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F1" w:rsidRPr="002C532F" w:rsidRDefault="002C532F" w:rsidP="00FC37EB">
      <w:pPr>
        <w:spacing w:after="100" w:line="240" w:lineRule="auto"/>
        <w:jc w:val="both"/>
        <w:rPr>
          <w:rFonts w:ascii="PT Sans" w:hAnsi="PT Sans"/>
          <w:b/>
        </w:rPr>
      </w:pPr>
      <w:r>
        <w:rPr>
          <w:rFonts w:ascii="PT Sans" w:hAnsi="PT Sans"/>
          <w:b/>
        </w:rPr>
        <w:t>Или мы, или нас</w:t>
      </w:r>
    </w:p>
    <w:p w:rsidR="00FC37EB" w:rsidRPr="00A63747" w:rsidRDefault="00FC37EB" w:rsidP="00FC37EB">
      <w:pPr>
        <w:spacing w:after="100" w:line="240" w:lineRule="auto"/>
        <w:jc w:val="both"/>
        <w:rPr>
          <w:rFonts w:ascii="PT Sans" w:hAnsi="PT Sans"/>
          <w:i/>
          <w:lang w:val="en-US"/>
        </w:rPr>
      </w:pPr>
      <w:r>
        <w:rPr>
          <w:rFonts w:ascii="PT Sans" w:hAnsi="PT Sans"/>
          <w:i/>
        </w:rPr>
        <w:t xml:space="preserve">Пост-релиз конференции «Промышленные газы 2017» . Организатор – </w:t>
      </w:r>
      <w:r>
        <w:rPr>
          <w:rFonts w:ascii="PT Sans" w:hAnsi="PT Sans"/>
          <w:i/>
          <w:lang w:val="en-US"/>
        </w:rPr>
        <w:t>CREON</w:t>
      </w:r>
      <w:r w:rsidRPr="00ED4C72">
        <w:rPr>
          <w:rFonts w:ascii="PT Sans" w:hAnsi="PT Sans"/>
          <w:i/>
        </w:rPr>
        <w:t xml:space="preserve"> </w:t>
      </w:r>
      <w:r>
        <w:rPr>
          <w:rFonts w:ascii="PT Sans" w:hAnsi="PT Sans"/>
          <w:i/>
          <w:lang w:val="en-US"/>
        </w:rPr>
        <w:t>Energy</w:t>
      </w:r>
    </w:p>
    <w:p w:rsidR="008F5964" w:rsidRDefault="008F5964" w:rsidP="00FC37E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Российский рынок промышленных газов – а именно сегмент производства оборудования – из года в год приятно удивляет стабильностью: в нашей стране прочно обосновалась четверка мировых лидеров, однако и российски</w:t>
      </w:r>
      <w:r w:rsidR="00B31F7F">
        <w:rPr>
          <w:rFonts w:ascii="PT Sans" w:hAnsi="PT Sans"/>
        </w:rPr>
        <w:t>е</w:t>
      </w:r>
      <w:r>
        <w:rPr>
          <w:rFonts w:ascii="PT Sans" w:hAnsi="PT Sans"/>
        </w:rPr>
        <w:t xml:space="preserve"> производител</w:t>
      </w:r>
      <w:r w:rsidR="00B31F7F">
        <w:rPr>
          <w:rFonts w:ascii="PT Sans" w:hAnsi="PT Sans"/>
        </w:rPr>
        <w:t>и</w:t>
      </w:r>
      <w:r>
        <w:rPr>
          <w:rFonts w:ascii="PT Sans" w:hAnsi="PT Sans"/>
        </w:rPr>
        <w:t xml:space="preserve"> позиций не сда</w:t>
      </w:r>
      <w:r w:rsidR="00B31F7F">
        <w:rPr>
          <w:rFonts w:ascii="PT Sans" w:hAnsi="PT Sans"/>
        </w:rPr>
        <w:t>ю</w:t>
      </w:r>
      <w:r>
        <w:rPr>
          <w:rFonts w:ascii="PT Sans" w:hAnsi="PT Sans"/>
        </w:rPr>
        <w:t>т.</w:t>
      </w:r>
      <w:r w:rsidR="00B31F7F">
        <w:rPr>
          <w:rFonts w:ascii="PT Sans" w:hAnsi="PT Sans"/>
        </w:rPr>
        <w:t xml:space="preserve"> К</w:t>
      </w:r>
      <w:r>
        <w:rPr>
          <w:rFonts w:ascii="PT Sans" w:hAnsi="PT Sans"/>
        </w:rPr>
        <w:t>ачество</w:t>
      </w:r>
      <w:r w:rsidR="00B31F7F">
        <w:rPr>
          <w:rFonts w:ascii="PT Sans" w:hAnsi="PT Sans"/>
        </w:rPr>
        <w:t xml:space="preserve"> и </w:t>
      </w:r>
      <w:r>
        <w:rPr>
          <w:rFonts w:ascii="PT Sans" w:hAnsi="PT Sans"/>
        </w:rPr>
        <w:t>надежность</w:t>
      </w:r>
      <w:r w:rsidR="00B31F7F">
        <w:rPr>
          <w:rFonts w:ascii="PT Sans" w:hAnsi="PT Sans"/>
        </w:rPr>
        <w:t xml:space="preserve"> – вот основные </w:t>
      </w:r>
      <w:r>
        <w:rPr>
          <w:rFonts w:ascii="PT Sans" w:hAnsi="PT Sans"/>
        </w:rPr>
        <w:t xml:space="preserve">характеристики отечественных установок. Однако смогут ли они противостоять </w:t>
      </w:r>
      <w:r w:rsidR="00E15866">
        <w:rPr>
          <w:rFonts w:ascii="PT Sans" w:hAnsi="PT Sans"/>
        </w:rPr>
        <w:t>напору и ценовой политике азиатских производителей?</w:t>
      </w:r>
    </w:p>
    <w:p w:rsidR="00FC37EB" w:rsidRDefault="00FC37EB" w:rsidP="00FC37EB">
      <w:pPr>
        <w:spacing w:after="100" w:line="240" w:lineRule="auto"/>
        <w:jc w:val="both"/>
        <w:rPr>
          <w:rFonts w:ascii="PT Sans" w:hAnsi="PT Sans"/>
        </w:rPr>
      </w:pPr>
      <w:r w:rsidRPr="00FC37EB">
        <w:rPr>
          <w:rFonts w:ascii="PT Sans" w:hAnsi="PT Sans"/>
        </w:rPr>
        <w:t xml:space="preserve">Седьмая </w:t>
      </w:r>
      <w:r>
        <w:rPr>
          <w:rFonts w:ascii="PT Sans" w:hAnsi="PT Sans"/>
        </w:rPr>
        <w:t xml:space="preserve">международная конференция </w:t>
      </w:r>
      <w:r>
        <w:rPr>
          <w:rFonts w:ascii="PT Sans" w:hAnsi="PT Sans"/>
          <w:b/>
        </w:rPr>
        <w:t>«Промышленные газы 2017»</w:t>
      </w:r>
      <w:r>
        <w:rPr>
          <w:rFonts w:ascii="PT Sans" w:hAnsi="PT Sans"/>
        </w:rPr>
        <w:t xml:space="preserve">, организованная </w:t>
      </w:r>
      <w:r>
        <w:rPr>
          <w:rFonts w:ascii="PT Sans" w:hAnsi="PT Sans"/>
          <w:lang w:val="en-US"/>
        </w:rPr>
        <w:t>CREON</w:t>
      </w:r>
      <w:r w:rsidRPr="00FC37EB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, состоялась в Москве 25-26 мая. Партнерами мероприятия выступили Российское газовое общество и компания </w:t>
      </w:r>
      <w:proofErr w:type="spellStart"/>
      <w:r>
        <w:rPr>
          <w:rFonts w:ascii="PT Sans" w:hAnsi="PT Sans"/>
          <w:lang w:val="en-US"/>
        </w:rPr>
        <w:t>Linde</w:t>
      </w:r>
      <w:proofErr w:type="spellEnd"/>
      <w:r>
        <w:rPr>
          <w:rFonts w:ascii="PT Sans" w:hAnsi="PT Sans"/>
        </w:rPr>
        <w:t>.</w:t>
      </w:r>
    </w:p>
    <w:p w:rsidR="00C536EC" w:rsidRDefault="00C536EC" w:rsidP="00FC37EB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«В отрасли промышленных газов по-прежнему преобладают традиционные сферы применения, - отметил в приветственном слове генеральный директор </w:t>
      </w:r>
      <w:r>
        <w:rPr>
          <w:rFonts w:ascii="PT Sans" w:hAnsi="PT Sans"/>
          <w:lang w:val="en-US"/>
        </w:rPr>
        <w:t>CREON</w:t>
      </w:r>
      <w:r w:rsidRPr="00C536EC">
        <w:rPr>
          <w:rFonts w:ascii="PT Sans" w:hAnsi="PT Sans"/>
        </w:rPr>
        <w:t xml:space="preserve"> </w:t>
      </w:r>
      <w:r>
        <w:rPr>
          <w:rFonts w:ascii="PT Sans" w:hAnsi="PT Sans"/>
          <w:lang w:val="en-US"/>
        </w:rPr>
        <w:t>Energy</w:t>
      </w:r>
      <w:r>
        <w:rPr>
          <w:rFonts w:ascii="PT Sans" w:hAnsi="PT Sans"/>
        </w:rPr>
        <w:t xml:space="preserve"> </w:t>
      </w:r>
      <w:proofErr w:type="spellStart"/>
      <w:r>
        <w:rPr>
          <w:rFonts w:ascii="PT Sans" w:hAnsi="PT Sans"/>
          <w:b/>
        </w:rPr>
        <w:t>Санджар</w:t>
      </w:r>
      <w:proofErr w:type="spellEnd"/>
      <w:r>
        <w:rPr>
          <w:rFonts w:ascii="PT Sans" w:hAnsi="PT Sans"/>
          <w:b/>
        </w:rPr>
        <w:t xml:space="preserve"> </w:t>
      </w:r>
      <w:proofErr w:type="spellStart"/>
      <w:r>
        <w:rPr>
          <w:rFonts w:ascii="PT Sans" w:hAnsi="PT Sans"/>
          <w:b/>
        </w:rPr>
        <w:t>Тургунов</w:t>
      </w:r>
      <w:proofErr w:type="spellEnd"/>
      <w:r>
        <w:rPr>
          <w:rFonts w:ascii="PT Sans" w:hAnsi="PT Sans"/>
        </w:rPr>
        <w:t>. – Однако если посмотреть на рынок в целом, то спрос снижается, и эту отрицательную динамику надо как-то компенсировать. Почему бы не за счет новых потребляющих сегментов? На мой взгляд, ими сейчас являются пищевая промышленность и электроника».</w:t>
      </w:r>
    </w:p>
    <w:p w:rsidR="00B739FF" w:rsidRDefault="00B739FF" w:rsidP="00EA2B1A">
      <w:pPr>
        <w:spacing w:after="100" w:line="240" w:lineRule="auto"/>
        <w:jc w:val="both"/>
        <w:rPr>
          <w:rFonts w:ascii="PT Sans" w:hAnsi="PT Sans"/>
          <w:lang w:val="en-US"/>
        </w:rPr>
      </w:pPr>
      <w:r w:rsidRPr="00B739FF">
        <w:rPr>
          <w:rFonts w:ascii="PT Sans" w:hAnsi="PT Sans"/>
        </w:rPr>
        <w:t xml:space="preserve">По итогам 2016 г. мировой рынок технических газов в стоимостном выражении составил $83 млрд. Такую оценку представил </w:t>
      </w:r>
      <w:r w:rsidRPr="00B739FF">
        <w:rPr>
          <w:rFonts w:ascii="PT Sans" w:hAnsi="PT Sans"/>
          <w:b/>
        </w:rPr>
        <w:t>Александр Мазин</w:t>
      </w:r>
      <w:r w:rsidRPr="00B739FF">
        <w:rPr>
          <w:rFonts w:ascii="PT Sans" w:hAnsi="PT Sans"/>
        </w:rPr>
        <w:t>, директор по стратегическому развитию «</w:t>
      </w:r>
      <w:proofErr w:type="spellStart"/>
      <w:r w:rsidRPr="00B739FF">
        <w:rPr>
          <w:rFonts w:ascii="PT Sans" w:hAnsi="PT Sans"/>
        </w:rPr>
        <w:t>Криогенмаша</w:t>
      </w:r>
      <w:proofErr w:type="spellEnd"/>
      <w:r w:rsidRPr="00B739FF">
        <w:rPr>
          <w:rFonts w:ascii="PT Sans" w:hAnsi="PT Sans"/>
        </w:rPr>
        <w:t xml:space="preserve">». Лидерами являются </w:t>
      </w:r>
      <w:proofErr w:type="spellStart"/>
      <w:r w:rsidRPr="00B739FF">
        <w:rPr>
          <w:rFonts w:ascii="PT Sans" w:hAnsi="PT Sans"/>
        </w:rPr>
        <w:t>Air</w:t>
      </w:r>
      <w:proofErr w:type="spellEnd"/>
      <w:r w:rsidRPr="00B739FF">
        <w:rPr>
          <w:rFonts w:ascii="PT Sans" w:hAnsi="PT Sans"/>
        </w:rPr>
        <w:t xml:space="preserve"> </w:t>
      </w:r>
      <w:proofErr w:type="spellStart"/>
      <w:r w:rsidRPr="00B739FF">
        <w:rPr>
          <w:rFonts w:ascii="PT Sans" w:hAnsi="PT Sans"/>
        </w:rPr>
        <w:t>Liquide</w:t>
      </w:r>
      <w:proofErr w:type="spellEnd"/>
      <w:r w:rsidRPr="00B739FF">
        <w:rPr>
          <w:rFonts w:ascii="PT Sans" w:hAnsi="PT Sans"/>
        </w:rPr>
        <w:t xml:space="preserve"> (23%) и </w:t>
      </w:r>
      <w:proofErr w:type="spellStart"/>
      <w:r w:rsidRPr="00B739FF">
        <w:rPr>
          <w:rFonts w:ascii="PT Sans" w:hAnsi="PT Sans"/>
        </w:rPr>
        <w:t>Linde</w:t>
      </w:r>
      <w:proofErr w:type="spellEnd"/>
      <w:r w:rsidRPr="00B739FF">
        <w:rPr>
          <w:rFonts w:ascii="PT Sans" w:hAnsi="PT Sans"/>
        </w:rPr>
        <w:t xml:space="preserve"> (22%).</w:t>
      </w:r>
    </w:p>
    <w:p w:rsidR="008D04AC" w:rsidRPr="008D04AC" w:rsidRDefault="002D37E9" w:rsidP="008D04AC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 wp14:anchorId="63BB8F12" wp14:editId="2D6C9A5B">
            <wp:extent cx="5940425" cy="3670142"/>
            <wp:effectExtent l="0" t="0" r="3175" b="6985"/>
            <wp:docPr id="1" name="Рисунок 1" descr="http://rcc.ru/images/graph/prom_gas17_gra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c.ru/images/graph/prom_gas17_graf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4AC" w:rsidRPr="008D04AC">
        <w:rPr>
          <w:rFonts w:ascii="PT Sans" w:hAnsi="PT Sans"/>
        </w:rPr>
        <w:t xml:space="preserve">В 2015 г. объем мирового рынка </w:t>
      </w:r>
      <w:proofErr w:type="spellStart"/>
      <w:r w:rsidR="008D04AC" w:rsidRPr="008D04AC">
        <w:rPr>
          <w:rFonts w:ascii="PT Sans" w:hAnsi="PT Sans"/>
        </w:rPr>
        <w:t>техгазов</w:t>
      </w:r>
      <w:proofErr w:type="spellEnd"/>
      <w:r w:rsidR="008D04AC" w:rsidRPr="008D04AC">
        <w:rPr>
          <w:rFonts w:ascii="PT Sans" w:hAnsi="PT Sans"/>
        </w:rPr>
        <w:t xml:space="preserve"> был меньше - $81.3 млрд. Среднегодовой темп прироста с 2009 по 2015 гг. составил 7.3%. Ожидается, что положительная динамика сохранится и в дальнейшем, и уже к 2020 г. </w:t>
      </w:r>
      <w:proofErr w:type="gramStart"/>
      <w:r w:rsidR="008D04AC" w:rsidRPr="008D04AC">
        <w:rPr>
          <w:rFonts w:ascii="PT Sans" w:hAnsi="PT Sans"/>
        </w:rPr>
        <w:t>стоимостной</w:t>
      </w:r>
      <w:proofErr w:type="gramEnd"/>
      <w:r w:rsidR="008D04AC" w:rsidRPr="008D04AC">
        <w:rPr>
          <w:rFonts w:ascii="PT Sans" w:hAnsi="PT Sans"/>
        </w:rPr>
        <w:t xml:space="preserve"> объем рынка превысит $90 млрд.</w:t>
      </w:r>
    </w:p>
    <w:p w:rsidR="008D04AC" w:rsidRPr="008D04AC" w:rsidRDefault="008D04AC" w:rsidP="008D04AC">
      <w:pPr>
        <w:spacing w:after="100" w:line="240" w:lineRule="auto"/>
        <w:jc w:val="both"/>
        <w:rPr>
          <w:rFonts w:ascii="PT Sans" w:hAnsi="PT Sans"/>
        </w:rPr>
      </w:pPr>
      <w:r w:rsidRPr="008D04AC">
        <w:rPr>
          <w:rFonts w:ascii="PT Sans" w:hAnsi="PT Sans"/>
        </w:rPr>
        <w:t xml:space="preserve">Что касается европейского рынка, то он составляет всего около 20% от мирового и специализируется больше на поставках технических газов, а не на продажах оборудования для их производства. Практика </w:t>
      </w:r>
      <w:proofErr w:type="spellStart"/>
      <w:r w:rsidRPr="008D04AC">
        <w:rPr>
          <w:rFonts w:ascii="PT Sans" w:hAnsi="PT Sans"/>
        </w:rPr>
        <w:t>on-site</w:t>
      </w:r>
      <w:proofErr w:type="spellEnd"/>
      <w:r w:rsidRPr="008D04AC">
        <w:rPr>
          <w:rFonts w:ascii="PT Sans" w:hAnsi="PT Sans"/>
        </w:rPr>
        <w:t xml:space="preserve"> проектов для крупных потребителей развивается в европейских странах уже более 30 лет. За это время производители разработали наиболее эффективные механизмы обеспечения техническими газами своих клиентов в металлургической и химической промышленности.</w:t>
      </w:r>
    </w:p>
    <w:p w:rsidR="008D04AC" w:rsidRPr="008D04AC" w:rsidRDefault="008D04AC" w:rsidP="008D04AC">
      <w:pPr>
        <w:spacing w:after="100" w:line="240" w:lineRule="auto"/>
        <w:jc w:val="both"/>
        <w:rPr>
          <w:rFonts w:ascii="PT Sans" w:hAnsi="PT Sans"/>
        </w:rPr>
      </w:pPr>
      <w:r w:rsidRPr="008D04AC">
        <w:rPr>
          <w:rFonts w:ascii="PT Sans" w:hAnsi="PT Sans"/>
        </w:rPr>
        <w:lastRenderedPageBreak/>
        <w:t xml:space="preserve">Российские отраслевые показатели на данный момент существенно отличаются от европейских - в 2016 г. доля </w:t>
      </w:r>
      <w:proofErr w:type="spellStart"/>
      <w:r w:rsidRPr="008D04AC">
        <w:rPr>
          <w:rFonts w:ascii="PT Sans" w:hAnsi="PT Sans"/>
        </w:rPr>
        <w:t>on-site</w:t>
      </w:r>
      <w:proofErr w:type="spellEnd"/>
      <w:r w:rsidRPr="008D04AC">
        <w:rPr>
          <w:rFonts w:ascii="PT Sans" w:hAnsi="PT Sans"/>
        </w:rPr>
        <w:t xml:space="preserve"> поставок газов по трубе в РФ выросла до 13% от всего объема рынка (в Европе – 24%) , а доля производства предприятиями для собственных нужд снизилась до 60% (в Европе - 10%).</w:t>
      </w:r>
    </w:p>
    <w:p w:rsidR="008D04AC" w:rsidRPr="008D04AC" w:rsidRDefault="008D04AC" w:rsidP="008D04AC">
      <w:pPr>
        <w:spacing w:after="100" w:line="240" w:lineRule="auto"/>
        <w:jc w:val="both"/>
        <w:rPr>
          <w:rFonts w:ascii="PT Sans" w:hAnsi="PT Sans"/>
        </w:rPr>
      </w:pPr>
      <w:r w:rsidRPr="008D04AC">
        <w:rPr>
          <w:rFonts w:ascii="PT Sans" w:hAnsi="PT Sans"/>
        </w:rPr>
        <w:t xml:space="preserve">Продажи технических газов в нашей стране по итогам 2016 г. составили 21.2 </w:t>
      </w:r>
      <w:proofErr w:type="gramStart"/>
      <w:r w:rsidRPr="008D04AC">
        <w:rPr>
          <w:rFonts w:ascii="PT Sans" w:hAnsi="PT Sans"/>
        </w:rPr>
        <w:t>млрд</w:t>
      </w:r>
      <w:proofErr w:type="gramEnd"/>
      <w:r w:rsidRPr="008D04AC">
        <w:rPr>
          <w:rFonts w:ascii="PT Sans" w:hAnsi="PT Sans"/>
        </w:rPr>
        <w:t xml:space="preserve"> руб., это оценка рынка без учета производства для собственных нужд. Как сообщил Александр Мазин, на долю его предприятия в прошлом году пришлось 9%. Данная статистика охватывает кислород, азот и аргон. В сочетании же с другими газами объем рынка, по словам эксперта, составляет 30-32 </w:t>
      </w:r>
      <w:proofErr w:type="gramStart"/>
      <w:r w:rsidRPr="008D04AC">
        <w:rPr>
          <w:rFonts w:ascii="PT Sans" w:hAnsi="PT Sans"/>
        </w:rPr>
        <w:t>млрд</w:t>
      </w:r>
      <w:proofErr w:type="gramEnd"/>
      <w:r w:rsidRPr="008D04AC">
        <w:rPr>
          <w:rFonts w:ascii="PT Sans" w:hAnsi="PT Sans"/>
        </w:rPr>
        <w:t xml:space="preserve"> руб.</w:t>
      </w:r>
    </w:p>
    <w:p w:rsidR="008D04AC" w:rsidRPr="008D04AC" w:rsidRDefault="008D04AC" w:rsidP="008D04AC">
      <w:pPr>
        <w:spacing w:after="100" w:line="240" w:lineRule="auto"/>
        <w:jc w:val="both"/>
        <w:rPr>
          <w:rFonts w:ascii="PT Sans" w:hAnsi="PT Sans"/>
        </w:rPr>
      </w:pPr>
      <w:r w:rsidRPr="008D04AC">
        <w:rPr>
          <w:rFonts w:ascii="PT Sans" w:hAnsi="PT Sans"/>
        </w:rPr>
        <w:t xml:space="preserve">Общий объем инвестиций в </w:t>
      </w:r>
      <w:proofErr w:type="spellStart"/>
      <w:r w:rsidRPr="008D04AC">
        <w:rPr>
          <w:rFonts w:ascii="PT Sans" w:hAnsi="PT Sans"/>
        </w:rPr>
        <w:t>on-site</w:t>
      </w:r>
      <w:proofErr w:type="spellEnd"/>
      <w:r w:rsidRPr="008D04AC">
        <w:rPr>
          <w:rFonts w:ascii="PT Sans" w:hAnsi="PT Sans"/>
        </w:rPr>
        <w:t xml:space="preserve"> в России превысил 1 </w:t>
      </w:r>
      <w:proofErr w:type="gramStart"/>
      <w:r w:rsidRPr="008D04AC">
        <w:rPr>
          <w:rFonts w:ascii="PT Sans" w:hAnsi="PT Sans"/>
        </w:rPr>
        <w:t>млрд</w:t>
      </w:r>
      <w:proofErr w:type="gramEnd"/>
      <w:r w:rsidRPr="008D04AC">
        <w:rPr>
          <w:rFonts w:ascii="PT Sans" w:hAnsi="PT Sans"/>
        </w:rPr>
        <w:t xml:space="preserve"> евро, доля «</w:t>
      </w:r>
      <w:proofErr w:type="spellStart"/>
      <w:r w:rsidRPr="008D04AC">
        <w:rPr>
          <w:rFonts w:ascii="PT Sans" w:hAnsi="PT Sans"/>
        </w:rPr>
        <w:t>Криогенмаша</w:t>
      </w:r>
      <w:proofErr w:type="spellEnd"/>
      <w:r w:rsidRPr="008D04AC">
        <w:rPr>
          <w:rFonts w:ascii="PT Sans" w:hAnsi="PT Sans"/>
        </w:rPr>
        <w:t xml:space="preserve">» - 25%. Сейчас у компании 8 </w:t>
      </w:r>
      <w:proofErr w:type="spellStart"/>
      <w:r w:rsidRPr="008D04AC">
        <w:rPr>
          <w:rFonts w:ascii="PT Sans" w:hAnsi="PT Sans"/>
        </w:rPr>
        <w:t>on-site</w:t>
      </w:r>
      <w:proofErr w:type="spellEnd"/>
      <w:r w:rsidRPr="008D04AC">
        <w:rPr>
          <w:rFonts w:ascii="PT Sans" w:hAnsi="PT Sans"/>
        </w:rPr>
        <w:t xml:space="preserve"> проектов, часть из них уже реализована, остальные находятся в процессе строительства (сроки запуска в эксплуатацию - 2017-2019 гг.). По мере ввода в эксплуатацию новых проектов доля </w:t>
      </w:r>
      <w:r>
        <w:rPr>
          <w:rFonts w:ascii="PT Sans" w:hAnsi="PT Sans"/>
        </w:rPr>
        <w:t>«</w:t>
      </w:r>
      <w:proofErr w:type="spellStart"/>
      <w:r w:rsidRPr="008D04AC">
        <w:rPr>
          <w:rFonts w:ascii="PT Sans" w:hAnsi="PT Sans"/>
        </w:rPr>
        <w:t>Криогенмаша</w:t>
      </w:r>
      <w:proofErr w:type="spellEnd"/>
      <w:r>
        <w:rPr>
          <w:rFonts w:ascii="PT Sans" w:hAnsi="PT Sans"/>
        </w:rPr>
        <w:t>»</w:t>
      </w:r>
      <w:r w:rsidRPr="008D04AC">
        <w:rPr>
          <w:rFonts w:ascii="PT Sans" w:hAnsi="PT Sans"/>
        </w:rPr>
        <w:t xml:space="preserve"> на рынке также будет увеличиваться.</w:t>
      </w:r>
    </w:p>
    <w:p w:rsidR="008D04AC" w:rsidRPr="008D04AC" w:rsidRDefault="008D04AC" w:rsidP="008D04AC">
      <w:pPr>
        <w:spacing w:after="100" w:line="240" w:lineRule="auto"/>
        <w:jc w:val="both"/>
        <w:rPr>
          <w:rFonts w:ascii="PT Sans" w:hAnsi="PT Sans"/>
        </w:rPr>
      </w:pPr>
      <w:r w:rsidRPr="008D04AC">
        <w:rPr>
          <w:rFonts w:ascii="PT Sans" w:hAnsi="PT Sans"/>
        </w:rPr>
        <w:t xml:space="preserve">Эксперт озвучил и ситуацию в сегменте редких газов (криптон, ксенон, неон, </w:t>
      </w:r>
      <w:proofErr w:type="spellStart"/>
      <w:r w:rsidRPr="008D04AC">
        <w:rPr>
          <w:rFonts w:ascii="PT Sans" w:hAnsi="PT Sans"/>
        </w:rPr>
        <w:t>криптоно</w:t>
      </w:r>
      <w:proofErr w:type="spellEnd"/>
      <w:r w:rsidRPr="008D04AC">
        <w:rPr>
          <w:rFonts w:ascii="PT Sans" w:hAnsi="PT Sans"/>
        </w:rPr>
        <w:t xml:space="preserve">-ксеноновый концентрат и </w:t>
      </w:r>
      <w:proofErr w:type="spellStart"/>
      <w:r w:rsidRPr="008D04AC">
        <w:rPr>
          <w:rFonts w:ascii="PT Sans" w:hAnsi="PT Sans"/>
        </w:rPr>
        <w:t>неоно</w:t>
      </w:r>
      <w:proofErr w:type="spellEnd"/>
      <w:r w:rsidRPr="008D04AC">
        <w:rPr>
          <w:rFonts w:ascii="PT Sans" w:hAnsi="PT Sans"/>
        </w:rPr>
        <w:t xml:space="preserve">-гелиевая смесь), продажа которых на экспорт в 2016 г. составила почти 600 </w:t>
      </w:r>
      <w:proofErr w:type="gramStart"/>
      <w:r w:rsidRPr="008D04AC">
        <w:rPr>
          <w:rFonts w:ascii="PT Sans" w:hAnsi="PT Sans"/>
        </w:rPr>
        <w:t>млн</w:t>
      </w:r>
      <w:proofErr w:type="gramEnd"/>
      <w:r w:rsidR="0014517C">
        <w:rPr>
          <w:rFonts w:ascii="PT Sans" w:hAnsi="PT Sans"/>
        </w:rPr>
        <w:t xml:space="preserve"> руб. Традиционно основная</w:t>
      </w:r>
      <w:r w:rsidRPr="008D04AC">
        <w:rPr>
          <w:rFonts w:ascii="PT Sans" w:hAnsi="PT Sans"/>
        </w:rPr>
        <w:t xml:space="preserve"> дол</w:t>
      </w:r>
      <w:r w:rsidR="0014517C">
        <w:rPr>
          <w:rFonts w:ascii="PT Sans" w:hAnsi="PT Sans"/>
        </w:rPr>
        <w:t>я</w:t>
      </w:r>
      <w:r w:rsidRPr="008D04AC">
        <w:rPr>
          <w:rFonts w:ascii="PT Sans" w:hAnsi="PT Sans"/>
        </w:rPr>
        <w:t xml:space="preserve"> экспорта редких газов из России </w:t>
      </w:r>
      <w:r w:rsidR="0014517C">
        <w:rPr>
          <w:rFonts w:ascii="PT Sans" w:hAnsi="PT Sans"/>
        </w:rPr>
        <w:t>приходится на</w:t>
      </w:r>
      <w:r w:rsidRPr="008D04AC">
        <w:rPr>
          <w:rFonts w:ascii="PT Sans" w:hAnsi="PT Sans"/>
        </w:rPr>
        <w:t xml:space="preserve"> ксенон, однако в 2015 г. в мире случился дефицит поставок неона</w:t>
      </w:r>
      <w:r w:rsidR="0014517C">
        <w:rPr>
          <w:rFonts w:ascii="PT Sans" w:hAnsi="PT Sans"/>
        </w:rPr>
        <w:t>,</w:t>
      </w:r>
      <w:r w:rsidRPr="008D04AC">
        <w:rPr>
          <w:rFonts w:ascii="PT Sans" w:hAnsi="PT Sans"/>
        </w:rPr>
        <w:t xml:space="preserve"> и резко – почти в 7 раз </w:t>
      </w:r>
      <w:r w:rsidR="0014517C">
        <w:rPr>
          <w:rFonts w:ascii="PT Sans" w:hAnsi="PT Sans"/>
        </w:rPr>
        <w:t xml:space="preserve">- </w:t>
      </w:r>
      <w:r w:rsidRPr="008D04AC">
        <w:rPr>
          <w:rFonts w:ascii="PT Sans" w:hAnsi="PT Sans"/>
        </w:rPr>
        <w:t xml:space="preserve">выросли поставки </w:t>
      </w:r>
      <w:proofErr w:type="spellStart"/>
      <w:r w:rsidRPr="008D04AC">
        <w:rPr>
          <w:rFonts w:ascii="PT Sans" w:hAnsi="PT Sans"/>
        </w:rPr>
        <w:t>неоно</w:t>
      </w:r>
      <w:proofErr w:type="spellEnd"/>
      <w:r w:rsidRPr="008D04AC">
        <w:rPr>
          <w:rFonts w:ascii="PT Sans" w:hAnsi="PT Sans"/>
        </w:rPr>
        <w:t>-гелиевой смеси, благодаря этому объем экспорта редких газов и их смесей превысил в 2015 г</w:t>
      </w:r>
      <w:r w:rsidR="0014517C">
        <w:rPr>
          <w:rFonts w:ascii="PT Sans" w:hAnsi="PT Sans"/>
        </w:rPr>
        <w:t>.</w:t>
      </w:r>
      <w:r w:rsidRPr="008D04AC">
        <w:rPr>
          <w:rFonts w:ascii="PT Sans" w:hAnsi="PT Sans"/>
        </w:rPr>
        <w:t xml:space="preserve"> 1 </w:t>
      </w:r>
      <w:proofErr w:type="gramStart"/>
      <w:r w:rsidRPr="008D04AC">
        <w:rPr>
          <w:rFonts w:ascii="PT Sans" w:hAnsi="PT Sans"/>
        </w:rPr>
        <w:t>млрд</w:t>
      </w:r>
      <w:proofErr w:type="gramEnd"/>
      <w:r w:rsidRPr="008D04AC">
        <w:rPr>
          <w:rFonts w:ascii="PT Sans" w:hAnsi="PT Sans"/>
        </w:rPr>
        <w:t xml:space="preserve"> руб.</w:t>
      </w:r>
    </w:p>
    <w:p w:rsidR="008D04AC" w:rsidRPr="002C532F" w:rsidRDefault="008D04AC" w:rsidP="008D04AC">
      <w:pPr>
        <w:spacing w:after="100" w:line="240" w:lineRule="auto"/>
        <w:jc w:val="both"/>
        <w:rPr>
          <w:rFonts w:ascii="PT Sans" w:hAnsi="PT Sans"/>
        </w:rPr>
      </w:pPr>
      <w:r w:rsidRPr="008D04AC">
        <w:rPr>
          <w:rFonts w:ascii="PT Sans" w:hAnsi="PT Sans"/>
        </w:rPr>
        <w:t>В 2016 г. лидирующим поставщиком редких газов на экспорт стало дочернее предприятие «</w:t>
      </w:r>
      <w:proofErr w:type="spellStart"/>
      <w:r w:rsidRPr="008D04AC">
        <w:rPr>
          <w:rFonts w:ascii="PT Sans" w:hAnsi="PT Sans"/>
        </w:rPr>
        <w:t>Криогенмаша</w:t>
      </w:r>
      <w:proofErr w:type="spellEnd"/>
      <w:r w:rsidRPr="008D04AC">
        <w:rPr>
          <w:rFonts w:ascii="PT Sans" w:hAnsi="PT Sans"/>
        </w:rPr>
        <w:t>» – «</w:t>
      </w:r>
      <w:proofErr w:type="spellStart"/>
      <w:r w:rsidRPr="008D04AC">
        <w:rPr>
          <w:rFonts w:ascii="PT Sans" w:hAnsi="PT Sans"/>
        </w:rPr>
        <w:t>Инергаз</w:t>
      </w:r>
      <w:proofErr w:type="spellEnd"/>
      <w:r w:rsidRPr="008D04AC">
        <w:rPr>
          <w:rFonts w:ascii="PT Sans" w:hAnsi="PT Sans"/>
        </w:rPr>
        <w:t>» (17%). За ним следуют «Московский коксогазовый завод» (16%), «</w:t>
      </w:r>
      <w:proofErr w:type="spellStart"/>
      <w:r w:rsidRPr="008D04AC">
        <w:rPr>
          <w:rFonts w:ascii="PT Sans" w:hAnsi="PT Sans"/>
        </w:rPr>
        <w:t>Акэй</w:t>
      </w:r>
      <w:proofErr w:type="spellEnd"/>
      <w:r w:rsidRPr="008D04AC">
        <w:rPr>
          <w:rFonts w:ascii="PT Sans" w:hAnsi="PT Sans"/>
        </w:rPr>
        <w:t>» (14%) и «Бизнес менеджмент» (14%).</w:t>
      </w:r>
    </w:p>
    <w:p w:rsidR="008D04AC" w:rsidRPr="002C532F" w:rsidRDefault="008D04AC" w:rsidP="008D04AC">
      <w:pPr>
        <w:spacing w:after="100" w:line="240" w:lineRule="auto"/>
        <w:jc w:val="both"/>
        <w:rPr>
          <w:rFonts w:ascii="PT Sans" w:hAnsi="PT Sans"/>
        </w:rPr>
      </w:pPr>
    </w:p>
    <w:p w:rsidR="0073433F" w:rsidRPr="0073433F" w:rsidRDefault="00DD709F" w:rsidP="0073433F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 wp14:anchorId="2ECF4070" wp14:editId="5FE7DA22">
            <wp:extent cx="5940425" cy="3670142"/>
            <wp:effectExtent l="0" t="0" r="3175" b="6985"/>
            <wp:docPr id="2" name="Рисунок 2" descr="http://rcc.ru/images/graph/prom_gas17_gr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cc.ru/images/graph/prom_gas17_graf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33F" w:rsidRPr="0073433F">
        <w:rPr>
          <w:rFonts w:ascii="PT Sans" w:hAnsi="PT Sans"/>
        </w:rPr>
        <w:t xml:space="preserve">Как рассказал Александр Мазин, в 2016 г. российский рынок </w:t>
      </w:r>
      <w:proofErr w:type="gramStart"/>
      <w:r w:rsidR="0073433F" w:rsidRPr="0073433F">
        <w:rPr>
          <w:rFonts w:ascii="PT Sans" w:hAnsi="PT Sans"/>
        </w:rPr>
        <w:t>ВРУ</w:t>
      </w:r>
      <w:proofErr w:type="gramEnd"/>
      <w:r w:rsidR="0073433F" w:rsidRPr="0073433F">
        <w:rPr>
          <w:rFonts w:ascii="PT Sans" w:hAnsi="PT Sans"/>
        </w:rPr>
        <w:t xml:space="preserve"> сократился в 2.5 раза – с 8.6 млрд руб. до 3.5 млрд руб., что связано с завершением поставок импортного оборудования в РФ по ранее заключенным контрактам и практически полн</w:t>
      </w:r>
      <w:r w:rsidR="0073433F">
        <w:rPr>
          <w:rFonts w:ascii="PT Sans" w:hAnsi="PT Sans"/>
        </w:rPr>
        <w:t>ым</w:t>
      </w:r>
      <w:r w:rsidR="0073433F" w:rsidRPr="0073433F">
        <w:rPr>
          <w:rFonts w:ascii="PT Sans" w:hAnsi="PT Sans"/>
        </w:rPr>
        <w:t xml:space="preserve"> отсутстви</w:t>
      </w:r>
      <w:r w:rsidR="0073433F">
        <w:rPr>
          <w:rFonts w:ascii="PT Sans" w:hAnsi="PT Sans"/>
        </w:rPr>
        <w:t>ем</w:t>
      </w:r>
      <w:r w:rsidR="0073433F" w:rsidRPr="0073433F">
        <w:rPr>
          <w:rFonts w:ascii="PT Sans" w:hAnsi="PT Sans"/>
        </w:rPr>
        <w:t xml:space="preserve"> новых договоров на поставку криогенных ВРУ из-за границы. Выручка «</w:t>
      </w:r>
      <w:proofErr w:type="spellStart"/>
      <w:r w:rsidR="0073433F" w:rsidRPr="0073433F">
        <w:rPr>
          <w:rFonts w:ascii="PT Sans" w:hAnsi="PT Sans"/>
        </w:rPr>
        <w:t>Криогенмаша</w:t>
      </w:r>
      <w:proofErr w:type="spellEnd"/>
      <w:r w:rsidR="0073433F" w:rsidRPr="0073433F">
        <w:rPr>
          <w:rFonts w:ascii="PT Sans" w:hAnsi="PT Sans"/>
        </w:rPr>
        <w:t xml:space="preserve">» от продажи криогенного оборудования </w:t>
      </w:r>
      <w:proofErr w:type="gramStart"/>
      <w:r w:rsidR="0073433F" w:rsidRPr="0073433F">
        <w:rPr>
          <w:rFonts w:ascii="PT Sans" w:hAnsi="PT Sans"/>
        </w:rPr>
        <w:t>ВРУ в России за указанный период также немного сократилась</w:t>
      </w:r>
      <w:proofErr w:type="gramEnd"/>
      <w:r w:rsidR="0073433F" w:rsidRPr="0073433F">
        <w:rPr>
          <w:rFonts w:ascii="PT Sans" w:hAnsi="PT Sans"/>
        </w:rPr>
        <w:t xml:space="preserve">, однако на фоне </w:t>
      </w:r>
      <w:r w:rsidR="0073433F" w:rsidRPr="0073433F">
        <w:rPr>
          <w:rFonts w:ascii="PT Sans" w:hAnsi="PT Sans"/>
        </w:rPr>
        <w:lastRenderedPageBreak/>
        <w:t>общего снижения в отрасли динамика, наоборот, оказалась положительной (от средней доли 50% за 2013-2015 гг. к 66% в 2016). Докладчик отметил, что в прошлом году 97% контрактов на рынке ВРУ в России и СНГ пришлись на долю «</w:t>
      </w:r>
      <w:proofErr w:type="spellStart"/>
      <w:r w:rsidR="0073433F" w:rsidRPr="0073433F">
        <w:rPr>
          <w:rFonts w:ascii="PT Sans" w:hAnsi="PT Sans"/>
        </w:rPr>
        <w:t>Криогенмаша</w:t>
      </w:r>
      <w:proofErr w:type="spellEnd"/>
      <w:r w:rsidR="0073433F" w:rsidRPr="0073433F">
        <w:rPr>
          <w:rFonts w:ascii="PT Sans" w:hAnsi="PT Sans"/>
        </w:rPr>
        <w:t>».</w:t>
      </w:r>
    </w:p>
    <w:p w:rsidR="0098375C" w:rsidRDefault="0073433F" w:rsidP="0073433F">
      <w:pPr>
        <w:spacing w:after="100" w:line="240" w:lineRule="auto"/>
        <w:jc w:val="both"/>
        <w:rPr>
          <w:rFonts w:ascii="PT Sans" w:hAnsi="PT Sans"/>
        </w:rPr>
      </w:pPr>
      <w:r w:rsidRPr="0073433F">
        <w:rPr>
          <w:rFonts w:ascii="PT Sans" w:hAnsi="PT Sans"/>
        </w:rPr>
        <w:t xml:space="preserve">Г-н Мазин отметил, что на российском рынке </w:t>
      </w:r>
      <w:proofErr w:type="spellStart"/>
      <w:r w:rsidRPr="0073433F">
        <w:rPr>
          <w:rFonts w:ascii="PT Sans" w:hAnsi="PT Sans"/>
        </w:rPr>
        <w:t>on-site</w:t>
      </w:r>
      <w:proofErr w:type="spellEnd"/>
      <w:r w:rsidRPr="0073433F">
        <w:rPr>
          <w:rFonts w:ascii="PT Sans" w:hAnsi="PT Sans"/>
        </w:rPr>
        <w:t xml:space="preserve"> проектов сложилась уникальная ситуация, не повторяющаяся больше нигде в мире: отечественный производитель – «</w:t>
      </w:r>
      <w:proofErr w:type="spellStart"/>
      <w:r w:rsidRPr="0073433F">
        <w:rPr>
          <w:rFonts w:ascii="PT Sans" w:hAnsi="PT Sans"/>
        </w:rPr>
        <w:t>Криогенмаш</w:t>
      </w:r>
      <w:proofErr w:type="spellEnd"/>
      <w:r w:rsidRPr="0073433F">
        <w:rPr>
          <w:rFonts w:ascii="PT Sans" w:hAnsi="PT Sans"/>
        </w:rPr>
        <w:t>» - составляет достойную конкуренцию мировой четверке лидеров.</w:t>
      </w:r>
    </w:p>
    <w:p w:rsidR="00BF3CBA" w:rsidRDefault="00BF3CBA" w:rsidP="0073433F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Кислород является одним из самых распространенных промышленных газов, сферы его применения чрезвычайно широки – это химия, </w:t>
      </w:r>
      <w:proofErr w:type="spellStart"/>
      <w:r>
        <w:rPr>
          <w:rFonts w:ascii="PT Sans" w:hAnsi="PT Sans"/>
        </w:rPr>
        <w:t>нефтегазопереработка</w:t>
      </w:r>
      <w:proofErr w:type="spellEnd"/>
      <w:r>
        <w:rPr>
          <w:rFonts w:ascii="PT Sans" w:hAnsi="PT Sans"/>
        </w:rPr>
        <w:t xml:space="preserve">, металлургия, машиностроение, медицина и др. </w:t>
      </w:r>
      <w:r w:rsidRPr="00BF3CBA">
        <w:rPr>
          <w:rFonts w:ascii="PT Sans" w:hAnsi="PT Sans"/>
        </w:rPr>
        <w:t xml:space="preserve">В российской структуре производства </w:t>
      </w:r>
      <w:proofErr w:type="spellStart"/>
      <w:r w:rsidRPr="00BF3CBA">
        <w:rPr>
          <w:rFonts w:ascii="PT Sans" w:hAnsi="PT Sans"/>
        </w:rPr>
        <w:t>промгазов</w:t>
      </w:r>
      <w:proofErr w:type="spellEnd"/>
      <w:r w:rsidRPr="00BF3CBA">
        <w:rPr>
          <w:rFonts w:ascii="PT Sans" w:hAnsi="PT Sans"/>
        </w:rPr>
        <w:t xml:space="preserve"> по итогам 2016 г. доля кислорода составила 59%, это включает и продукт для собственных нужд, и товарный кислород. Как рассказала ведущий аналитик CREON </w:t>
      </w:r>
      <w:proofErr w:type="spellStart"/>
      <w:r w:rsidRPr="00BF3CBA">
        <w:rPr>
          <w:rFonts w:ascii="PT Sans" w:hAnsi="PT Sans"/>
        </w:rPr>
        <w:t>Energy</w:t>
      </w:r>
      <w:proofErr w:type="spellEnd"/>
      <w:r w:rsidRPr="00BF3CBA">
        <w:rPr>
          <w:rFonts w:ascii="PT Sans" w:hAnsi="PT Sans"/>
        </w:rPr>
        <w:t xml:space="preserve"> </w:t>
      </w:r>
      <w:r w:rsidRPr="00BF3CBA">
        <w:rPr>
          <w:rFonts w:ascii="PT Sans" w:hAnsi="PT Sans"/>
          <w:b/>
        </w:rPr>
        <w:t>Мария Дубинина</w:t>
      </w:r>
      <w:r w:rsidRPr="00BF3CBA">
        <w:rPr>
          <w:rFonts w:ascii="PT Sans" w:hAnsi="PT Sans"/>
        </w:rPr>
        <w:t xml:space="preserve">, объемы производства за последние несколько лет практически не меняются - от 18.44 </w:t>
      </w:r>
      <w:proofErr w:type="gramStart"/>
      <w:r w:rsidRPr="00BF3CBA">
        <w:rPr>
          <w:rFonts w:ascii="PT Sans" w:hAnsi="PT Sans"/>
        </w:rPr>
        <w:t>млн</w:t>
      </w:r>
      <w:proofErr w:type="gramEnd"/>
      <w:r w:rsidRPr="00BF3CBA">
        <w:rPr>
          <w:rFonts w:ascii="PT Sans" w:hAnsi="PT Sans"/>
        </w:rPr>
        <w:t xml:space="preserve"> т в 2013 г. до 18.2 млн т в прошлом году, т.е. колебания в пределах 1%.</w:t>
      </w:r>
    </w:p>
    <w:p w:rsidR="00BF3CBA" w:rsidRDefault="007724F1" w:rsidP="00BF3CBA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drawing>
          <wp:inline distT="0" distB="0" distL="0" distR="0" wp14:anchorId="550452AE" wp14:editId="21E4AEE3">
            <wp:extent cx="5940425" cy="3670142"/>
            <wp:effectExtent l="0" t="0" r="3175" b="6985"/>
            <wp:docPr id="3" name="Рисунок 3" descr="http://rcc.ru/images/graph/prom_gas17_gra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cc.ru/images/graph/prom_gas17_graf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CBA" w:rsidRPr="00BF3CBA">
        <w:rPr>
          <w:rFonts w:ascii="PT Sans" w:hAnsi="PT Sans"/>
        </w:rPr>
        <w:t>Эксперт заметила, что динамика производства О</w:t>
      </w:r>
      <w:proofErr w:type="gramStart"/>
      <w:r w:rsidR="00BF3CBA" w:rsidRPr="00BF3CBA">
        <w:rPr>
          <w:rFonts w:ascii="PT Sans" w:hAnsi="PT Sans"/>
        </w:rPr>
        <w:t>2</w:t>
      </w:r>
      <w:proofErr w:type="gramEnd"/>
      <w:r w:rsidR="00BF3CBA" w:rsidRPr="00BF3CBA">
        <w:rPr>
          <w:rFonts w:ascii="PT Sans" w:hAnsi="PT Sans"/>
        </w:rPr>
        <w:t xml:space="preserve"> для собственных нужд отличается от динамики производства товарного кислорода. Так, выпуск для собственных нужд постоянно снижается, основная причина - то, что металлургические предприятия (а они и есть основные производители) из-за китайской экспансии вынуждены сокращать объемы производства. </w:t>
      </w:r>
    </w:p>
    <w:p w:rsidR="00F368A4" w:rsidRDefault="007724F1" w:rsidP="00BF3CBA">
      <w:pPr>
        <w:spacing w:after="100" w:line="240" w:lineRule="auto"/>
        <w:jc w:val="both"/>
        <w:rPr>
          <w:rFonts w:ascii="PT Sans" w:hAnsi="PT Sans"/>
        </w:rPr>
      </w:pPr>
      <w:r>
        <w:rPr>
          <w:noProof/>
          <w:lang w:eastAsia="ru-RU"/>
        </w:rPr>
        <w:lastRenderedPageBreak/>
        <w:drawing>
          <wp:inline distT="0" distB="0" distL="0" distR="0" wp14:anchorId="5D15ED7D" wp14:editId="2D44C900">
            <wp:extent cx="5940425" cy="3670142"/>
            <wp:effectExtent l="0" t="0" r="3175" b="6985"/>
            <wp:docPr id="4" name="Рисунок 4" descr="http://rcc.ru/images/graph/prom_gas17_gr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cc.ru/images/graph/prom_gas17_graf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CBA" w:rsidRPr="00BF3CBA">
        <w:rPr>
          <w:rFonts w:ascii="PT Sans" w:hAnsi="PT Sans"/>
        </w:rPr>
        <w:t xml:space="preserve">Ситуация с товарным кислородом прямо противоположна - производство постоянно растет. Это связано с увеличением </w:t>
      </w:r>
      <w:r w:rsidR="00640439">
        <w:rPr>
          <w:rFonts w:ascii="PT Sans" w:hAnsi="PT Sans"/>
        </w:rPr>
        <w:t>выпуска</w:t>
      </w:r>
      <w:r w:rsidR="00BF3CBA" w:rsidRPr="00BF3CBA">
        <w:rPr>
          <w:rFonts w:ascii="PT Sans" w:hAnsi="PT Sans"/>
        </w:rPr>
        <w:t xml:space="preserve"> на недавно запущенных предприятиях </w:t>
      </w:r>
      <w:r w:rsidR="00BF3CBA">
        <w:rPr>
          <w:rFonts w:ascii="PT Sans" w:hAnsi="PT Sans"/>
        </w:rPr>
        <w:t>«</w:t>
      </w:r>
      <w:r w:rsidR="00BF3CBA" w:rsidRPr="00BF3CBA">
        <w:rPr>
          <w:rFonts w:ascii="PT Sans" w:hAnsi="PT Sans"/>
        </w:rPr>
        <w:t>Линде газ рус</w:t>
      </w:r>
      <w:r w:rsidR="00BF3CBA">
        <w:rPr>
          <w:rFonts w:ascii="PT Sans" w:hAnsi="PT Sans"/>
        </w:rPr>
        <w:t>»</w:t>
      </w:r>
      <w:r w:rsidR="00BF3CBA" w:rsidRPr="00BF3CBA">
        <w:rPr>
          <w:rFonts w:ascii="PT Sans" w:hAnsi="PT Sans"/>
        </w:rPr>
        <w:t xml:space="preserve"> в </w:t>
      </w:r>
      <w:proofErr w:type="spellStart"/>
      <w:r w:rsidR="00BF3CBA" w:rsidRPr="00BF3CBA">
        <w:rPr>
          <w:rFonts w:ascii="PT Sans" w:hAnsi="PT Sans"/>
        </w:rPr>
        <w:t>Ворсино</w:t>
      </w:r>
      <w:proofErr w:type="spellEnd"/>
      <w:r w:rsidR="00BF3CBA" w:rsidRPr="00BF3CBA">
        <w:rPr>
          <w:rFonts w:ascii="PT Sans" w:hAnsi="PT Sans"/>
        </w:rPr>
        <w:t xml:space="preserve">, </w:t>
      </w:r>
      <w:r w:rsidR="00BF3CBA">
        <w:rPr>
          <w:rFonts w:ascii="PT Sans" w:hAnsi="PT Sans"/>
        </w:rPr>
        <w:t>«</w:t>
      </w:r>
      <w:r w:rsidR="00BF3CBA" w:rsidRPr="00BF3CBA">
        <w:rPr>
          <w:rFonts w:ascii="PT Sans" w:hAnsi="PT Sans"/>
        </w:rPr>
        <w:t xml:space="preserve">Эр </w:t>
      </w:r>
      <w:proofErr w:type="spellStart"/>
      <w:r w:rsidR="00BF3CBA" w:rsidRPr="00BF3CBA">
        <w:rPr>
          <w:rFonts w:ascii="PT Sans" w:hAnsi="PT Sans"/>
        </w:rPr>
        <w:t>Ликид</w:t>
      </w:r>
      <w:proofErr w:type="spellEnd"/>
      <w:r w:rsidR="00BF3CBA" w:rsidRPr="00BF3CBA">
        <w:rPr>
          <w:rFonts w:ascii="PT Sans" w:hAnsi="PT Sans"/>
        </w:rPr>
        <w:t xml:space="preserve"> Балаково</w:t>
      </w:r>
      <w:r w:rsidR="00BF3CBA">
        <w:rPr>
          <w:rFonts w:ascii="PT Sans" w:hAnsi="PT Sans"/>
        </w:rPr>
        <w:t>», «</w:t>
      </w:r>
      <w:r w:rsidR="00BF3CBA" w:rsidRPr="00BF3CBA">
        <w:rPr>
          <w:rFonts w:ascii="PT Sans" w:hAnsi="PT Sans"/>
        </w:rPr>
        <w:t xml:space="preserve">Эр </w:t>
      </w:r>
      <w:proofErr w:type="spellStart"/>
      <w:r w:rsidR="00BF3CBA" w:rsidRPr="00BF3CBA">
        <w:rPr>
          <w:rFonts w:ascii="PT Sans" w:hAnsi="PT Sans"/>
        </w:rPr>
        <w:t>Ликид</w:t>
      </w:r>
      <w:proofErr w:type="spellEnd"/>
      <w:r w:rsidR="00BF3CBA" w:rsidRPr="00BF3CBA">
        <w:rPr>
          <w:rFonts w:ascii="PT Sans" w:hAnsi="PT Sans"/>
        </w:rPr>
        <w:t xml:space="preserve"> Кстово</w:t>
      </w:r>
      <w:r w:rsidR="00BF3CBA">
        <w:rPr>
          <w:rFonts w:ascii="PT Sans" w:hAnsi="PT Sans"/>
        </w:rPr>
        <w:t>»</w:t>
      </w:r>
      <w:r w:rsidR="00BF3CBA" w:rsidRPr="00BF3CBA">
        <w:rPr>
          <w:rFonts w:ascii="PT Sans" w:hAnsi="PT Sans"/>
        </w:rPr>
        <w:t>.</w:t>
      </w:r>
    </w:p>
    <w:p w:rsidR="0029401C" w:rsidRDefault="0029401C" w:rsidP="0029401C">
      <w:pPr>
        <w:spacing w:after="100" w:line="240" w:lineRule="auto"/>
        <w:jc w:val="both"/>
        <w:rPr>
          <w:rFonts w:ascii="PT Sans" w:hAnsi="PT Sans"/>
        </w:rPr>
      </w:pPr>
      <w:r w:rsidRPr="00BF3CBA">
        <w:rPr>
          <w:rFonts w:ascii="PT Sans" w:hAnsi="PT Sans"/>
        </w:rPr>
        <w:t xml:space="preserve">В структуре поставок на рынок товарного кислорода кислородным заводам принадлежит всего 7%, остальное - </w:t>
      </w:r>
      <w:proofErr w:type="spellStart"/>
      <w:r w:rsidRPr="00BF3CBA">
        <w:rPr>
          <w:rFonts w:ascii="PT Sans" w:hAnsi="PT Sans"/>
        </w:rPr>
        <w:t>on-site</w:t>
      </w:r>
      <w:proofErr w:type="spellEnd"/>
      <w:r w:rsidRPr="00BF3CBA">
        <w:rPr>
          <w:rFonts w:ascii="PT Sans" w:hAnsi="PT Sans"/>
        </w:rPr>
        <w:t xml:space="preserve"> поставки крупными компаниями (</w:t>
      </w:r>
      <w:proofErr w:type="spellStart"/>
      <w:r w:rsidRPr="00BF3CBA">
        <w:rPr>
          <w:rFonts w:ascii="PT Sans" w:hAnsi="PT Sans"/>
        </w:rPr>
        <w:t>Linde</w:t>
      </w:r>
      <w:proofErr w:type="spellEnd"/>
      <w:r w:rsidRPr="00BF3CBA">
        <w:rPr>
          <w:rFonts w:ascii="PT Sans" w:hAnsi="PT Sans"/>
        </w:rPr>
        <w:t xml:space="preserve">, </w:t>
      </w:r>
      <w:proofErr w:type="spellStart"/>
      <w:r w:rsidRPr="00BF3CBA">
        <w:rPr>
          <w:rFonts w:ascii="PT Sans" w:hAnsi="PT Sans"/>
        </w:rPr>
        <w:t>Praxair</w:t>
      </w:r>
      <w:proofErr w:type="spellEnd"/>
      <w:r w:rsidRPr="00BF3CBA">
        <w:rPr>
          <w:rFonts w:ascii="PT Sans" w:hAnsi="PT Sans"/>
        </w:rPr>
        <w:t xml:space="preserve">, </w:t>
      </w:r>
      <w:proofErr w:type="spellStart"/>
      <w:r w:rsidRPr="00BF3CBA">
        <w:rPr>
          <w:rFonts w:ascii="PT Sans" w:hAnsi="PT Sans"/>
        </w:rPr>
        <w:t>Air</w:t>
      </w:r>
      <w:proofErr w:type="spellEnd"/>
      <w:r w:rsidRPr="00BF3CBA">
        <w:rPr>
          <w:rFonts w:ascii="PT Sans" w:hAnsi="PT Sans"/>
        </w:rPr>
        <w:t xml:space="preserve"> </w:t>
      </w:r>
      <w:proofErr w:type="spellStart"/>
      <w:r w:rsidRPr="00BF3CBA">
        <w:rPr>
          <w:rFonts w:ascii="PT Sans" w:hAnsi="PT Sans"/>
        </w:rPr>
        <w:t>Liquide</w:t>
      </w:r>
      <w:proofErr w:type="spellEnd"/>
      <w:r w:rsidRPr="00BF3CBA">
        <w:rPr>
          <w:rFonts w:ascii="PT Sans" w:hAnsi="PT Sans"/>
        </w:rPr>
        <w:t xml:space="preserve">, </w:t>
      </w:r>
      <w:r w:rsidR="000844A5">
        <w:rPr>
          <w:rFonts w:ascii="PT Sans" w:hAnsi="PT Sans"/>
        </w:rPr>
        <w:t>«</w:t>
      </w:r>
      <w:proofErr w:type="spellStart"/>
      <w:r w:rsidRPr="00BF3CBA">
        <w:rPr>
          <w:rFonts w:ascii="PT Sans" w:hAnsi="PT Sans"/>
        </w:rPr>
        <w:t>Криогенмаш</w:t>
      </w:r>
      <w:proofErr w:type="spellEnd"/>
      <w:r w:rsidR="000844A5">
        <w:rPr>
          <w:rFonts w:ascii="PT Sans" w:hAnsi="PT Sans"/>
        </w:rPr>
        <w:t>»</w:t>
      </w:r>
      <w:r w:rsidRPr="00BF3CBA">
        <w:rPr>
          <w:rFonts w:ascii="PT Sans" w:hAnsi="PT Sans"/>
        </w:rPr>
        <w:t>).</w:t>
      </w:r>
    </w:p>
    <w:p w:rsidR="00BF3CBA" w:rsidRDefault="00BF3CBA" w:rsidP="00BF3CBA">
      <w:pPr>
        <w:spacing w:after="100" w:line="240" w:lineRule="auto"/>
        <w:jc w:val="both"/>
        <w:rPr>
          <w:rFonts w:ascii="PT Sans" w:hAnsi="PT Sans"/>
        </w:rPr>
      </w:pPr>
      <w:r w:rsidRPr="00BF3CBA">
        <w:rPr>
          <w:rFonts w:ascii="PT Sans" w:hAnsi="PT Sans"/>
        </w:rPr>
        <w:t xml:space="preserve">Потребление кислорода в России в 2016 г. составило более 18 </w:t>
      </w:r>
      <w:proofErr w:type="gramStart"/>
      <w:r w:rsidRPr="00BF3CBA">
        <w:rPr>
          <w:rFonts w:ascii="PT Sans" w:hAnsi="PT Sans"/>
        </w:rPr>
        <w:t>млн</w:t>
      </w:r>
      <w:proofErr w:type="gramEnd"/>
      <w:r w:rsidRPr="00BF3CBA">
        <w:rPr>
          <w:rFonts w:ascii="PT Sans" w:hAnsi="PT Sans"/>
        </w:rPr>
        <w:t xml:space="preserve"> т, при этом основная доля - 85.3% - пришлась на металлургические предприятия. </w:t>
      </w:r>
      <w:r>
        <w:rPr>
          <w:rFonts w:ascii="PT Sans" w:hAnsi="PT Sans"/>
        </w:rPr>
        <w:t xml:space="preserve">Как </w:t>
      </w:r>
      <w:r w:rsidRPr="00BF3CBA">
        <w:rPr>
          <w:rFonts w:ascii="PT Sans" w:hAnsi="PT Sans"/>
        </w:rPr>
        <w:t xml:space="preserve">сообщила </w:t>
      </w:r>
      <w:r>
        <w:rPr>
          <w:rFonts w:ascii="PT Sans" w:hAnsi="PT Sans"/>
        </w:rPr>
        <w:t>Мария Дубинина, в</w:t>
      </w:r>
      <w:r w:rsidRPr="00BF3CBA">
        <w:rPr>
          <w:rFonts w:ascii="PT Sans" w:hAnsi="PT Sans"/>
        </w:rPr>
        <w:t xml:space="preserve"> структуре потребления товарного кислорода также лидируют металлурги - 51%. Далее идет химическая промышленность (14%) и медицина (10%).</w:t>
      </w:r>
    </w:p>
    <w:p w:rsidR="00D94B41" w:rsidRDefault="006D2AD7" w:rsidP="00BF3CB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По мнению аналитика, в ближайшее время возможен рост потребления кислорода в металлургии, это связано с запуском новых производств. В 2018-2019 гг. к реализации запланировано шесть проектов, для них совокупно потребуется 585 тыс. т кислорода. Ближайший проект будет запущен в первом квартале 2018 г. в Туле, это производство кислородно-конверторной стали на «</w:t>
      </w:r>
      <w:proofErr w:type="spellStart"/>
      <w:r>
        <w:rPr>
          <w:rFonts w:ascii="PT Sans" w:hAnsi="PT Sans"/>
        </w:rPr>
        <w:t>Тулачермете</w:t>
      </w:r>
      <w:proofErr w:type="spellEnd"/>
      <w:r>
        <w:rPr>
          <w:rFonts w:ascii="PT Sans" w:hAnsi="PT Sans"/>
        </w:rPr>
        <w:t>».</w:t>
      </w:r>
    </w:p>
    <w:p w:rsidR="006D2AD7" w:rsidRPr="00C155F1" w:rsidRDefault="006D2AD7" w:rsidP="00BF3CB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Еще одной точкой роста потребления кислорода Мария Дубинина назвала проекты</w:t>
      </w:r>
      <w:r w:rsidR="0029401C">
        <w:rPr>
          <w:rFonts w:ascii="PT Sans" w:hAnsi="PT Sans"/>
        </w:rPr>
        <w:t xml:space="preserve"> по выпуску метанола</w:t>
      </w:r>
      <w:r>
        <w:rPr>
          <w:rFonts w:ascii="PT Sans" w:hAnsi="PT Sans"/>
        </w:rPr>
        <w:t xml:space="preserve">. По ее оценке, </w:t>
      </w:r>
      <w:r w:rsidR="0029401C">
        <w:rPr>
          <w:rFonts w:ascii="PT Sans" w:hAnsi="PT Sans"/>
        </w:rPr>
        <w:t xml:space="preserve">для </w:t>
      </w:r>
      <w:r>
        <w:rPr>
          <w:rFonts w:ascii="PT Sans" w:hAnsi="PT Sans"/>
        </w:rPr>
        <w:t>заявленны</w:t>
      </w:r>
      <w:r w:rsidR="0029401C">
        <w:rPr>
          <w:rFonts w:ascii="PT Sans" w:hAnsi="PT Sans"/>
        </w:rPr>
        <w:t xml:space="preserve">х </w:t>
      </w:r>
      <w:r>
        <w:rPr>
          <w:rFonts w:ascii="PT Sans" w:hAnsi="PT Sans"/>
        </w:rPr>
        <w:t xml:space="preserve">сейчас </w:t>
      </w:r>
      <w:proofErr w:type="spellStart"/>
      <w:r w:rsidR="0029401C">
        <w:rPr>
          <w:rFonts w:ascii="PT Sans" w:hAnsi="PT Sans"/>
        </w:rPr>
        <w:t>метанольных</w:t>
      </w:r>
      <w:proofErr w:type="spellEnd"/>
      <w:r w:rsidR="0029401C">
        <w:rPr>
          <w:rFonts w:ascii="PT Sans" w:hAnsi="PT Sans"/>
        </w:rPr>
        <w:t xml:space="preserve"> </w:t>
      </w:r>
      <w:r>
        <w:rPr>
          <w:rFonts w:ascii="PT Sans" w:hAnsi="PT Sans"/>
        </w:rPr>
        <w:t>прои</w:t>
      </w:r>
      <w:r w:rsidR="0029401C">
        <w:rPr>
          <w:rFonts w:ascii="PT Sans" w:hAnsi="PT Sans"/>
        </w:rPr>
        <w:t>зводств</w:t>
      </w:r>
      <w:r w:rsidR="00C155F1" w:rsidRPr="00C155F1">
        <w:rPr>
          <w:rFonts w:ascii="PT Sans" w:hAnsi="PT Sans"/>
        </w:rPr>
        <w:t xml:space="preserve"> </w:t>
      </w:r>
      <w:r w:rsidR="00C155F1">
        <w:rPr>
          <w:rFonts w:ascii="PT Sans" w:hAnsi="PT Sans"/>
        </w:rPr>
        <w:t xml:space="preserve">мощностью более 1 </w:t>
      </w:r>
      <w:proofErr w:type="gramStart"/>
      <w:r w:rsidR="00C155F1">
        <w:rPr>
          <w:rFonts w:ascii="PT Sans" w:hAnsi="PT Sans"/>
        </w:rPr>
        <w:t>млн</w:t>
      </w:r>
      <w:proofErr w:type="gramEnd"/>
      <w:r w:rsidR="00C155F1">
        <w:rPr>
          <w:rFonts w:ascii="PT Sans" w:hAnsi="PT Sans"/>
        </w:rPr>
        <w:t xml:space="preserve"> т</w:t>
      </w:r>
      <w:r w:rsidR="0029401C">
        <w:rPr>
          <w:rFonts w:ascii="PT Sans" w:hAnsi="PT Sans"/>
        </w:rPr>
        <w:t xml:space="preserve"> потребуется 6.2 млн т кислорода</w:t>
      </w:r>
      <w:r w:rsidR="00700320">
        <w:rPr>
          <w:rFonts w:ascii="PT Sans" w:hAnsi="PT Sans"/>
        </w:rPr>
        <w:t>.</w:t>
      </w:r>
      <w:r w:rsidR="00C155F1">
        <w:rPr>
          <w:rFonts w:ascii="PT Sans" w:hAnsi="PT Sans"/>
        </w:rPr>
        <w:t xml:space="preserve"> Отдельно аналитик выделила проект компании </w:t>
      </w:r>
      <w:proofErr w:type="spellStart"/>
      <w:r w:rsidR="00C155F1">
        <w:rPr>
          <w:rFonts w:ascii="PT Sans" w:hAnsi="PT Sans"/>
          <w:lang w:val="en-US"/>
        </w:rPr>
        <w:t>Ricoal</w:t>
      </w:r>
      <w:proofErr w:type="spellEnd"/>
      <w:r w:rsidR="00C155F1">
        <w:rPr>
          <w:rFonts w:ascii="PT Sans" w:hAnsi="PT Sans"/>
        </w:rPr>
        <w:t>, предполагающий газификацию угля и поэтому особенно кислородозатратный.</w:t>
      </w:r>
    </w:p>
    <w:p w:rsidR="00CD7329" w:rsidRDefault="00CD7329" w:rsidP="00BF3CBA">
      <w:pPr>
        <w:spacing w:after="100" w:line="240" w:lineRule="auto"/>
        <w:jc w:val="both"/>
        <w:rPr>
          <w:rFonts w:ascii="PT Sans" w:hAnsi="PT Sans"/>
        </w:rPr>
      </w:pPr>
      <w:r w:rsidRPr="00CD7329">
        <w:rPr>
          <w:rFonts w:ascii="PT Sans" w:hAnsi="PT Sans"/>
        </w:rPr>
        <w:t xml:space="preserve">«Линде Инжиниринг» является крупнейшим производителем воздухоразделительного и заводского оборудования для газовой промышленности. Как рассказала специалист по продажам криогенного оборудования </w:t>
      </w:r>
      <w:r w:rsidRPr="00CD7329">
        <w:rPr>
          <w:rFonts w:ascii="PT Sans" w:hAnsi="PT Sans"/>
          <w:b/>
        </w:rPr>
        <w:t xml:space="preserve">Ирина </w:t>
      </w:r>
      <w:proofErr w:type="spellStart"/>
      <w:r w:rsidRPr="00CD7329">
        <w:rPr>
          <w:rFonts w:ascii="PT Sans" w:hAnsi="PT Sans"/>
          <w:b/>
        </w:rPr>
        <w:t>Увегард</w:t>
      </w:r>
      <w:proofErr w:type="spellEnd"/>
      <w:r w:rsidRPr="00CD7329">
        <w:rPr>
          <w:rFonts w:ascii="PT Sans" w:hAnsi="PT Sans"/>
        </w:rPr>
        <w:t xml:space="preserve">, завод </w:t>
      </w:r>
      <w:proofErr w:type="spellStart"/>
      <w:r w:rsidRPr="00CD7329">
        <w:rPr>
          <w:rFonts w:ascii="PT Sans" w:hAnsi="PT Sans"/>
        </w:rPr>
        <w:t>Шальхен</w:t>
      </w:r>
      <w:proofErr w:type="spellEnd"/>
      <w:r w:rsidRPr="00CD7329">
        <w:rPr>
          <w:rFonts w:ascii="PT Sans" w:hAnsi="PT Sans"/>
        </w:rPr>
        <w:t xml:space="preserve"> в Германии – это самая большая производственная площадка в Европе по производству оборудования для промышленных газов. Кроме этого, компания имеет производственную площадку в Китае (</w:t>
      </w:r>
      <w:proofErr w:type="spellStart"/>
      <w:r w:rsidRPr="00CD7329">
        <w:rPr>
          <w:rFonts w:ascii="PT Sans" w:hAnsi="PT Sans"/>
        </w:rPr>
        <w:t>Дальян</w:t>
      </w:r>
      <w:proofErr w:type="spellEnd"/>
      <w:r w:rsidRPr="00CD7329">
        <w:rPr>
          <w:rFonts w:ascii="PT Sans" w:hAnsi="PT Sans"/>
        </w:rPr>
        <w:t xml:space="preserve">) и два сборочных модуля в Бремене и испанской </w:t>
      </w:r>
      <w:proofErr w:type="spellStart"/>
      <w:r w:rsidRPr="00CD7329">
        <w:rPr>
          <w:rFonts w:ascii="PT Sans" w:hAnsi="PT Sans"/>
        </w:rPr>
        <w:t>Таррагоне</w:t>
      </w:r>
      <w:proofErr w:type="spellEnd"/>
      <w:r w:rsidRPr="00CD7329">
        <w:rPr>
          <w:rFonts w:ascii="PT Sans" w:hAnsi="PT Sans"/>
        </w:rPr>
        <w:t xml:space="preserve"> (для сборки крупногабаритного оборудования и оптимизации логистики морем).</w:t>
      </w:r>
    </w:p>
    <w:p w:rsidR="005E15DE" w:rsidRDefault="005E15DE" w:rsidP="00BF3CBA">
      <w:pPr>
        <w:spacing w:after="100" w:line="240" w:lineRule="auto"/>
        <w:jc w:val="both"/>
        <w:rPr>
          <w:rFonts w:ascii="PT Sans" w:hAnsi="PT Sans"/>
        </w:rPr>
      </w:pPr>
      <w:proofErr w:type="spellStart"/>
      <w:r w:rsidRPr="005E15DE">
        <w:rPr>
          <w:rFonts w:ascii="PT Sans" w:hAnsi="PT Sans"/>
        </w:rPr>
        <w:t>Cavagna</w:t>
      </w:r>
      <w:proofErr w:type="spellEnd"/>
      <w:r w:rsidRPr="005E15DE">
        <w:rPr>
          <w:rFonts w:ascii="PT Sans" w:hAnsi="PT Sans"/>
        </w:rPr>
        <w:t xml:space="preserve"> Group - один из ведущих мировых производителей газового оборудования и его компонентов в области энергетики, альтернативных видов топлива, медицинских, </w:t>
      </w:r>
      <w:r w:rsidRPr="005E15DE">
        <w:rPr>
          <w:rFonts w:ascii="PT Sans" w:hAnsi="PT Sans"/>
        </w:rPr>
        <w:lastRenderedPageBreak/>
        <w:t xml:space="preserve">промышленных, специальных и криогенных газов. </w:t>
      </w:r>
      <w:r>
        <w:rPr>
          <w:rFonts w:ascii="PT Sans" w:hAnsi="PT Sans"/>
        </w:rPr>
        <w:t xml:space="preserve">В России торгово-производственной площадкой компании является </w:t>
      </w:r>
      <w:r w:rsidRPr="005E15DE">
        <w:rPr>
          <w:rFonts w:ascii="PT Sans" w:hAnsi="PT Sans"/>
        </w:rPr>
        <w:t>«</w:t>
      </w:r>
      <w:proofErr w:type="spellStart"/>
      <w:r w:rsidRPr="005E15DE">
        <w:rPr>
          <w:rFonts w:ascii="PT Sans" w:hAnsi="PT Sans"/>
        </w:rPr>
        <w:t>Ф</w:t>
      </w:r>
      <w:r>
        <w:rPr>
          <w:rFonts w:ascii="PT Sans" w:hAnsi="PT Sans"/>
        </w:rPr>
        <w:t>аргаз</w:t>
      </w:r>
      <w:proofErr w:type="spellEnd"/>
      <w:r w:rsidRPr="005E15DE">
        <w:rPr>
          <w:rFonts w:ascii="PT Sans" w:hAnsi="PT Sans"/>
        </w:rPr>
        <w:t xml:space="preserve"> </w:t>
      </w:r>
      <w:r>
        <w:rPr>
          <w:rFonts w:ascii="PT Sans" w:hAnsi="PT Sans"/>
        </w:rPr>
        <w:t>рус</w:t>
      </w:r>
      <w:r w:rsidR="004D7CB7">
        <w:rPr>
          <w:rFonts w:ascii="PT Sans" w:hAnsi="PT Sans"/>
        </w:rPr>
        <w:t xml:space="preserve">», рассказал его директор </w:t>
      </w:r>
      <w:r w:rsidR="004D7CB7">
        <w:rPr>
          <w:rFonts w:ascii="PT Sans" w:hAnsi="PT Sans"/>
          <w:b/>
        </w:rPr>
        <w:t xml:space="preserve">Андрей </w:t>
      </w:r>
      <w:r w:rsidR="004D7CB7" w:rsidRPr="00276AA6">
        <w:rPr>
          <w:rFonts w:ascii="PT Sans" w:hAnsi="PT Sans"/>
          <w:b/>
        </w:rPr>
        <w:t>Король</w:t>
      </w:r>
      <w:r w:rsidR="004D7CB7">
        <w:rPr>
          <w:rFonts w:ascii="PT Sans" w:hAnsi="PT Sans"/>
        </w:rPr>
        <w:t>. Компания п</w:t>
      </w:r>
      <w:r w:rsidRPr="004D7CB7">
        <w:rPr>
          <w:rFonts w:ascii="PT Sans" w:hAnsi="PT Sans"/>
        </w:rPr>
        <w:t>редлагает</w:t>
      </w:r>
      <w:r w:rsidRPr="005E15DE">
        <w:rPr>
          <w:rFonts w:ascii="PT Sans" w:hAnsi="PT Sans"/>
        </w:rPr>
        <w:t xml:space="preserve"> запорн</w:t>
      </w:r>
      <w:r w:rsidR="004D7CB7">
        <w:rPr>
          <w:rFonts w:ascii="PT Sans" w:hAnsi="PT Sans"/>
        </w:rPr>
        <w:t>ую</w:t>
      </w:r>
      <w:r w:rsidRPr="005E15DE">
        <w:rPr>
          <w:rFonts w:ascii="PT Sans" w:hAnsi="PT Sans"/>
        </w:rPr>
        <w:t xml:space="preserve"> арматур</w:t>
      </w:r>
      <w:r w:rsidR="004D7CB7">
        <w:rPr>
          <w:rFonts w:ascii="PT Sans" w:hAnsi="PT Sans"/>
        </w:rPr>
        <w:t>у</w:t>
      </w:r>
      <w:r w:rsidRPr="005E15DE">
        <w:rPr>
          <w:rFonts w:ascii="PT Sans" w:hAnsi="PT Sans"/>
        </w:rPr>
        <w:t xml:space="preserve"> различ</w:t>
      </w:r>
      <w:r w:rsidR="004D7CB7">
        <w:rPr>
          <w:rFonts w:ascii="PT Sans" w:hAnsi="PT Sans"/>
        </w:rPr>
        <w:t>ных типов и для различных газов (</w:t>
      </w:r>
      <w:r w:rsidRPr="005E15DE">
        <w:rPr>
          <w:rFonts w:ascii="PT Sans" w:hAnsi="PT Sans"/>
        </w:rPr>
        <w:t xml:space="preserve">в </w:t>
      </w:r>
      <w:proofErr w:type="spellStart"/>
      <w:r w:rsidRPr="005E15DE">
        <w:rPr>
          <w:rFonts w:ascii="PT Sans" w:hAnsi="PT Sans"/>
        </w:rPr>
        <w:t>т.ч</w:t>
      </w:r>
      <w:proofErr w:type="spellEnd"/>
      <w:r w:rsidRPr="005E15DE">
        <w:rPr>
          <w:rFonts w:ascii="PT Sans" w:hAnsi="PT Sans"/>
        </w:rPr>
        <w:t>. и для высокого давления</w:t>
      </w:r>
      <w:r w:rsidR="004D7CB7">
        <w:rPr>
          <w:rFonts w:ascii="PT Sans" w:hAnsi="PT Sans"/>
        </w:rPr>
        <w:t>)</w:t>
      </w:r>
      <w:r w:rsidRPr="005E15DE">
        <w:rPr>
          <w:rFonts w:ascii="PT Sans" w:hAnsi="PT Sans"/>
        </w:rPr>
        <w:t>, регуляторы газа, бытовое оборудование для автономной газификации, а также альтернативные системы для автомобилей, автобусов и грузовиков.</w:t>
      </w:r>
      <w:r>
        <w:rPr>
          <w:rFonts w:ascii="PT Sans" w:hAnsi="PT Sans"/>
        </w:rPr>
        <w:t xml:space="preserve"> </w:t>
      </w:r>
    </w:p>
    <w:p w:rsidR="00074CB2" w:rsidRPr="00105806" w:rsidRDefault="00074CB2" w:rsidP="00BF3CBA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«</w:t>
      </w:r>
      <w:proofErr w:type="spellStart"/>
      <w:r w:rsidRPr="005E15DE">
        <w:rPr>
          <w:rFonts w:ascii="PT Sans" w:hAnsi="PT Sans"/>
        </w:rPr>
        <w:t>Cavagna</w:t>
      </w:r>
      <w:proofErr w:type="spellEnd"/>
      <w:r w:rsidRPr="005E15DE">
        <w:rPr>
          <w:rFonts w:ascii="PT Sans" w:hAnsi="PT Sans"/>
        </w:rPr>
        <w:t xml:space="preserve"> Group</w:t>
      </w:r>
      <w:r>
        <w:rPr>
          <w:rFonts w:ascii="PT Sans" w:hAnsi="PT Sans"/>
        </w:rPr>
        <w:t xml:space="preserve"> не исключает возможности открытия производства на территории России, - поделился информацией Андрей Король. – Полагаю, это произойдет не раньше, чем через 2-3 года, когда станет целесообразным».</w:t>
      </w:r>
    </w:p>
    <w:p w:rsidR="00105806" w:rsidRDefault="00105806" w:rsidP="00820341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Американские и европейские компании вот уже много лет являются лидерами на рынке технических газов, однако </w:t>
      </w:r>
      <w:proofErr w:type="gramStart"/>
      <w:r>
        <w:rPr>
          <w:rFonts w:ascii="PT Sans" w:hAnsi="PT Sans"/>
        </w:rPr>
        <w:t>амбициозные</w:t>
      </w:r>
      <w:proofErr w:type="gramEnd"/>
      <w:r>
        <w:rPr>
          <w:rFonts w:ascii="PT Sans" w:hAnsi="PT Sans"/>
        </w:rPr>
        <w:t xml:space="preserve"> и напористые азиатские производители </w:t>
      </w:r>
      <w:r w:rsidR="00356A69">
        <w:rPr>
          <w:rFonts w:ascii="PT Sans" w:hAnsi="PT Sans"/>
        </w:rPr>
        <w:t>держатся на аналогичном уровне</w:t>
      </w:r>
      <w:r>
        <w:rPr>
          <w:rFonts w:ascii="PT Sans" w:hAnsi="PT Sans"/>
        </w:rPr>
        <w:t xml:space="preserve">. </w:t>
      </w:r>
      <w:r w:rsidR="00820341">
        <w:rPr>
          <w:rFonts w:ascii="PT Sans" w:hAnsi="PT Sans"/>
        </w:rPr>
        <w:t xml:space="preserve">Одна из них – китайская </w:t>
      </w:r>
      <w:r w:rsidR="00820341">
        <w:rPr>
          <w:rFonts w:ascii="PT Sans" w:hAnsi="PT Sans"/>
          <w:lang w:val="en-US"/>
        </w:rPr>
        <w:t>SCGC</w:t>
      </w:r>
      <w:r w:rsidR="00820341">
        <w:rPr>
          <w:rFonts w:ascii="PT Sans" w:hAnsi="PT Sans"/>
        </w:rPr>
        <w:t xml:space="preserve">, </w:t>
      </w:r>
      <w:r w:rsidR="00820341" w:rsidRPr="00820341">
        <w:rPr>
          <w:rFonts w:ascii="PT Sans" w:hAnsi="PT Sans"/>
        </w:rPr>
        <w:t xml:space="preserve">специализирующаяся на </w:t>
      </w:r>
      <w:proofErr w:type="spellStart"/>
      <w:r w:rsidR="00820341" w:rsidRPr="00820341">
        <w:rPr>
          <w:rFonts w:ascii="PT Sans" w:hAnsi="PT Sans"/>
        </w:rPr>
        <w:t>on-site</w:t>
      </w:r>
      <w:proofErr w:type="spellEnd"/>
      <w:r w:rsidR="00820341">
        <w:rPr>
          <w:rFonts w:ascii="PT Sans" w:hAnsi="PT Sans"/>
        </w:rPr>
        <w:t xml:space="preserve"> </w:t>
      </w:r>
      <w:r w:rsidR="00A00A2A">
        <w:rPr>
          <w:rFonts w:ascii="PT Sans" w:hAnsi="PT Sans"/>
        </w:rPr>
        <w:t xml:space="preserve">производстве </w:t>
      </w:r>
      <w:proofErr w:type="spellStart"/>
      <w:r w:rsidR="00A00A2A">
        <w:rPr>
          <w:rFonts w:ascii="PT Sans" w:hAnsi="PT Sans"/>
        </w:rPr>
        <w:t>промгазов</w:t>
      </w:r>
      <w:proofErr w:type="spellEnd"/>
      <w:r w:rsidR="00A00A2A">
        <w:rPr>
          <w:rFonts w:ascii="PT Sans" w:hAnsi="PT Sans"/>
        </w:rPr>
        <w:t xml:space="preserve"> </w:t>
      </w:r>
      <w:r w:rsidR="00820341" w:rsidRPr="00820341">
        <w:rPr>
          <w:rFonts w:ascii="PT Sans" w:hAnsi="PT Sans"/>
        </w:rPr>
        <w:t>и инвестициях.</w:t>
      </w:r>
      <w:r w:rsidR="00820341">
        <w:rPr>
          <w:rFonts w:ascii="PT Sans" w:hAnsi="PT Sans"/>
        </w:rPr>
        <w:t xml:space="preserve"> По словам </w:t>
      </w:r>
      <w:r w:rsidR="003E0560">
        <w:rPr>
          <w:rFonts w:ascii="PT Sans" w:hAnsi="PT Sans"/>
        </w:rPr>
        <w:t xml:space="preserve">международного </w:t>
      </w:r>
      <w:r w:rsidR="00820341">
        <w:rPr>
          <w:rFonts w:ascii="PT Sans" w:hAnsi="PT Sans"/>
        </w:rPr>
        <w:t xml:space="preserve">представителя компании </w:t>
      </w:r>
      <w:r w:rsidR="00820341">
        <w:rPr>
          <w:rFonts w:ascii="PT Sans" w:hAnsi="PT Sans"/>
          <w:b/>
        </w:rPr>
        <w:t>Анны Волковой</w:t>
      </w:r>
      <w:r w:rsidR="00820341">
        <w:rPr>
          <w:rFonts w:ascii="PT Sans" w:hAnsi="PT Sans"/>
        </w:rPr>
        <w:t xml:space="preserve">, </w:t>
      </w:r>
      <w:r w:rsidR="00820341">
        <w:rPr>
          <w:rFonts w:ascii="PT Sans" w:hAnsi="PT Sans"/>
          <w:lang w:val="en-US"/>
        </w:rPr>
        <w:t>SCGC</w:t>
      </w:r>
      <w:r w:rsidR="00820341" w:rsidRPr="00820341">
        <w:rPr>
          <w:rFonts w:ascii="PT Sans" w:hAnsi="PT Sans"/>
        </w:rPr>
        <w:t xml:space="preserve"> предоставляет полн</w:t>
      </w:r>
      <w:r w:rsidR="00A00A2A">
        <w:rPr>
          <w:rFonts w:ascii="PT Sans" w:hAnsi="PT Sans"/>
        </w:rPr>
        <w:t>ы</w:t>
      </w:r>
      <w:r w:rsidR="00820341" w:rsidRPr="00820341">
        <w:rPr>
          <w:rFonts w:ascii="PT Sans" w:hAnsi="PT Sans"/>
        </w:rPr>
        <w:t xml:space="preserve">е </w:t>
      </w:r>
      <w:r w:rsidR="00A00A2A">
        <w:rPr>
          <w:rFonts w:ascii="PT Sans" w:hAnsi="PT Sans"/>
        </w:rPr>
        <w:t xml:space="preserve">гибкие </w:t>
      </w:r>
      <w:r w:rsidR="00820341" w:rsidRPr="00820341">
        <w:rPr>
          <w:rFonts w:ascii="PT Sans" w:hAnsi="PT Sans"/>
        </w:rPr>
        <w:t>комплексн</w:t>
      </w:r>
      <w:r w:rsidR="00A00A2A">
        <w:rPr>
          <w:rFonts w:ascii="PT Sans" w:hAnsi="PT Sans"/>
        </w:rPr>
        <w:t>ы</w:t>
      </w:r>
      <w:r w:rsidR="00820341" w:rsidRPr="00820341">
        <w:rPr>
          <w:rFonts w:ascii="PT Sans" w:hAnsi="PT Sans"/>
        </w:rPr>
        <w:t>е решени</w:t>
      </w:r>
      <w:r w:rsidR="00A00A2A">
        <w:rPr>
          <w:rFonts w:ascii="PT Sans" w:hAnsi="PT Sans"/>
        </w:rPr>
        <w:t>я</w:t>
      </w:r>
      <w:r w:rsidR="00820341" w:rsidRPr="00820341">
        <w:rPr>
          <w:rFonts w:ascii="PT Sans" w:hAnsi="PT Sans"/>
        </w:rPr>
        <w:t xml:space="preserve"> для</w:t>
      </w:r>
      <w:r w:rsidR="00820341">
        <w:rPr>
          <w:rFonts w:ascii="PT Sans" w:hAnsi="PT Sans"/>
        </w:rPr>
        <w:t xml:space="preserve"> </w:t>
      </w:r>
      <w:r w:rsidR="00A00A2A">
        <w:rPr>
          <w:rFonts w:ascii="PT Sans" w:hAnsi="PT Sans"/>
        </w:rPr>
        <w:t>производства промышленных газов</w:t>
      </w:r>
      <w:r w:rsidR="00820341">
        <w:rPr>
          <w:rFonts w:ascii="PT Sans" w:hAnsi="PT Sans"/>
        </w:rPr>
        <w:t xml:space="preserve">. </w:t>
      </w:r>
    </w:p>
    <w:p w:rsidR="003E0560" w:rsidRDefault="003E0560" w:rsidP="003E056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По словам докладчика, </w:t>
      </w:r>
      <w:r w:rsidRPr="003E0560">
        <w:rPr>
          <w:rFonts w:ascii="PT Sans" w:hAnsi="PT Sans"/>
        </w:rPr>
        <w:t>в период 2015-2018</w:t>
      </w:r>
      <w:r>
        <w:rPr>
          <w:rFonts w:ascii="PT Sans" w:hAnsi="PT Sans"/>
        </w:rPr>
        <w:t xml:space="preserve"> гг. </w:t>
      </w:r>
      <w:r w:rsidRPr="003E0560">
        <w:rPr>
          <w:rFonts w:ascii="PT Sans" w:hAnsi="PT Sans"/>
        </w:rPr>
        <w:t xml:space="preserve">темп роста мирового </w:t>
      </w:r>
      <w:r>
        <w:rPr>
          <w:rFonts w:ascii="PT Sans" w:hAnsi="PT Sans"/>
        </w:rPr>
        <w:t xml:space="preserve">рынка </w:t>
      </w:r>
      <w:proofErr w:type="spellStart"/>
      <w:r w:rsidRPr="003E0560">
        <w:rPr>
          <w:rFonts w:ascii="PT Sans" w:hAnsi="PT Sans"/>
        </w:rPr>
        <w:t>пром</w:t>
      </w:r>
      <w:r>
        <w:rPr>
          <w:rFonts w:ascii="PT Sans" w:hAnsi="PT Sans"/>
        </w:rPr>
        <w:t>газов</w:t>
      </w:r>
      <w:proofErr w:type="spellEnd"/>
      <w:r>
        <w:rPr>
          <w:rFonts w:ascii="PT Sans" w:hAnsi="PT Sans"/>
        </w:rPr>
        <w:t xml:space="preserve"> прогнозируется на уровне 7%, к 2018 г. его объем</w:t>
      </w:r>
      <w:r w:rsidRPr="003E0560">
        <w:rPr>
          <w:rFonts w:ascii="PT Sans" w:hAnsi="PT Sans"/>
        </w:rPr>
        <w:t xml:space="preserve"> может</w:t>
      </w:r>
      <w:r>
        <w:rPr>
          <w:rFonts w:ascii="PT Sans" w:hAnsi="PT Sans"/>
        </w:rPr>
        <w:t xml:space="preserve"> </w:t>
      </w:r>
      <w:r w:rsidRPr="003E0560">
        <w:rPr>
          <w:rFonts w:ascii="PT Sans" w:hAnsi="PT Sans"/>
        </w:rPr>
        <w:t>достигнуть $1</w:t>
      </w:r>
      <w:r>
        <w:rPr>
          <w:rFonts w:ascii="PT Sans" w:hAnsi="PT Sans"/>
        </w:rPr>
        <w:t>.</w:t>
      </w:r>
      <w:r w:rsidRPr="003E0560">
        <w:rPr>
          <w:rFonts w:ascii="PT Sans" w:hAnsi="PT Sans"/>
        </w:rPr>
        <w:t>22 млрд.</w:t>
      </w:r>
      <w:r>
        <w:rPr>
          <w:rFonts w:ascii="PT Sans" w:hAnsi="PT Sans"/>
        </w:rPr>
        <w:t xml:space="preserve"> Соответственно, вырастет и рынок </w:t>
      </w:r>
      <w:proofErr w:type="gramStart"/>
      <w:r>
        <w:rPr>
          <w:rFonts w:ascii="PT Sans" w:hAnsi="PT Sans"/>
        </w:rPr>
        <w:t>ВРУ-оборудования</w:t>
      </w:r>
      <w:proofErr w:type="gramEnd"/>
      <w:r>
        <w:rPr>
          <w:rFonts w:ascii="PT Sans" w:hAnsi="PT Sans"/>
        </w:rPr>
        <w:t xml:space="preserve">. </w:t>
      </w:r>
    </w:p>
    <w:p w:rsidR="00C229BC" w:rsidRPr="00356A69" w:rsidRDefault="00C229BC" w:rsidP="003E0560">
      <w:pPr>
        <w:spacing w:after="100" w:line="240" w:lineRule="auto"/>
        <w:jc w:val="both"/>
        <w:rPr>
          <w:rFonts w:ascii="PT Sans" w:hAnsi="PT Sans"/>
        </w:rPr>
      </w:pPr>
      <w:r w:rsidRPr="00C229BC">
        <w:rPr>
          <w:rFonts w:ascii="PT Sans" w:hAnsi="PT Sans"/>
        </w:rPr>
        <w:t>Компания «Русские цилиндры», выпускающая мобильные газовые хранилища «</w:t>
      </w:r>
      <w:proofErr w:type="spellStart"/>
      <w:r w:rsidRPr="00C229BC">
        <w:rPr>
          <w:rFonts w:ascii="PT Sans" w:hAnsi="PT Sans"/>
        </w:rPr>
        <w:t>Мобигаз</w:t>
      </w:r>
      <w:proofErr w:type="spellEnd"/>
      <w:r w:rsidRPr="00C229BC">
        <w:rPr>
          <w:rFonts w:ascii="PT Sans" w:hAnsi="PT Sans"/>
        </w:rPr>
        <w:t xml:space="preserve">», разработала и запатентовала собственный газовый баллон. Как рассказал председатель совета директоров </w:t>
      </w:r>
      <w:r w:rsidRPr="00C229BC">
        <w:rPr>
          <w:rFonts w:ascii="PT Sans" w:hAnsi="PT Sans"/>
          <w:b/>
        </w:rPr>
        <w:t>Олег Богачек</w:t>
      </w:r>
      <w:r w:rsidRPr="00C229BC">
        <w:rPr>
          <w:rFonts w:ascii="PT Sans" w:hAnsi="PT Sans"/>
        </w:rPr>
        <w:t xml:space="preserve">, в июне планируется получить на данное изделие сертификат. Это баллон третьего типа объемом 400 л, разработанный конкретно под </w:t>
      </w:r>
      <w:proofErr w:type="spellStart"/>
      <w:r w:rsidRPr="00C229BC">
        <w:rPr>
          <w:rFonts w:ascii="PT Sans" w:hAnsi="PT Sans"/>
        </w:rPr>
        <w:t>мультимодальные</w:t>
      </w:r>
      <w:proofErr w:type="spellEnd"/>
      <w:r w:rsidRPr="00C229BC">
        <w:rPr>
          <w:rFonts w:ascii="PT Sans" w:hAnsi="PT Sans"/>
        </w:rPr>
        <w:t xml:space="preserve"> контейнеры. «Мы ставили перед собой задачу получить оптимальную стоимость при сохранении высокого качества продукта для потребителя, и это нам вполне удалось», - резюмировал эксперт.</w:t>
      </w:r>
    </w:p>
    <w:p w:rsidR="00276AA6" w:rsidRDefault="00276AA6" w:rsidP="003E0560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Потребители же заявляют: страна производства баллона абсолютно не важна, главное – качество. «Для врачей – реаниматологов, анестезиологов – первоочередное значение имеет скорость подключения аппаратуры</w:t>
      </w:r>
      <w:r w:rsidR="00FC3410">
        <w:rPr>
          <w:rFonts w:ascii="PT Sans" w:hAnsi="PT Sans"/>
        </w:rPr>
        <w:t xml:space="preserve"> и ее надежность</w:t>
      </w:r>
      <w:r>
        <w:rPr>
          <w:rFonts w:ascii="PT Sans" w:hAnsi="PT Sans"/>
        </w:rPr>
        <w:t xml:space="preserve">, - говорит начальник газовой службы НИИ Скорой помощи им. Склифосовского </w:t>
      </w:r>
      <w:r>
        <w:rPr>
          <w:rFonts w:ascii="PT Sans" w:hAnsi="PT Sans"/>
          <w:b/>
        </w:rPr>
        <w:t>Алексей Козырев</w:t>
      </w:r>
      <w:r>
        <w:rPr>
          <w:rFonts w:ascii="PT Sans" w:hAnsi="PT Sans"/>
        </w:rPr>
        <w:t>. – Если баллоны и вентили будут соответствовать этому условию, то мы готовы рассматривать любых производителей – и отечественных, и зарубежных».</w:t>
      </w:r>
    </w:p>
    <w:p w:rsidR="00E97BC4" w:rsidRPr="00E97BC4" w:rsidRDefault="00E97BC4" w:rsidP="00E97BC4">
      <w:pPr>
        <w:spacing w:after="100" w:line="240" w:lineRule="auto"/>
        <w:jc w:val="both"/>
        <w:rPr>
          <w:rFonts w:ascii="PT Sans" w:hAnsi="PT Sans"/>
        </w:rPr>
      </w:pPr>
      <w:r w:rsidRPr="00E97BC4">
        <w:rPr>
          <w:rFonts w:ascii="PT Sans" w:hAnsi="PT Sans"/>
        </w:rPr>
        <w:t>Чтобы оценить, какие же требования целесообразно разрабатывать к газовым баллонам</w:t>
      </w:r>
      <w:r>
        <w:rPr>
          <w:rFonts w:ascii="PT Sans" w:hAnsi="PT Sans"/>
        </w:rPr>
        <w:t>,</w:t>
      </w:r>
      <w:r w:rsidRPr="00E97BC4">
        <w:rPr>
          <w:rFonts w:ascii="PT Sans" w:hAnsi="PT Sans"/>
        </w:rPr>
        <w:t xml:space="preserve"> необходимо сначала понять общие положения, например, создать классификацию подходов к проектированию. По словам </w:t>
      </w:r>
      <w:r w:rsidRPr="00E97BC4">
        <w:rPr>
          <w:rFonts w:ascii="PT Sans" w:hAnsi="PT Sans"/>
          <w:b/>
        </w:rPr>
        <w:t xml:space="preserve">Алексея </w:t>
      </w:r>
      <w:proofErr w:type="spellStart"/>
      <w:r w:rsidRPr="00E97BC4">
        <w:rPr>
          <w:rFonts w:ascii="PT Sans" w:hAnsi="PT Sans"/>
          <w:b/>
        </w:rPr>
        <w:t>Ушкова</w:t>
      </w:r>
      <w:proofErr w:type="spellEnd"/>
      <w:r w:rsidRPr="00E97BC4">
        <w:rPr>
          <w:rFonts w:ascii="PT Sans" w:hAnsi="PT Sans"/>
        </w:rPr>
        <w:t xml:space="preserve">, заведующего лабораторией баллонов </w:t>
      </w:r>
      <w:proofErr w:type="spellStart"/>
      <w:r w:rsidRPr="00E97BC4">
        <w:rPr>
          <w:rFonts w:ascii="PT Sans" w:hAnsi="PT Sans"/>
        </w:rPr>
        <w:t>РосНИТИ</w:t>
      </w:r>
      <w:proofErr w:type="spellEnd"/>
      <w:r w:rsidRPr="00E97BC4">
        <w:rPr>
          <w:rFonts w:ascii="PT Sans" w:hAnsi="PT Sans"/>
        </w:rPr>
        <w:t>, в качестве рабочего давления может выбираться давление, возникающее в баллоне при максимальной температуре</w:t>
      </w:r>
      <w:r>
        <w:rPr>
          <w:rFonts w:ascii="PT Sans" w:hAnsi="PT Sans"/>
        </w:rPr>
        <w:t>,</w:t>
      </w:r>
      <w:r w:rsidRPr="00E97BC4">
        <w:rPr>
          <w:rFonts w:ascii="PT Sans" w:hAnsi="PT Sans"/>
        </w:rPr>
        <w:t xml:space="preserve"> или давление при температуре 20С, последнее наиболее распространено и используется для большинства баллонов, в </w:t>
      </w:r>
      <w:proofErr w:type="spellStart"/>
      <w:r w:rsidRPr="00E97BC4">
        <w:rPr>
          <w:rFonts w:ascii="PT Sans" w:hAnsi="PT Sans"/>
        </w:rPr>
        <w:t>т.ч</w:t>
      </w:r>
      <w:proofErr w:type="spellEnd"/>
      <w:r w:rsidRPr="00E97BC4">
        <w:rPr>
          <w:rFonts w:ascii="PT Sans" w:hAnsi="PT Sans"/>
        </w:rPr>
        <w:t xml:space="preserve">. в международных стандартах. </w:t>
      </w:r>
    </w:p>
    <w:p w:rsidR="00E97BC4" w:rsidRPr="00E97BC4" w:rsidRDefault="00E97BC4" w:rsidP="00E97BC4">
      <w:pPr>
        <w:spacing w:after="100" w:line="240" w:lineRule="auto"/>
        <w:jc w:val="both"/>
        <w:rPr>
          <w:rFonts w:ascii="PT Sans" w:hAnsi="PT Sans"/>
        </w:rPr>
      </w:pPr>
      <w:r w:rsidRPr="00E97BC4">
        <w:rPr>
          <w:rFonts w:ascii="PT Sans" w:hAnsi="PT Sans"/>
        </w:rPr>
        <w:t>Эксперт отметил, что сварные стальные баллоны для СУГ должны быть р</w:t>
      </w:r>
      <w:r>
        <w:rPr>
          <w:rFonts w:ascii="PT Sans" w:hAnsi="PT Sans"/>
        </w:rPr>
        <w:t>ассчитаны на рабочее давление 2</w:t>
      </w:r>
      <w:r w:rsidRPr="00E97BC4">
        <w:rPr>
          <w:rFonts w:ascii="PT Sans" w:hAnsi="PT Sans"/>
        </w:rPr>
        <w:t xml:space="preserve"> МПа (условно равно давлению при максимальной темп</w:t>
      </w:r>
      <w:r>
        <w:rPr>
          <w:rFonts w:ascii="PT Sans" w:hAnsi="PT Sans"/>
        </w:rPr>
        <w:t xml:space="preserve">ературе) при величине пробного </w:t>
      </w:r>
      <w:r w:rsidRPr="00E97BC4">
        <w:rPr>
          <w:rFonts w:ascii="PT Sans" w:hAnsi="PT Sans"/>
        </w:rPr>
        <w:t>в 1.5 раза больше рабочего и коэффициенте запаса прочности 3</w:t>
      </w:r>
      <w:r>
        <w:rPr>
          <w:rFonts w:ascii="PT Sans" w:hAnsi="PT Sans"/>
        </w:rPr>
        <w:t>.</w:t>
      </w:r>
      <w:r w:rsidRPr="00E97BC4">
        <w:rPr>
          <w:rFonts w:ascii="PT Sans" w:hAnsi="PT Sans"/>
        </w:rPr>
        <w:t xml:space="preserve">375. Для автомобильных баллонов данные требования в ближайшее время будут отражены в ГОСТ 33752, для бытовых - по мере поступления предложений о проведении работ.  </w:t>
      </w:r>
    </w:p>
    <w:p w:rsidR="00E97BC4" w:rsidRPr="00E97BC4" w:rsidRDefault="00E97BC4" w:rsidP="00E97BC4">
      <w:pPr>
        <w:spacing w:after="100" w:line="240" w:lineRule="auto"/>
        <w:jc w:val="both"/>
        <w:rPr>
          <w:rFonts w:ascii="PT Sans" w:hAnsi="PT Sans"/>
        </w:rPr>
      </w:pPr>
      <w:r w:rsidRPr="00E97BC4">
        <w:rPr>
          <w:rFonts w:ascii="PT Sans" w:hAnsi="PT Sans"/>
        </w:rPr>
        <w:t xml:space="preserve">Алексей Ушков рассказал, что зимой 2017 г. проходили публичные обсуждения изменений к </w:t>
      </w:r>
      <w:proofErr w:type="gramStart"/>
      <w:r w:rsidRPr="00E97BC4">
        <w:rPr>
          <w:rFonts w:ascii="PT Sans" w:hAnsi="PT Sans"/>
        </w:rPr>
        <w:t>ТР</w:t>
      </w:r>
      <w:proofErr w:type="gramEnd"/>
      <w:r w:rsidRPr="00E97BC4">
        <w:rPr>
          <w:rFonts w:ascii="PT Sans" w:hAnsi="PT Sans"/>
        </w:rPr>
        <w:t xml:space="preserve"> ТС 032/2013 «О безопасности оборудования, работающего под избыточным давлением». Одно из предложений - разделить подходы к проектированию по аналогии с европейскими директивами, т.е. выделить, например, баллоны для огнетушителей. С целью гармонизации с международными требованиями и повышения безопасности также предложено увеличить коэффициенты запаса прочности для всех конструкций сварных баллонов.</w:t>
      </w:r>
    </w:p>
    <w:p w:rsidR="00E97BC4" w:rsidRPr="00E97BC4" w:rsidRDefault="00E97BC4" w:rsidP="00E97BC4">
      <w:pPr>
        <w:spacing w:after="100" w:line="240" w:lineRule="auto"/>
        <w:jc w:val="both"/>
        <w:rPr>
          <w:rFonts w:ascii="PT Sans" w:hAnsi="PT Sans"/>
        </w:rPr>
      </w:pPr>
      <w:r w:rsidRPr="00E97BC4">
        <w:rPr>
          <w:rFonts w:ascii="PT Sans" w:hAnsi="PT Sans"/>
        </w:rPr>
        <w:lastRenderedPageBreak/>
        <w:t xml:space="preserve">На данный момент при </w:t>
      </w:r>
      <w:proofErr w:type="spellStart"/>
      <w:r w:rsidRPr="00E97BC4">
        <w:rPr>
          <w:rFonts w:ascii="PT Sans" w:hAnsi="PT Sans"/>
        </w:rPr>
        <w:t>Ростехнадзоре</w:t>
      </w:r>
      <w:proofErr w:type="spellEnd"/>
      <w:r w:rsidRPr="00E97BC4">
        <w:rPr>
          <w:rFonts w:ascii="PT Sans" w:hAnsi="PT Sans"/>
        </w:rPr>
        <w:t xml:space="preserve"> создана подгруппа по баллонам, в ходе одного из заседаний Ассоциация производителей промышленных и медицинских газов, рассказал г-н Ушков, выступила с инициативой запретить в России обращение «обезличенных» баллонов. Идея нашла поддержку у отраслевого сообщества, однако для дальнейшего продвижения темы целесообразно проведение научно-исследовательской работы и обращение в организации, выражающие интересы предпринимателей и занимающиеся продвижением современных технологий. Не менее важным явилось рассмотрение вопроса об ограничении возможности изготовления баллонов методом закатки концов сварных труб.</w:t>
      </w:r>
    </w:p>
    <w:p w:rsidR="00E97BC4" w:rsidRPr="00E97BC4" w:rsidRDefault="00E97BC4" w:rsidP="00E97BC4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Алексей Ушков </w:t>
      </w:r>
      <w:r w:rsidRPr="00E97BC4">
        <w:rPr>
          <w:rFonts w:ascii="PT Sans" w:hAnsi="PT Sans"/>
        </w:rPr>
        <w:t>также рассказал о вступлении в ме</w:t>
      </w:r>
      <w:r>
        <w:rPr>
          <w:rFonts w:ascii="PT Sans" w:hAnsi="PT Sans"/>
        </w:rPr>
        <w:t>ж</w:t>
      </w:r>
      <w:r w:rsidRPr="00E97BC4">
        <w:rPr>
          <w:rFonts w:ascii="PT Sans" w:hAnsi="PT Sans"/>
        </w:rPr>
        <w:t xml:space="preserve">дународный технический комитет по стандартизации в области газовых баллонов, что будет содействовать дальнейшему развитию </w:t>
      </w:r>
      <w:r>
        <w:rPr>
          <w:rFonts w:ascii="PT Sans" w:hAnsi="PT Sans"/>
        </w:rPr>
        <w:t xml:space="preserve">этого </w:t>
      </w:r>
      <w:r w:rsidRPr="00E97BC4">
        <w:rPr>
          <w:rFonts w:ascii="PT Sans" w:hAnsi="PT Sans"/>
        </w:rPr>
        <w:t>направления в РФ.</w:t>
      </w:r>
    </w:p>
    <w:p w:rsidR="00907DC8" w:rsidRDefault="00235522" w:rsidP="00E97BC4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Комментируя вопрос разработки стандартов, президент Национальной ассоциации водородной энергетики, член общественного совета Росстандарта </w:t>
      </w:r>
      <w:r>
        <w:rPr>
          <w:rFonts w:ascii="PT Sans" w:hAnsi="PT Sans"/>
          <w:b/>
        </w:rPr>
        <w:t xml:space="preserve">Александр Раменский </w:t>
      </w:r>
      <w:r>
        <w:rPr>
          <w:rFonts w:ascii="PT Sans" w:hAnsi="PT Sans"/>
        </w:rPr>
        <w:t xml:space="preserve">отметил, что в этом должны участвовать и сами заинтересованные лица, иначе «такого напринимают, что вы потом за голову схватитесь». </w:t>
      </w:r>
    </w:p>
    <w:p w:rsidR="007F1EDE" w:rsidRPr="007F1EDE" w:rsidRDefault="007F1EDE" w:rsidP="007F1EDE">
      <w:pPr>
        <w:spacing w:after="100" w:line="240" w:lineRule="auto"/>
        <w:jc w:val="both"/>
        <w:rPr>
          <w:rFonts w:ascii="PT Sans" w:hAnsi="PT Sans"/>
        </w:rPr>
      </w:pPr>
      <w:r w:rsidRPr="007F1EDE">
        <w:rPr>
          <w:rFonts w:ascii="PT Sans" w:hAnsi="PT Sans"/>
        </w:rPr>
        <w:t>Водородные технологии следует рассматривать в качестве движущей силы нескольких отраслей народного хозяйства</w:t>
      </w:r>
      <w:r>
        <w:rPr>
          <w:rFonts w:ascii="PT Sans" w:hAnsi="PT Sans"/>
        </w:rPr>
        <w:t xml:space="preserve">. </w:t>
      </w:r>
      <w:r w:rsidR="00E43F4B">
        <w:rPr>
          <w:rFonts w:ascii="PT Sans" w:hAnsi="PT Sans"/>
        </w:rPr>
        <w:t>Так,</w:t>
      </w:r>
      <w:r w:rsidRPr="007F1EDE">
        <w:rPr>
          <w:rFonts w:ascii="PT Sans" w:hAnsi="PT Sans"/>
        </w:rPr>
        <w:t xml:space="preserve"> водород используется</w:t>
      </w:r>
      <w:r>
        <w:rPr>
          <w:rFonts w:ascii="PT Sans" w:hAnsi="PT Sans"/>
        </w:rPr>
        <w:t xml:space="preserve"> как</w:t>
      </w:r>
      <w:r w:rsidRPr="007F1EDE">
        <w:rPr>
          <w:rFonts w:ascii="PT Sans" w:hAnsi="PT Sans"/>
        </w:rPr>
        <w:t xml:space="preserve"> промышленн</w:t>
      </w:r>
      <w:r>
        <w:rPr>
          <w:rFonts w:ascii="PT Sans" w:hAnsi="PT Sans"/>
        </w:rPr>
        <w:t>ый газ;</w:t>
      </w:r>
      <w:r w:rsidRPr="007F1EDE">
        <w:rPr>
          <w:rFonts w:ascii="PT Sans" w:hAnsi="PT Sans"/>
        </w:rPr>
        <w:t xml:space="preserve"> как сырье для химической и нефтехимической промышленности</w:t>
      </w:r>
      <w:r>
        <w:rPr>
          <w:rFonts w:ascii="PT Sans" w:hAnsi="PT Sans"/>
        </w:rPr>
        <w:t>; как</w:t>
      </w:r>
      <w:r w:rsidRPr="007F1EDE">
        <w:rPr>
          <w:rFonts w:ascii="PT Sans" w:hAnsi="PT Sans"/>
        </w:rPr>
        <w:t xml:space="preserve"> техническ</w:t>
      </w:r>
      <w:r>
        <w:rPr>
          <w:rFonts w:ascii="PT Sans" w:hAnsi="PT Sans"/>
        </w:rPr>
        <w:t>ий</w:t>
      </w:r>
      <w:r w:rsidRPr="007F1EDE">
        <w:rPr>
          <w:rFonts w:ascii="PT Sans" w:hAnsi="PT Sans"/>
        </w:rPr>
        <w:t xml:space="preserve"> газ для технологических процессов в пищевой, стекольной промышленностях, металлургии;</w:t>
      </w:r>
      <w:r w:rsidR="00E43F4B"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как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топливо для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транспортных средств, автономной энергетики;</w:t>
      </w:r>
      <w:r w:rsidR="00E43F4B">
        <w:rPr>
          <w:rFonts w:ascii="PT Sans" w:hAnsi="PT Sans"/>
        </w:rPr>
        <w:t xml:space="preserve"> как</w:t>
      </w:r>
      <w:r w:rsidRPr="007F1EDE">
        <w:rPr>
          <w:rFonts w:ascii="PT Sans" w:hAnsi="PT Sans"/>
        </w:rPr>
        <w:t xml:space="preserve"> энергоносител</w:t>
      </w:r>
      <w:r w:rsidR="00E43F4B">
        <w:rPr>
          <w:rFonts w:ascii="PT Sans" w:hAnsi="PT Sans"/>
        </w:rPr>
        <w:t>ь</w:t>
      </w:r>
      <w:r w:rsidRPr="007F1EDE">
        <w:rPr>
          <w:rFonts w:ascii="PT Sans" w:hAnsi="PT Sans"/>
        </w:rPr>
        <w:t xml:space="preserve"> для хранения и транспортирования энергии на расстояние.</w:t>
      </w:r>
      <w:r>
        <w:rPr>
          <w:rFonts w:ascii="PT Sans" w:hAnsi="PT Sans"/>
        </w:rPr>
        <w:t xml:space="preserve"> </w:t>
      </w:r>
    </w:p>
    <w:p w:rsidR="007F1EDE" w:rsidRPr="007F1EDE" w:rsidRDefault="007F1EDE" w:rsidP="007F1EDE">
      <w:pPr>
        <w:spacing w:after="100" w:line="240" w:lineRule="auto"/>
        <w:jc w:val="both"/>
        <w:rPr>
          <w:rFonts w:ascii="PT Sans" w:hAnsi="PT Sans"/>
        </w:rPr>
      </w:pPr>
      <w:r w:rsidRPr="007F1EDE">
        <w:rPr>
          <w:rFonts w:ascii="PT Sans" w:hAnsi="PT Sans"/>
        </w:rPr>
        <w:t>Наша страна является одним из лидеров в области использования промышленного и технического водорода для производства аммиака, азотных удобрений, моторных топлив. К новым возможным сферам применения Александр Раменский отнес использование этого газа в качестве топлива для транспортных средств и автономной энергетики. «Да, автомобилей на водороде в нашей стране еще нет, - сетует докладчик. – Но и российский автопром не является мировым лидером, по крайней мере</w:t>
      </w:r>
      <w:r w:rsidR="00E43F4B">
        <w:rPr>
          <w:rFonts w:ascii="PT Sans" w:hAnsi="PT Sans"/>
        </w:rPr>
        <w:t>,</w:t>
      </w:r>
      <w:r w:rsidRPr="007F1EDE">
        <w:rPr>
          <w:rFonts w:ascii="PT Sans" w:hAnsi="PT Sans"/>
        </w:rPr>
        <w:t xml:space="preserve"> такая задача не ставится в концепции развития это</w:t>
      </w:r>
      <w:r w:rsidR="00E43F4B">
        <w:rPr>
          <w:rFonts w:ascii="PT Sans" w:hAnsi="PT Sans"/>
        </w:rPr>
        <w:t xml:space="preserve">й отрасти на ближайшие 7-8 лет. </w:t>
      </w:r>
      <w:r w:rsidRPr="007F1EDE">
        <w:rPr>
          <w:rFonts w:ascii="PT Sans" w:hAnsi="PT Sans"/>
        </w:rPr>
        <w:t>Очевидно, что «водородный прогресс»</w:t>
      </w:r>
      <w:r w:rsidR="00E43F4B">
        <w:rPr>
          <w:rFonts w:ascii="PT Sans" w:hAnsi="PT Sans"/>
        </w:rPr>
        <w:t>,</w:t>
      </w:r>
      <w:r w:rsidRPr="007F1EDE">
        <w:rPr>
          <w:rFonts w:ascii="PT Sans" w:hAnsi="PT Sans"/>
        </w:rPr>
        <w:t xml:space="preserve"> так</w:t>
      </w:r>
      <w:r w:rsidR="00E43F4B"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же как информационные технологии и мобильная телефония</w:t>
      </w:r>
      <w:r w:rsidR="00E43F4B">
        <w:rPr>
          <w:rFonts w:ascii="PT Sans" w:hAnsi="PT Sans"/>
        </w:rPr>
        <w:t>,</w:t>
      </w:r>
      <w:r w:rsidRPr="007F1EDE">
        <w:rPr>
          <w:rFonts w:ascii="PT Sans" w:hAnsi="PT Sans"/>
        </w:rPr>
        <w:t xml:space="preserve"> прид</w:t>
      </w:r>
      <w:r w:rsidR="00E43F4B">
        <w:rPr>
          <w:rFonts w:ascii="PT Sans" w:hAnsi="PT Sans"/>
        </w:rPr>
        <w:t>е</w:t>
      </w:r>
      <w:r w:rsidRPr="007F1EDE">
        <w:rPr>
          <w:rFonts w:ascii="PT Sans" w:hAnsi="PT Sans"/>
        </w:rPr>
        <w:t>т к нам из-за рубежа, и мы должны быть готовы его принять. Основная задача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сегодня заключа</w:t>
      </w:r>
      <w:r w:rsidR="00E43F4B">
        <w:rPr>
          <w:rFonts w:ascii="PT Sans" w:hAnsi="PT Sans"/>
        </w:rPr>
        <w:t>ет</w:t>
      </w:r>
      <w:r w:rsidRPr="007F1EDE">
        <w:rPr>
          <w:rFonts w:ascii="PT Sans" w:hAnsi="PT Sans"/>
        </w:rPr>
        <w:t>ся в том, чтобы сформировать заблаговременно законодательную и нормативно-техническую базу для широкомасштабного применения водородных технологий на транспорте, а также для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стационарных энергоустановок на основе топливных элементов. Впоследствии мы сможем взять на себя производство отдельных элементов для водородной индустрии. Так или иначе, «водородный конь» придет на смену «бензиновой лошадке».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Учитывая эти обстоятельства</w:t>
      </w:r>
      <w:r w:rsidR="00E43F4B">
        <w:rPr>
          <w:rFonts w:ascii="PT Sans" w:hAnsi="PT Sans"/>
        </w:rPr>
        <w:t>,</w:t>
      </w:r>
      <w:r w:rsidRPr="007F1EDE">
        <w:rPr>
          <w:rFonts w:ascii="PT Sans" w:hAnsi="PT Sans"/>
        </w:rPr>
        <w:t xml:space="preserve"> Национальная ассоциация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 xml:space="preserve">водородной энергетики (НАВЭ) в течение 10 лет </w:t>
      </w:r>
      <w:r w:rsidR="00E43F4B">
        <w:rPr>
          <w:rFonts w:ascii="PT Sans" w:hAnsi="PT Sans"/>
        </w:rPr>
        <w:t>с</w:t>
      </w:r>
      <w:r w:rsidRPr="007F1EDE">
        <w:rPr>
          <w:rFonts w:ascii="PT Sans" w:hAnsi="PT Sans"/>
        </w:rPr>
        <w:t>формирует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 xml:space="preserve">нормативно-техническую базу в области водородных технологий и топливных элементов посредством имплементации международных стандартов ИСО и МЭК. Россия </w:t>
      </w:r>
      <w:r w:rsidR="00E43F4B">
        <w:rPr>
          <w:rFonts w:ascii="PT Sans" w:hAnsi="PT Sans"/>
        </w:rPr>
        <w:t xml:space="preserve">- </w:t>
      </w:r>
      <w:r w:rsidRPr="007F1EDE">
        <w:rPr>
          <w:rFonts w:ascii="PT Sans" w:hAnsi="PT Sans"/>
        </w:rPr>
        <w:t>единственная страна, в которой введены национальные стандарты, гармонизированные с международными стандартами,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практически в полном объеме. В этой связи можно с уверенностью сказать, что страны Таможенного союза, в том числе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Россия</w:t>
      </w:r>
      <w:r w:rsidR="00E43F4B">
        <w:rPr>
          <w:rFonts w:ascii="PT Sans" w:hAnsi="PT Sans"/>
        </w:rPr>
        <w:t>,</w:t>
      </w:r>
      <w:r w:rsidRPr="007F1EDE">
        <w:rPr>
          <w:rFonts w:ascii="PT Sans" w:hAnsi="PT Sans"/>
        </w:rPr>
        <w:t xml:space="preserve"> могут быть готовы к внедрению водородных технологий</w:t>
      </w:r>
      <w:r>
        <w:rPr>
          <w:rFonts w:ascii="PT Sans" w:hAnsi="PT Sans"/>
        </w:rPr>
        <w:t xml:space="preserve"> </w:t>
      </w:r>
      <w:r w:rsidRPr="007F1EDE">
        <w:rPr>
          <w:rFonts w:ascii="PT Sans" w:hAnsi="PT Sans"/>
        </w:rPr>
        <w:t>на своих таможенных территориях и широкому взаимовыгодному международному сотрудничеству в этой инновационной сфере в ближайшее время</w:t>
      </w:r>
      <w:r w:rsidR="00E43F4B">
        <w:rPr>
          <w:rFonts w:ascii="PT Sans" w:hAnsi="PT Sans"/>
        </w:rPr>
        <w:t>»</w:t>
      </w:r>
      <w:r w:rsidRPr="007F1EDE">
        <w:rPr>
          <w:rFonts w:ascii="PT Sans" w:hAnsi="PT Sans"/>
        </w:rPr>
        <w:t xml:space="preserve">. </w:t>
      </w:r>
    </w:p>
    <w:p w:rsidR="00170424" w:rsidRDefault="007D25CF" w:rsidP="007F1EDE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 xml:space="preserve">Итог первого дня конференции подвел </w:t>
      </w:r>
      <w:r w:rsidRPr="007D25CF">
        <w:rPr>
          <w:rFonts w:ascii="PT Sans" w:hAnsi="PT Sans"/>
        </w:rPr>
        <w:t xml:space="preserve">директор по развитию бизнеса, маркетинга и коммуникаций </w:t>
      </w:r>
      <w:bookmarkStart w:id="0" w:name="_GoBack"/>
      <w:r w:rsidRPr="007D25CF">
        <w:rPr>
          <w:rFonts w:ascii="PT Sans" w:hAnsi="PT Sans"/>
        </w:rPr>
        <w:t xml:space="preserve">инвестиционного фонда </w:t>
      </w:r>
      <w:bookmarkEnd w:id="0"/>
      <w:r w:rsidRPr="007D25CF">
        <w:rPr>
          <w:rFonts w:ascii="PT Sans" w:hAnsi="PT Sans"/>
        </w:rPr>
        <w:t xml:space="preserve">CREON </w:t>
      </w:r>
      <w:proofErr w:type="spellStart"/>
      <w:proofErr w:type="gramStart"/>
      <w:r w:rsidRPr="007D25CF">
        <w:rPr>
          <w:rFonts w:ascii="PT Sans" w:hAnsi="PT Sans"/>
        </w:rPr>
        <w:t>С</w:t>
      </w:r>
      <w:proofErr w:type="gramEnd"/>
      <w:r w:rsidRPr="007D25CF">
        <w:rPr>
          <w:rFonts w:ascii="PT Sans" w:hAnsi="PT Sans"/>
        </w:rPr>
        <w:t>apital</w:t>
      </w:r>
      <w:proofErr w:type="spellEnd"/>
      <w:r w:rsidRPr="007D25CF">
        <w:rPr>
          <w:rFonts w:ascii="PT Sans" w:hAnsi="PT Sans"/>
        </w:rPr>
        <w:t xml:space="preserve"> </w:t>
      </w:r>
      <w:proofErr w:type="spellStart"/>
      <w:r w:rsidRPr="007D25CF">
        <w:rPr>
          <w:rFonts w:ascii="PT Sans" w:hAnsi="PT Sans"/>
          <w:b/>
        </w:rPr>
        <w:t>Флориан</w:t>
      </w:r>
      <w:proofErr w:type="spellEnd"/>
      <w:r w:rsidRPr="007D25CF">
        <w:rPr>
          <w:rFonts w:ascii="PT Sans" w:hAnsi="PT Sans"/>
          <w:b/>
        </w:rPr>
        <w:t xml:space="preserve"> </w:t>
      </w:r>
      <w:proofErr w:type="spellStart"/>
      <w:r w:rsidRPr="007D25CF">
        <w:rPr>
          <w:rFonts w:ascii="PT Sans" w:hAnsi="PT Sans"/>
          <w:b/>
        </w:rPr>
        <w:t>Виллерсхаузен</w:t>
      </w:r>
      <w:proofErr w:type="spellEnd"/>
      <w:r w:rsidRPr="007D25CF">
        <w:rPr>
          <w:rFonts w:ascii="PT Sans" w:hAnsi="PT Sans"/>
        </w:rPr>
        <w:t>:</w:t>
      </w:r>
      <w:r>
        <w:rPr>
          <w:rFonts w:ascii="PT Sans" w:hAnsi="PT Sans"/>
        </w:rPr>
        <w:t xml:space="preserve"> «Российские компании</w:t>
      </w:r>
      <w:r w:rsidR="00293AEA">
        <w:rPr>
          <w:rFonts w:ascii="PT Sans" w:hAnsi="PT Sans"/>
        </w:rPr>
        <w:t xml:space="preserve"> доказали свою </w:t>
      </w:r>
      <w:r w:rsidRPr="007D25CF">
        <w:rPr>
          <w:rFonts w:ascii="PT Sans" w:hAnsi="PT Sans"/>
        </w:rPr>
        <w:t xml:space="preserve">состоятельность на </w:t>
      </w:r>
      <w:r>
        <w:rPr>
          <w:rFonts w:ascii="PT Sans" w:hAnsi="PT Sans"/>
        </w:rPr>
        <w:t>«</w:t>
      </w:r>
      <w:r w:rsidRPr="007D25CF">
        <w:rPr>
          <w:rFonts w:ascii="PT Sans" w:hAnsi="PT Sans"/>
        </w:rPr>
        <w:t>домашнем поле</w:t>
      </w:r>
      <w:r>
        <w:rPr>
          <w:rFonts w:ascii="PT Sans" w:hAnsi="PT Sans"/>
        </w:rPr>
        <w:t>»</w:t>
      </w:r>
      <w:r w:rsidR="00293AEA">
        <w:rPr>
          <w:rFonts w:ascii="PT Sans" w:hAnsi="PT Sans"/>
        </w:rPr>
        <w:t xml:space="preserve">, в </w:t>
      </w:r>
      <w:proofErr w:type="spellStart"/>
      <w:r w:rsidR="00293AEA">
        <w:rPr>
          <w:rFonts w:ascii="PT Sans" w:hAnsi="PT Sans"/>
        </w:rPr>
        <w:t>т.ч</w:t>
      </w:r>
      <w:proofErr w:type="spellEnd"/>
      <w:r w:rsidR="00293AEA">
        <w:rPr>
          <w:rFonts w:ascii="PT Sans" w:hAnsi="PT Sans"/>
        </w:rPr>
        <w:t>. в секторах ВРУ и криогенной техники</w:t>
      </w:r>
      <w:r>
        <w:rPr>
          <w:rFonts w:ascii="PT Sans" w:hAnsi="PT Sans"/>
        </w:rPr>
        <w:t>. О</w:t>
      </w:r>
      <w:r w:rsidRPr="007D25CF">
        <w:rPr>
          <w:rFonts w:ascii="PT Sans" w:hAnsi="PT Sans"/>
        </w:rPr>
        <w:t>ни успешно ко</w:t>
      </w:r>
      <w:r w:rsidR="00054DF8">
        <w:rPr>
          <w:rFonts w:ascii="PT Sans" w:hAnsi="PT Sans"/>
        </w:rPr>
        <w:t>нкурируют с крупнейшими участниками отрасли</w:t>
      </w:r>
      <w:r w:rsidRPr="007D25CF">
        <w:rPr>
          <w:rFonts w:ascii="PT Sans" w:hAnsi="PT Sans"/>
        </w:rPr>
        <w:t xml:space="preserve">, теперь </w:t>
      </w:r>
      <w:proofErr w:type="gramStart"/>
      <w:r w:rsidR="000F1639">
        <w:rPr>
          <w:rFonts w:ascii="PT Sans" w:hAnsi="PT Sans"/>
        </w:rPr>
        <w:t xml:space="preserve">пришло </w:t>
      </w:r>
      <w:r w:rsidRPr="007D25CF">
        <w:rPr>
          <w:rFonts w:ascii="PT Sans" w:hAnsi="PT Sans"/>
        </w:rPr>
        <w:t>время выходить</w:t>
      </w:r>
      <w:proofErr w:type="gramEnd"/>
      <w:r w:rsidRPr="007D25CF">
        <w:rPr>
          <w:rFonts w:ascii="PT Sans" w:hAnsi="PT Sans"/>
        </w:rPr>
        <w:t xml:space="preserve"> на внешн</w:t>
      </w:r>
      <w:r w:rsidR="00054DF8">
        <w:rPr>
          <w:rFonts w:ascii="PT Sans" w:hAnsi="PT Sans"/>
        </w:rPr>
        <w:t>юю арену</w:t>
      </w:r>
      <w:r w:rsidRPr="007D25CF">
        <w:rPr>
          <w:rFonts w:ascii="PT Sans" w:hAnsi="PT Sans"/>
        </w:rPr>
        <w:t xml:space="preserve">, тем более что российский рынок близок к </w:t>
      </w:r>
      <w:r w:rsidR="00996828">
        <w:rPr>
          <w:rFonts w:ascii="PT Sans" w:hAnsi="PT Sans"/>
        </w:rPr>
        <w:lastRenderedPageBreak/>
        <w:t>насыщению</w:t>
      </w:r>
      <w:r w:rsidRPr="007D25CF">
        <w:rPr>
          <w:rFonts w:ascii="PT Sans" w:hAnsi="PT Sans"/>
        </w:rPr>
        <w:t xml:space="preserve">. А мы, </w:t>
      </w:r>
      <w:r w:rsidR="00996828" w:rsidRPr="007D25CF">
        <w:rPr>
          <w:rFonts w:ascii="PT Sans" w:hAnsi="PT Sans"/>
        </w:rPr>
        <w:t xml:space="preserve">CREON </w:t>
      </w:r>
      <w:proofErr w:type="spellStart"/>
      <w:proofErr w:type="gramStart"/>
      <w:r w:rsidR="00996828" w:rsidRPr="007D25CF">
        <w:rPr>
          <w:rFonts w:ascii="PT Sans" w:hAnsi="PT Sans"/>
        </w:rPr>
        <w:t>С</w:t>
      </w:r>
      <w:proofErr w:type="gramEnd"/>
      <w:r w:rsidR="00996828" w:rsidRPr="007D25CF">
        <w:rPr>
          <w:rFonts w:ascii="PT Sans" w:hAnsi="PT Sans"/>
        </w:rPr>
        <w:t>apital</w:t>
      </w:r>
      <w:proofErr w:type="spellEnd"/>
      <w:r w:rsidRPr="007D25CF">
        <w:rPr>
          <w:rFonts w:ascii="PT Sans" w:hAnsi="PT Sans"/>
        </w:rPr>
        <w:t xml:space="preserve">, </w:t>
      </w:r>
      <w:r w:rsidR="00054DF8">
        <w:rPr>
          <w:rFonts w:ascii="PT Sans" w:hAnsi="PT Sans"/>
        </w:rPr>
        <w:t>готовы всячески поддерживать отечественных производителей и помогать им продвигать свою продукцию».</w:t>
      </w:r>
    </w:p>
    <w:p w:rsidR="00054DF8" w:rsidRDefault="00054DF8" w:rsidP="00907DC8">
      <w:pPr>
        <w:spacing w:after="100" w:line="240" w:lineRule="auto"/>
        <w:jc w:val="both"/>
        <w:rPr>
          <w:rFonts w:ascii="PT Sans" w:hAnsi="PT Sans"/>
        </w:rPr>
      </w:pPr>
    </w:p>
    <w:p w:rsidR="00170424" w:rsidRPr="009C32EB" w:rsidRDefault="00170424" w:rsidP="00907DC8">
      <w:pPr>
        <w:spacing w:after="100" w:line="240" w:lineRule="auto"/>
        <w:jc w:val="both"/>
        <w:rPr>
          <w:rFonts w:ascii="PT Sans" w:hAnsi="PT Sans"/>
        </w:rPr>
      </w:pPr>
      <w:r>
        <w:rPr>
          <w:rFonts w:ascii="PT Sans" w:hAnsi="PT Sans"/>
        </w:rPr>
        <w:t>Во второй день конференции, 26 мая, состоялась серия технических визитов на предприятия по производству технологий и оборудования разделения воздуха. Участники мероприятия побывали на заводах «</w:t>
      </w:r>
      <w:proofErr w:type="spellStart"/>
      <w:r>
        <w:rPr>
          <w:rFonts w:ascii="PT Sans" w:hAnsi="PT Sans"/>
        </w:rPr>
        <w:t>Криомаш</w:t>
      </w:r>
      <w:proofErr w:type="spellEnd"/>
      <w:r>
        <w:rPr>
          <w:rFonts w:ascii="PT Sans" w:hAnsi="PT Sans"/>
        </w:rPr>
        <w:t>-БЗКМ»</w:t>
      </w:r>
      <w:r w:rsidR="009C32EB">
        <w:rPr>
          <w:rFonts w:ascii="PT Sans" w:hAnsi="PT Sans"/>
        </w:rPr>
        <w:t xml:space="preserve"> (экскурсию по которому провел</w:t>
      </w:r>
      <w:r w:rsidR="002944A4">
        <w:rPr>
          <w:rFonts w:ascii="PT Sans" w:hAnsi="PT Sans"/>
        </w:rPr>
        <w:t xml:space="preserve"> заместитель генерального директора по науке </w:t>
      </w:r>
      <w:r w:rsidR="002944A4">
        <w:rPr>
          <w:rFonts w:ascii="PT Sans" w:hAnsi="PT Sans"/>
          <w:b/>
        </w:rPr>
        <w:t>Алексей Дедков</w:t>
      </w:r>
      <w:r w:rsidR="002944A4">
        <w:rPr>
          <w:rFonts w:ascii="PT Sans" w:hAnsi="PT Sans"/>
        </w:rPr>
        <w:t>)</w:t>
      </w:r>
      <w:r w:rsidR="009C32EB">
        <w:rPr>
          <w:rFonts w:ascii="PT Sans" w:hAnsi="PT Sans"/>
        </w:rPr>
        <w:t xml:space="preserve">, </w:t>
      </w:r>
      <w:r>
        <w:rPr>
          <w:rFonts w:ascii="PT Sans" w:hAnsi="PT Sans"/>
        </w:rPr>
        <w:t>и «</w:t>
      </w:r>
      <w:proofErr w:type="spellStart"/>
      <w:r>
        <w:rPr>
          <w:rFonts w:ascii="PT Sans" w:hAnsi="PT Sans"/>
        </w:rPr>
        <w:t>Криогенмаш</w:t>
      </w:r>
      <w:proofErr w:type="spellEnd"/>
      <w:r>
        <w:rPr>
          <w:rFonts w:ascii="PT Sans" w:hAnsi="PT Sans"/>
        </w:rPr>
        <w:t>»</w:t>
      </w:r>
      <w:r w:rsidR="009C32EB">
        <w:rPr>
          <w:rFonts w:ascii="PT Sans" w:hAnsi="PT Sans"/>
        </w:rPr>
        <w:t xml:space="preserve"> (о предприятии рассказал директор по стратегическому развитию </w:t>
      </w:r>
      <w:r w:rsidR="009C32EB">
        <w:rPr>
          <w:rFonts w:ascii="PT Sans" w:hAnsi="PT Sans"/>
          <w:b/>
        </w:rPr>
        <w:t>Александр Мазин</w:t>
      </w:r>
      <w:r w:rsidR="009C32EB">
        <w:rPr>
          <w:rFonts w:ascii="PT Sans" w:hAnsi="PT Sans"/>
        </w:rPr>
        <w:t>)</w:t>
      </w:r>
      <w:r>
        <w:rPr>
          <w:rFonts w:ascii="PT Sans" w:hAnsi="PT Sans"/>
        </w:rPr>
        <w:t>, ознакомились с их работой и на практике увидели производственный процесс.</w:t>
      </w:r>
      <w:r w:rsidR="009C32EB" w:rsidRPr="009C32EB">
        <w:rPr>
          <w:rFonts w:ascii="PT Sans" w:hAnsi="PT Sans"/>
        </w:rPr>
        <w:t xml:space="preserve"> </w:t>
      </w:r>
    </w:p>
    <w:p w:rsidR="00170424" w:rsidRPr="00235522" w:rsidRDefault="00170424" w:rsidP="00907DC8">
      <w:pPr>
        <w:spacing w:after="100" w:line="240" w:lineRule="auto"/>
        <w:jc w:val="both"/>
        <w:rPr>
          <w:rFonts w:ascii="PT Sans" w:hAnsi="PT Sans"/>
        </w:rPr>
      </w:pPr>
    </w:p>
    <w:sectPr w:rsidR="00170424" w:rsidRPr="0023552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3F" w:rsidRDefault="0073433F" w:rsidP="00F368A4">
      <w:pPr>
        <w:spacing w:after="0" w:line="240" w:lineRule="auto"/>
      </w:pPr>
      <w:r>
        <w:separator/>
      </w:r>
    </w:p>
  </w:endnote>
  <w:endnote w:type="continuationSeparator" w:id="0">
    <w:p w:rsidR="0073433F" w:rsidRDefault="0073433F" w:rsidP="00F3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963118"/>
      <w:docPartObj>
        <w:docPartGallery w:val="Page Numbers (Bottom of Page)"/>
        <w:docPartUnique/>
      </w:docPartObj>
    </w:sdtPr>
    <w:sdtEndPr/>
    <w:sdtContent>
      <w:p w:rsidR="0073433F" w:rsidRDefault="007343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47">
          <w:rPr>
            <w:noProof/>
          </w:rPr>
          <w:t>6</w:t>
        </w:r>
        <w:r>
          <w:fldChar w:fldCharType="end"/>
        </w:r>
      </w:p>
    </w:sdtContent>
  </w:sdt>
  <w:p w:rsidR="0073433F" w:rsidRDefault="007343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3F" w:rsidRDefault="0073433F" w:rsidP="00F368A4">
      <w:pPr>
        <w:spacing w:after="0" w:line="240" w:lineRule="auto"/>
      </w:pPr>
      <w:r>
        <w:separator/>
      </w:r>
    </w:p>
  </w:footnote>
  <w:footnote w:type="continuationSeparator" w:id="0">
    <w:p w:rsidR="0073433F" w:rsidRDefault="0073433F" w:rsidP="00F36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EB"/>
    <w:rsid w:val="0001326B"/>
    <w:rsid w:val="0002277D"/>
    <w:rsid w:val="00054DF8"/>
    <w:rsid w:val="00070F49"/>
    <w:rsid w:val="00074CB2"/>
    <w:rsid w:val="000844A5"/>
    <w:rsid w:val="000F1639"/>
    <w:rsid w:val="00105806"/>
    <w:rsid w:val="0012065D"/>
    <w:rsid w:val="0014517C"/>
    <w:rsid w:val="00170424"/>
    <w:rsid w:val="001A6774"/>
    <w:rsid w:val="001A76FE"/>
    <w:rsid w:val="002256D8"/>
    <w:rsid w:val="00235522"/>
    <w:rsid w:val="00266CCA"/>
    <w:rsid w:val="00276AA6"/>
    <w:rsid w:val="00293AEA"/>
    <w:rsid w:val="0029401C"/>
    <w:rsid w:val="002944A4"/>
    <w:rsid w:val="002C532F"/>
    <w:rsid w:val="002D37E9"/>
    <w:rsid w:val="00300249"/>
    <w:rsid w:val="00356A69"/>
    <w:rsid w:val="003E0560"/>
    <w:rsid w:val="003E2D07"/>
    <w:rsid w:val="003F0F0B"/>
    <w:rsid w:val="004C6F4D"/>
    <w:rsid w:val="004D7CB7"/>
    <w:rsid w:val="00510C9F"/>
    <w:rsid w:val="00553947"/>
    <w:rsid w:val="00555126"/>
    <w:rsid w:val="005E15DE"/>
    <w:rsid w:val="00614D19"/>
    <w:rsid w:val="00622959"/>
    <w:rsid w:val="00640439"/>
    <w:rsid w:val="006621A9"/>
    <w:rsid w:val="00664526"/>
    <w:rsid w:val="006B2116"/>
    <w:rsid w:val="006D2AD7"/>
    <w:rsid w:val="006F187F"/>
    <w:rsid w:val="00700320"/>
    <w:rsid w:val="007202D0"/>
    <w:rsid w:val="0073433F"/>
    <w:rsid w:val="00751766"/>
    <w:rsid w:val="007724F1"/>
    <w:rsid w:val="007C7D0E"/>
    <w:rsid w:val="007D1A3D"/>
    <w:rsid w:val="007D25CF"/>
    <w:rsid w:val="007F1EDE"/>
    <w:rsid w:val="00820341"/>
    <w:rsid w:val="00871B94"/>
    <w:rsid w:val="008C7347"/>
    <w:rsid w:val="008D04AC"/>
    <w:rsid w:val="008F0ECA"/>
    <w:rsid w:val="008F5964"/>
    <w:rsid w:val="00907DC8"/>
    <w:rsid w:val="00916CCF"/>
    <w:rsid w:val="00946EF3"/>
    <w:rsid w:val="0098375C"/>
    <w:rsid w:val="00996828"/>
    <w:rsid w:val="009A04B8"/>
    <w:rsid w:val="009C32EB"/>
    <w:rsid w:val="00A00A2A"/>
    <w:rsid w:val="00A62869"/>
    <w:rsid w:val="00A63747"/>
    <w:rsid w:val="00A81DF1"/>
    <w:rsid w:val="00A85191"/>
    <w:rsid w:val="00B31F7F"/>
    <w:rsid w:val="00B34F7D"/>
    <w:rsid w:val="00B64D1A"/>
    <w:rsid w:val="00B739FF"/>
    <w:rsid w:val="00B829CC"/>
    <w:rsid w:val="00BF3CBA"/>
    <w:rsid w:val="00C155F1"/>
    <w:rsid w:val="00C229BC"/>
    <w:rsid w:val="00C536EC"/>
    <w:rsid w:val="00C6394F"/>
    <w:rsid w:val="00CA436C"/>
    <w:rsid w:val="00CD7329"/>
    <w:rsid w:val="00D76A42"/>
    <w:rsid w:val="00D94B41"/>
    <w:rsid w:val="00DD709F"/>
    <w:rsid w:val="00E11CCE"/>
    <w:rsid w:val="00E15866"/>
    <w:rsid w:val="00E43F4B"/>
    <w:rsid w:val="00E97BC4"/>
    <w:rsid w:val="00EA2B1A"/>
    <w:rsid w:val="00ED4C72"/>
    <w:rsid w:val="00F368A4"/>
    <w:rsid w:val="00F53C4F"/>
    <w:rsid w:val="00F80700"/>
    <w:rsid w:val="00FB6F98"/>
    <w:rsid w:val="00FC3410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8A4"/>
  </w:style>
  <w:style w:type="paragraph" w:styleId="a5">
    <w:name w:val="footer"/>
    <w:basedOn w:val="a"/>
    <w:link w:val="a6"/>
    <w:uiPriority w:val="99"/>
    <w:unhideWhenUsed/>
    <w:rsid w:val="00F36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8A4"/>
  </w:style>
  <w:style w:type="paragraph" w:styleId="a7">
    <w:name w:val="Balloon Text"/>
    <w:basedOn w:val="a"/>
    <w:link w:val="a8"/>
    <w:uiPriority w:val="99"/>
    <w:semiHidden/>
    <w:unhideWhenUsed/>
    <w:rsid w:val="002D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8A4"/>
  </w:style>
  <w:style w:type="paragraph" w:styleId="a5">
    <w:name w:val="footer"/>
    <w:basedOn w:val="a"/>
    <w:link w:val="a6"/>
    <w:uiPriority w:val="99"/>
    <w:unhideWhenUsed/>
    <w:rsid w:val="00F36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8A4"/>
  </w:style>
  <w:style w:type="paragraph" w:styleId="a7">
    <w:name w:val="Balloon Text"/>
    <w:basedOn w:val="a"/>
    <w:link w:val="a8"/>
    <w:uiPriority w:val="99"/>
    <w:semiHidden/>
    <w:unhideWhenUsed/>
    <w:rsid w:val="002D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C592-05B6-43E0-81DD-29063AEB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S. Nagornaya</dc:creator>
  <cp:lastModifiedBy>Lubov S. Nagornaya</cp:lastModifiedBy>
  <cp:revision>75</cp:revision>
  <dcterms:created xsi:type="dcterms:W3CDTF">2017-06-05T09:00:00Z</dcterms:created>
  <dcterms:modified xsi:type="dcterms:W3CDTF">2017-06-09T11:40:00Z</dcterms:modified>
</cp:coreProperties>
</file>