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FF" w:rsidRPr="00385D25" w:rsidRDefault="002F28FF" w:rsidP="002F28FF">
      <w:pPr>
        <w:spacing w:after="0" w:line="240" w:lineRule="auto"/>
        <w:ind w:left="16"/>
        <w:jc w:val="right"/>
        <w:rPr>
          <w:rFonts w:ascii="Panton" w:hAnsi="Panton"/>
          <w:color w:val="000000" w:themeColor="text1"/>
          <w:sz w:val="20"/>
          <w:szCs w:val="2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41C79">
        <w:rPr>
          <w:noProof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60800" behindDoc="0" locked="0" layoutInCell="1" allowOverlap="1" wp14:anchorId="2656D214" wp14:editId="6BC60116">
            <wp:simplePos x="0" y="0"/>
            <wp:positionH relativeFrom="column">
              <wp:posOffset>67310</wp:posOffset>
            </wp:positionH>
            <wp:positionV relativeFrom="paragraph">
              <wp:posOffset>-222885</wp:posOffset>
            </wp:positionV>
            <wp:extent cx="1619250" cy="1276350"/>
            <wp:effectExtent l="0" t="0" r="0" b="0"/>
            <wp:wrapSquare wrapText="bothSides"/>
            <wp:docPr id="10" name="Рисунок 10" descr="C:\Users\Kolesnikovaj\Desktop\Бланки\БЛАНКИ 2016\ин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esnikovaj\Desktop\Бланки\БЛАНКИ 2016\ингра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1C79">
        <w:rPr>
          <w:rFonts w:ascii="Panton" w:hAnsi="Panton"/>
          <w:color w:val="000000" w:themeColor="text1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129090, г. Москва, </w:t>
      </w:r>
    </w:p>
    <w:p w:rsidR="002F28FF" w:rsidRPr="00141C79" w:rsidRDefault="002F28FF" w:rsidP="002F28FF">
      <w:pPr>
        <w:spacing w:after="0" w:line="240" w:lineRule="auto"/>
        <w:jc w:val="right"/>
        <w:rPr>
          <w:rFonts w:ascii="Panton" w:hAnsi="Panto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85D25">
        <w:rPr>
          <w:rFonts w:ascii="Panton" w:hAnsi="Panton"/>
          <w:color w:val="000000" w:themeColor="text1"/>
          <w:sz w:val="20"/>
          <w:szCs w:val="2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141C79">
        <w:rPr>
          <w:rFonts w:ascii="Panton" w:hAnsi="Panto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Олимпийский проспект, д .14</w:t>
      </w:r>
    </w:p>
    <w:p w:rsidR="002F28FF" w:rsidRPr="00141C79" w:rsidRDefault="002F28FF" w:rsidP="002F28FF">
      <w:pPr>
        <w:spacing w:after="0" w:line="240" w:lineRule="auto"/>
        <w:jc w:val="right"/>
        <w:rPr>
          <w:rFonts w:ascii="Panton" w:hAnsi="Panto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41C79">
        <w:rPr>
          <w:rFonts w:ascii="Panton" w:hAnsi="Panto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+7 495 544 11 11</w:t>
      </w:r>
    </w:p>
    <w:p w:rsidR="002F28FF" w:rsidRPr="00141C79" w:rsidRDefault="005B1CB0" w:rsidP="002F28FF">
      <w:pPr>
        <w:spacing w:after="0" w:line="240" w:lineRule="auto"/>
        <w:jc w:val="right"/>
        <w:rPr>
          <w:rFonts w:ascii="Panton" w:hAnsi="Panto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hyperlink r:id="rId6" w:history="1">
        <w:r w:rsidR="002F28FF" w:rsidRPr="00141C79">
          <w:rPr>
            <w:rFonts w:ascii="Panton" w:hAnsi="Panton"/>
            <w:color w:val="0563C1" w:themeColor="hyperlink"/>
            <w:sz w:val="20"/>
            <w:szCs w:val="20"/>
            <w:u w:val="single"/>
            <w:lang w:val="en-US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info</w:t>
        </w:r>
        <w:r w:rsidR="002F28FF" w:rsidRPr="00141C79">
          <w:rPr>
            <w:rFonts w:ascii="Panton" w:hAnsi="Panton"/>
            <w:color w:val="0563C1" w:themeColor="hyperlink"/>
            <w:sz w:val="20"/>
            <w:szCs w:val="20"/>
            <w:u w:val="single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@</w:t>
        </w:r>
        <w:proofErr w:type="spellStart"/>
        <w:r w:rsidR="002F28FF" w:rsidRPr="00141C79">
          <w:rPr>
            <w:rFonts w:ascii="Panton" w:hAnsi="Panton"/>
            <w:color w:val="0563C1" w:themeColor="hyperlink"/>
            <w:sz w:val="20"/>
            <w:szCs w:val="20"/>
            <w:u w:val="single"/>
            <w:lang w:val="en-US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ingrad</w:t>
        </w:r>
        <w:proofErr w:type="spellEnd"/>
        <w:r w:rsidR="002F28FF" w:rsidRPr="00141C79">
          <w:rPr>
            <w:rFonts w:ascii="Panton" w:hAnsi="Panton"/>
            <w:color w:val="0563C1" w:themeColor="hyperlink"/>
            <w:sz w:val="20"/>
            <w:szCs w:val="20"/>
            <w:u w:val="single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.</w:t>
        </w:r>
        <w:r w:rsidR="002F28FF" w:rsidRPr="00141C79">
          <w:rPr>
            <w:rFonts w:ascii="Panton" w:hAnsi="Panton"/>
            <w:color w:val="0563C1" w:themeColor="hyperlink"/>
            <w:sz w:val="20"/>
            <w:szCs w:val="20"/>
            <w:u w:val="single"/>
            <w:lang w:val="en-US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com</w:t>
        </w:r>
      </w:hyperlink>
    </w:p>
    <w:p w:rsidR="002F28FF" w:rsidRPr="00450773" w:rsidRDefault="005B1CB0" w:rsidP="002F28FF">
      <w:pPr>
        <w:spacing w:after="0" w:line="240" w:lineRule="auto"/>
        <w:ind w:firstLine="708"/>
        <w:jc w:val="right"/>
        <w:rPr>
          <w:rFonts w:ascii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hyperlink r:id="rId7" w:history="1">
        <w:r w:rsidR="002F28FF" w:rsidRPr="00141C79">
          <w:rPr>
            <w:rFonts w:ascii="Panton" w:hAnsi="Panton"/>
            <w:color w:val="0563C1" w:themeColor="hyperlink"/>
            <w:sz w:val="20"/>
            <w:szCs w:val="20"/>
            <w:u w:val="single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www.ingrad.com</w:t>
        </w:r>
      </w:hyperlink>
      <w:r w:rsidR="002F28FF" w:rsidRPr="00141C79">
        <w:rPr>
          <w:rFonts w:ascii="Panton" w:hAnsi="Panto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</w:p>
    <w:p w:rsidR="002F28FF" w:rsidRDefault="002F28FF" w:rsidP="002F28FF">
      <w:pPr>
        <w:spacing w:after="0" w:line="240" w:lineRule="auto"/>
        <w:jc w:val="both"/>
        <w:rPr>
          <w:rFonts w:ascii="Panton" w:hAnsi="Panton"/>
          <w:b/>
          <w:color w:val="000000" w:themeColor="text1"/>
          <w:sz w:val="24"/>
          <w:szCs w:val="24"/>
        </w:rPr>
      </w:pPr>
      <w:r>
        <w:rPr>
          <w:rFonts w:ascii="Panton" w:hAnsi="Panto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248F32" wp14:editId="639641B6">
                <wp:simplePos x="0" y="0"/>
                <wp:positionH relativeFrom="column">
                  <wp:posOffset>-1862455</wp:posOffset>
                </wp:positionH>
                <wp:positionV relativeFrom="paragraph">
                  <wp:posOffset>551815</wp:posOffset>
                </wp:positionV>
                <wp:extent cx="66675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30EAF" id="Прямая соединительная линия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6.65pt,43.45pt" to="378.3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" strokecolor="#ffc000" strokeweight="1.25pt">
                <v:stroke joinstyle="miter"/>
              </v:line>
            </w:pict>
          </mc:Fallback>
        </mc:AlternateContent>
      </w:r>
      <w:r>
        <w:rPr>
          <w:rFonts w:ascii="Panton" w:hAnsi="Panton"/>
          <w:b/>
          <w:color w:val="000000" w:themeColor="text1"/>
          <w:sz w:val="24"/>
          <w:szCs w:val="24"/>
        </w:rPr>
        <w:br w:type="textWrapping" w:clear="all"/>
      </w:r>
    </w:p>
    <w:p w:rsidR="002F28FF" w:rsidRPr="00370BF6" w:rsidRDefault="002F28FF" w:rsidP="002F28FF">
      <w:pPr>
        <w:spacing w:after="0" w:line="360" w:lineRule="auto"/>
        <w:ind w:left="-142"/>
        <w:rPr>
          <w:rFonts w:ascii="Times New Roman"/>
          <w:color w:val="000000"/>
          <w:sz w:val="24"/>
          <w:szCs w:val="24"/>
        </w:rPr>
      </w:pPr>
    </w:p>
    <w:p w:rsidR="00197FE6" w:rsidRDefault="00197FE6" w:rsidP="002F28FF">
      <w:pPr>
        <w:spacing w:before="100" w:beforeAutospacing="1" w:after="100" w:afterAutospacing="1" w:line="240" w:lineRule="auto"/>
        <w:contextualSpacing/>
        <w:rPr>
          <w:rFonts w:cstheme="minorHAnsi"/>
          <w:b/>
          <w:sz w:val="28"/>
          <w:szCs w:val="28"/>
          <w:lang w:eastAsia="ru-RU"/>
        </w:rPr>
      </w:pPr>
    </w:p>
    <w:p w:rsidR="002F28FF" w:rsidRPr="009117CA" w:rsidRDefault="002F28FF" w:rsidP="002F28FF">
      <w:pPr>
        <w:spacing w:before="100" w:beforeAutospacing="1" w:after="100" w:afterAutospacing="1" w:line="240" w:lineRule="auto"/>
        <w:contextualSpacing/>
        <w:rPr>
          <w:rFonts w:cstheme="minorHAnsi"/>
          <w:b/>
          <w:sz w:val="28"/>
          <w:szCs w:val="28"/>
          <w:lang w:eastAsia="ru-RU"/>
        </w:rPr>
      </w:pPr>
      <w:r w:rsidRPr="009117CA">
        <w:rPr>
          <w:rFonts w:cstheme="minorHAnsi"/>
          <w:b/>
          <w:sz w:val="28"/>
          <w:szCs w:val="28"/>
          <w:lang w:eastAsia="ru-RU"/>
        </w:rPr>
        <w:t>Пресс-релиз</w:t>
      </w:r>
    </w:p>
    <w:p w:rsidR="002F28FF" w:rsidRPr="00370BF6" w:rsidRDefault="002F28FF" w:rsidP="002F28FF">
      <w:pPr>
        <w:spacing w:before="100" w:beforeAutospacing="1" w:after="100" w:afterAutospacing="1" w:line="240" w:lineRule="auto"/>
        <w:contextualSpacing/>
        <w:rPr>
          <w:rFonts w:ascii="Times New Roman"/>
          <w:b/>
          <w:sz w:val="24"/>
          <w:szCs w:val="24"/>
          <w:lang w:eastAsia="ru-RU"/>
        </w:rPr>
      </w:pPr>
    </w:p>
    <w:p w:rsidR="001A6E15" w:rsidRPr="00CD2BF3" w:rsidRDefault="00197FE6" w:rsidP="00197FE6">
      <w:pPr>
        <w:spacing w:after="0" w:line="240" w:lineRule="auto"/>
        <w:jc w:val="center"/>
        <w:rPr>
          <w:rFonts w:eastAsia="Calibri" w:cs="Times New Roman"/>
          <w:sz w:val="32"/>
          <w:szCs w:val="28"/>
        </w:rPr>
      </w:pPr>
      <w:r w:rsidRPr="00CD2BF3">
        <w:rPr>
          <w:rFonts w:eastAsia="Calibri" w:cs="Times New Roman"/>
          <w:b/>
          <w:sz w:val="32"/>
          <w:szCs w:val="28"/>
        </w:rPr>
        <w:t>ГК «Инград» поддержит «Большой классический концерт» в Аптекарском огороде</w:t>
      </w:r>
    </w:p>
    <w:p w:rsidR="00197FE6" w:rsidRPr="00D45F49" w:rsidRDefault="001A6E15" w:rsidP="001A6E15">
      <w:pPr>
        <w:spacing w:after="0" w:line="240" w:lineRule="auto"/>
        <w:rPr>
          <w:rFonts w:eastAsia="Calibri" w:cs="Times New Roman"/>
          <w:sz w:val="28"/>
          <w:szCs w:val="28"/>
        </w:rPr>
      </w:pPr>
      <w:r w:rsidRPr="00CD2BF3">
        <w:rPr>
          <w:rFonts w:eastAsia="Calibri" w:cs="Times New Roman"/>
          <w:sz w:val="32"/>
          <w:szCs w:val="28"/>
        </w:rPr>
        <w:t xml:space="preserve">  </w:t>
      </w:r>
    </w:p>
    <w:p w:rsidR="001A6E15" w:rsidRPr="00D45F49" w:rsidRDefault="001A6E15" w:rsidP="001A6E15">
      <w:pPr>
        <w:spacing w:after="0" w:line="240" w:lineRule="auto"/>
        <w:rPr>
          <w:rFonts w:eastAsia="Calibri" w:cs="Times New Roman"/>
          <w:sz w:val="28"/>
          <w:szCs w:val="28"/>
        </w:rPr>
      </w:pPr>
      <w:bookmarkStart w:id="0" w:name="_GoBack"/>
      <w:bookmarkEnd w:id="0"/>
      <w:r w:rsidRPr="00D45F49">
        <w:rPr>
          <w:rFonts w:eastAsia="Calibri" w:cs="Times New Roman"/>
          <w:sz w:val="28"/>
          <w:szCs w:val="28"/>
        </w:rPr>
        <w:t xml:space="preserve">23 июня </w:t>
      </w:r>
      <w:r w:rsidR="00197FE6" w:rsidRPr="00D45F49">
        <w:rPr>
          <w:rFonts w:eastAsia="Calibri" w:cs="Times New Roman"/>
          <w:sz w:val="28"/>
          <w:szCs w:val="28"/>
        </w:rPr>
        <w:t xml:space="preserve">при поддержке ГК «Инград» </w:t>
      </w:r>
      <w:r w:rsidRPr="00D45F49">
        <w:rPr>
          <w:rFonts w:eastAsia="Calibri" w:cs="Times New Roman"/>
          <w:sz w:val="28"/>
          <w:szCs w:val="28"/>
        </w:rPr>
        <w:t>знаменитый «Аптекарский огород» на один вечер прев</w:t>
      </w:r>
      <w:r w:rsidR="00D45F49" w:rsidRPr="00D45F49">
        <w:rPr>
          <w:rFonts w:eastAsia="Calibri" w:cs="Times New Roman"/>
          <w:sz w:val="28"/>
          <w:szCs w:val="28"/>
        </w:rPr>
        <w:t>ратится в самый настоящий театр.</w:t>
      </w:r>
      <w:r w:rsidRPr="00D45F49">
        <w:rPr>
          <w:rFonts w:eastAsia="Calibri" w:cs="Times New Roman"/>
          <w:sz w:val="28"/>
          <w:szCs w:val="28"/>
        </w:rPr>
        <w:t xml:space="preserve"> «Большой классический концерт» приглашает гостей на один из интереснейши</w:t>
      </w:r>
      <w:r w:rsidR="00D45F49">
        <w:rPr>
          <w:rFonts w:eastAsia="Calibri" w:cs="Times New Roman"/>
          <w:sz w:val="28"/>
          <w:szCs w:val="28"/>
        </w:rPr>
        <w:t>х музыкальных вечеров Москвы: с</w:t>
      </w:r>
      <w:r w:rsidRPr="00D45F49">
        <w:rPr>
          <w:rFonts w:eastAsia="Calibri" w:cs="Times New Roman"/>
          <w:sz w:val="28"/>
          <w:szCs w:val="28"/>
        </w:rPr>
        <w:t xml:space="preserve">олисты сразу трех ведущих театров столицы соберутся на открытой сцене для того, чтобы гости могли соприкоснуться с высоким искусством в окружении природных декораций самого уютного парка столицы. </w:t>
      </w:r>
    </w:p>
    <w:p w:rsidR="00197FE6" w:rsidRPr="00D45F49" w:rsidRDefault="00197FE6" w:rsidP="00197FE6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197FE6" w:rsidRPr="00D45F49" w:rsidRDefault="00197FE6" w:rsidP="00197FE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D45F49">
        <w:rPr>
          <w:rFonts w:eastAsia="Calibri" w:cs="Times New Roman"/>
          <w:sz w:val="28"/>
          <w:szCs w:val="28"/>
        </w:rPr>
        <w:t>Уникальное мероприятие стало возможным благодаря поддержке девелоперской группы «Инград», ценностям которой созвучна идея проникновения в самые разные уголки Москвы красоты, высокого искусства и талантливого исполнения классики в новых форматах.</w:t>
      </w:r>
    </w:p>
    <w:p w:rsidR="00197FE6" w:rsidRPr="00D45F49" w:rsidRDefault="00197FE6" w:rsidP="001A6E15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1A6E15" w:rsidRPr="00D45F49" w:rsidRDefault="00CD2BF3" w:rsidP="001A6E15">
      <w:pPr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Гостей жду</w:t>
      </w:r>
      <w:r w:rsidR="001A6E15" w:rsidRPr="00D45F49">
        <w:rPr>
          <w:rFonts w:eastAsia="Calibri" w:cs="Times New Roman"/>
          <w:sz w:val="28"/>
          <w:szCs w:val="28"/>
        </w:rPr>
        <w:t>т несколько десятков шедевров мировой оперы и балета в исполнении заслуженных артистов России и симфонического оркестра под управлением заслуженного артиста РФ Алексея Карабанова.</w:t>
      </w:r>
    </w:p>
    <w:p w:rsidR="001A6E15" w:rsidRPr="00D45F49" w:rsidRDefault="001A6E15" w:rsidP="001A6E15">
      <w:pPr>
        <w:spacing w:after="0" w:line="240" w:lineRule="auto"/>
        <w:rPr>
          <w:rFonts w:eastAsia="Calibri" w:cs="Times New Roman"/>
          <w:sz w:val="28"/>
          <w:szCs w:val="28"/>
        </w:rPr>
      </w:pPr>
      <w:r w:rsidRPr="00D45F49">
        <w:rPr>
          <w:rFonts w:eastAsia="Calibri" w:cs="Times New Roman"/>
          <w:sz w:val="28"/>
          <w:szCs w:val="28"/>
        </w:rPr>
        <w:t>В программе вечера прозвучат произведения Иоганна Штрауса, Петра Ильича Чайковского, Джузеппе Верди</w:t>
      </w:r>
      <w:r w:rsidR="00CD2BF3">
        <w:rPr>
          <w:rFonts w:eastAsia="Calibri" w:cs="Times New Roman"/>
          <w:sz w:val="28"/>
          <w:szCs w:val="28"/>
        </w:rPr>
        <w:t xml:space="preserve"> и др</w:t>
      </w:r>
      <w:r w:rsidRPr="00D45F49">
        <w:rPr>
          <w:rFonts w:eastAsia="Calibri" w:cs="Times New Roman"/>
          <w:sz w:val="28"/>
          <w:szCs w:val="28"/>
        </w:rPr>
        <w:t>.</w:t>
      </w:r>
    </w:p>
    <w:p w:rsidR="001A6E15" w:rsidRPr="00D45F49" w:rsidRDefault="001A6E15" w:rsidP="001A6E15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1A6E15" w:rsidRPr="00D45F49" w:rsidRDefault="001A6E15" w:rsidP="001A6E15">
      <w:pPr>
        <w:spacing w:after="0" w:line="240" w:lineRule="auto"/>
        <w:rPr>
          <w:rFonts w:eastAsia="Calibri" w:cs="Times New Roman"/>
          <w:sz w:val="28"/>
          <w:szCs w:val="28"/>
        </w:rPr>
      </w:pPr>
      <w:r w:rsidRPr="00D45F49">
        <w:rPr>
          <w:rFonts w:eastAsia="Calibri" w:cs="Times New Roman"/>
          <w:sz w:val="28"/>
          <w:szCs w:val="28"/>
        </w:rPr>
        <w:t xml:space="preserve">В первом отделении «Большого классического концерта» гости услышат более 20 мировых шедевров классической музыки, во втором отделении на сцене выступят ведущие солисты балета Большого театра России и театра Станиславского и Немировича-Данченко. </w:t>
      </w:r>
    </w:p>
    <w:p w:rsidR="001A6E15" w:rsidRPr="00D45F49" w:rsidRDefault="001A6E15" w:rsidP="001A6E15">
      <w:pPr>
        <w:spacing w:after="0" w:line="240" w:lineRule="auto"/>
        <w:rPr>
          <w:rFonts w:eastAsia="Calibri" w:cs="Times New Roman"/>
          <w:sz w:val="28"/>
          <w:szCs w:val="28"/>
        </w:rPr>
      </w:pPr>
      <w:r w:rsidRPr="00D45F49">
        <w:rPr>
          <w:rFonts w:eastAsia="Calibri" w:cs="Times New Roman"/>
          <w:sz w:val="28"/>
          <w:szCs w:val="28"/>
        </w:rPr>
        <w:t xml:space="preserve"> </w:t>
      </w:r>
    </w:p>
    <w:p w:rsidR="001A6E15" w:rsidRPr="00D45F49" w:rsidRDefault="001A6E15" w:rsidP="001A6E15">
      <w:pPr>
        <w:spacing w:after="0" w:line="240" w:lineRule="auto"/>
        <w:rPr>
          <w:rFonts w:eastAsia="Calibri" w:cs="Times New Roman"/>
          <w:sz w:val="28"/>
          <w:szCs w:val="28"/>
        </w:rPr>
      </w:pPr>
      <w:r w:rsidRPr="00D45F49">
        <w:rPr>
          <w:rFonts w:eastAsia="Calibri" w:cs="Times New Roman"/>
          <w:sz w:val="28"/>
          <w:szCs w:val="28"/>
        </w:rPr>
        <w:t>«На первый взгляд, строительство и опера, архитектура и балет далеки друг от друга. Но, если посмотреть более глобально и философски, и искусство</w:t>
      </w:r>
      <w:r w:rsidR="00CD2BF3">
        <w:rPr>
          <w:rFonts w:eastAsia="Calibri" w:cs="Times New Roman"/>
          <w:sz w:val="28"/>
          <w:szCs w:val="28"/>
        </w:rPr>
        <w:t>,</w:t>
      </w:r>
      <w:r w:rsidRPr="00D45F49">
        <w:rPr>
          <w:rFonts w:eastAsia="Calibri" w:cs="Times New Roman"/>
          <w:sz w:val="28"/>
          <w:szCs w:val="28"/>
        </w:rPr>
        <w:t xml:space="preserve"> и </w:t>
      </w:r>
      <w:proofErr w:type="spellStart"/>
      <w:r w:rsidRPr="00D45F49">
        <w:rPr>
          <w:rFonts w:eastAsia="Calibri" w:cs="Times New Roman"/>
          <w:sz w:val="28"/>
          <w:szCs w:val="28"/>
        </w:rPr>
        <w:t>девелопмент</w:t>
      </w:r>
      <w:proofErr w:type="spellEnd"/>
      <w:r w:rsidRPr="00D45F49">
        <w:rPr>
          <w:rFonts w:eastAsia="Calibri" w:cs="Times New Roman"/>
          <w:sz w:val="28"/>
          <w:szCs w:val="28"/>
        </w:rPr>
        <w:t xml:space="preserve"> роднит один фундамент – и то и другое выполняет для человека созидательную роль. Только искусство созидает и облагораживает </w:t>
      </w:r>
      <w:r w:rsidRPr="00D45F49">
        <w:rPr>
          <w:rFonts w:eastAsia="Calibri" w:cs="Times New Roman"/>
          <w:sz w:val="28"/>
          <w:szCs w:val="28"/>
        </w:rPr>
        <w:lastRenderedPageBreak/>
        <w:t xml:space="preserve">душу, а </w:t>
      </w:r>
      <w:proofErr w:type="spellStart"/>
      <w:r w:rsidRPr="00D45F49">
        <w:rPr>
          <w:rFonts w:eastAsia="Calibri" w:cs="Times New Roman"/>
          <w:sz w:val="28"/>
          <w:szCs w:val="28"/>
        </w:rPr>
        <w:t>девелопмент</w:t>
      </w:r>
      <w:proofErr w:type="spellEnd"/>
      <w:r w:rsidRPr="00D45F49">
        <w:rPr>
          <w:rFonts w:eastAsia="Calibri" w:cs="Times New Roman"/>
          <w:sz w:val="28"/>
          <w:szCs w:val="28"/>
        </w:rPr>
        <w:t xml:space="preserve"> созидает реальность, окружение. И то и другое делает мир лучше, комфортнее, а людей – счастливее», - так прокомментировал сво</w:t>
      </w:r>
      <w:r w:rsidR="00CD2BF3">
        <w:rPr>
          <w:rFonts w:eastAsia="Calibri" w:cs="Times New Roman"/>
          <w:sz w:val="28"/>
          <w:szCs w:val="28"/>
        </w:rPr>
        <w:t>е</w:t>
      </w:r>
      <w:r w:rsidRPr="00D45F49">
        <w:rPr>
          <w:rFonts w:eastAsia="Calibri" w:cs="Times New Roman"/>
          <w:sz w:val="28"/>
          <w:szCs w:val="28"/>
        </w:rPr>
        <w:t xml:space="preserve"> участие в поддержке </w:t>
      </w:r>
      <w:r w:rsidR="00D45F49">
        <w:rPr>
          <w:rFonts w:eastAsia="Calibri" w:cs="Times New Roman"/>
          <w:sz w:val="28"/>
          <w:szCs w:val="28"/>
        </w:rPr>
        <w:t xml:space="preserve">«Большого классического </w:t>
      </w:r>
      <w:r w:rsidRPr="00D45F49">
        <w:rPr>
          <w:rFonts w:eastAsia="Calibri" w:cs="Times New Roman"/>
          <w:sz w:val="28"/>
          <w:szCs w:val="28"/>
        </w:rPr>
        <w:t>концерта</w:t>
      </w:r>
      <w:r w:rsidR="00D45F49">
        <w:rPr>
          <w:rFonts w:eastAsia="Calibri" w:cs="Times New Roman"/>
          <w:sz w:val="28"/>
          <w:szCs w:val="28"/>
        </w:rPr>
        <w:t>»</w:t>
      </w:r>
      <w:r w:rsidRPr="00D45F49">
        <w:rPr>
          <w:rFonts w:eastAsia="Calibri" w:cs="Times New Roman"/>
          <w:sz w:val="28"/>
          <w:szCs w:val="28"/>
        </w:rPr>
        <w:t xml:space="preserve"> генеральный директор </w:t>
      </w:r>
      <w:r w:rsidR="00D45F49" w:rsidRPr="00D45F49">
        <w:rPr>
          <w:rFonts w:eastAsia="Calibri" w:cs="Times New Roman"/>
          <w:sz w:val="28"/>
          <w:szCs w:val="28"/>
        </w:rPr>
        <w:t xml:space="preserve">АО </w:t>
      </w:r>
      <w:r w:rsidR="00CD2BF3">
        <w:rPr>
          <w:rFonts w:eastAsia="Calibri" w:cs="Times New Roman"/>
          <w:sz w:val="28"/>
          <w:szCs w:val="28"/>
        </w:rPr>
        <w:t>«</w:t>
      </w:r>
      <w:r w:rsidRPr="00D45F49">
        <w:rPr>
          <w:rFonts w:eastAsia="Calibri" w:cs="Times New Roman"/>
          <w:sz w:val="28"/>
          <w:szCs w:val="28"/>
        </w:rPr>
        <w:t>Инград</w:t>
      </w:r>
      <w:r w:rsidR="00CD2BF3">
        <w:rPr>
          <w:rFonts w:eastAsia="Calibri" w:cs="Times New Roman"/>
          <w:sz w:val="28"/>
          <w:szCs w:val="28"/>
        </w:rPr>
        <w:t>»</w:t>
      </w:r>
      <w:r w:rsidRPr="00D45F49">
        <w:rPr>
          <w:rFonts w:eastAsia="Calibri" w:cs="Times New Roman"/>
          <w:sz w:val="28"/>
          <w:szCs w:val="28"/>
        </w:rPr>
        <w:t xml:space="preserve"> Анатолий Францев.</w:t>
      </w:r>
    </w:p>
    <w:p w:rsidR="001A6E15" w:rsidRPr="00D45F49" w:rsidRDefault="001A6E15" w:rsidP="00D45F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BF1C1F" w:rsidRPr="002F28FF" w:rsidRDefault="00BF1C1F" w:rsidP="002F28FF">
      <w:pPr>
        <w:pStyle w:val="a3"/>
        <w:spacing w:before="0" w:beforeAutospacing="0" w:after="200" w:afterAutospacing="0" w:line="276" w:lineRule="auto"/>
        <w:ind w:firstLine="709"/>
        <w:jc w:val="both"/>
        <w:rPr>
          <w:rFonts w:asciiTheme="minorHAnsi" w:hAnsiTheme="minorHAnsi"/>
          <w:b/>
        </w:rPr>
      </w:pPr>
      <w:r w:rsidRPr="002F28FF">
        <w:rPr>
          <w:rFonts w:asciiTheme="minorHAnsi" w:hAnsiTheme="minorHAnsi"/>
          <w:b/>
        </w:rPr>
        <w:t xml:space="preserve">Справка о ГК «Инград»: </w:t>
      </w:r>
    </w:p>
    <w:p w:rsidR="00BF1C1F" w:rsidRPr="002F28FF" w:rsidRDefault="00BF1C1F" w:rsidP="009028EC">
      <w:pPr>
        <w:pStyle w:val="a3"/>
        <w:spacing w:before="0" w:beforeAutospacing="0" w:after="200" w:afterAutospacing="0" w:line="276" w:lineRule="auto"/>
        <w:jc w:val="both"/>
        <w:rPr>
          <w:rFonts w:asciiTheme="minorHAnsi" w:hAnsiTheme="minorHAnsi"/>
        </w:rPr>
      </w:pPr>
      <w:r w:rsidRPr="002F28FF">
        <w:rPr>
          <w:rFonts w:asciiTheme="minorHAnsi" w:hAnsiTheme="minorHAnsi"/>
        </w:rPr>
        <w:t>Группа компаний «Инград» – крупная инвестиционно-девелоперская компания, которая ведет свою деятельность на рынке недвижимости Московского региона с 2012 года. ГК «Инград» специализируется на строительстве жилых комплексов комфорт и бизнес-класса в Москве и ближнем Подмосковье, уделяя особое внимание соблюдению сроков и качеству строительства, формированию комплексной комфортной среды для жителей, созданию доступной и разнообразной образовательной, спортивной, бытовой инфраструктуры. На сегодняшний день портфель текущих и перспективных проектов ГК «Инград» составляет 3,8 млн кв. м недвижимости в наиболее удачных локациях Московского региона.</w:t>
      </w:r>
    </w:p>
    <w:p w:rsidR="00BF1C1F" w:rsidRPr="002F28FF" w:rsidRDefault="00BF1C1F" w:rsidP="009028EC">
      <w:pPr>
        <w:pStyle w:val="a3"/>
        <w:spacing w:before="0" w:beforeAutospacing="0" w:after="200" w:afterAutospacing="0" w:line="276" w:lineRule="auto"/>
        <w:jc w:val="both"/>
        <w:rPr>
          <w:rFonts w:asciiTheme="minorHAnsi" w:hAnsiTheme="minorHAnsi"/>
        </w:rPr>
      </w:pPr>
      <w:r w:rsidRPr="002F28FF">
        <w:rPr>
          <w:rFonts w:asciiTheme="minorHAnsi" w:hAnsiTheme="minorHAnsi"/>
        </w:rPr>
        <w:t>Группа компаний ведет активное строительство двух масштабных проектов комплексного освоения территории в Московской области: «Новое Медведково» и «Новое Пушкино». В 2016 компания заявила о себе на рынке недвижимости столицы: началась реализация жилых комплексов «Петра Алексеева, 12А», «Вавилова, 69». В начале 2017 года ГК «Инград» приступила к строительству ЖК «Михайлова, 31». В течение года планируется вывод на рынок столицы еще 7 жилых комплексов.</w:t>
      </w:r>
    </w:p>
    <w:p w:rsidR="00BF1C1F" w:rsidRPr="002F28FF" w:rsidRDefault="00BF1C1F" w:rsidP="009028EC">
      <w:pPr>
        <w:pStyle w:val="a3"/>
        <w:spacing w:before="0" w:beforeAutospacing="0" w:after="200" w:afterAutospacing="0" w:line="276" w:lineRule="auto"/>
        <w:jc w:val="both"/>
        <w:rPr>
          <w:rFonts w:asciiTheme="minorHAnsi" w:hAnsiTheme="minorHAnsi"/>
        </w:rPr>
      </w:pPr>
      <w:r w:rsidRPr="002F28FF">
        <w:rPr>
          <w:rFonts w:asciiTheme="minorHAnsi" w:hAnsiTheme="minorHAnsi"/>
        </w:rPr>
        <w:t>Весной 2017 года компания заявила о грядущем объединении девелоперских компаний «Инград» и «ОПИН» под единым брендом «Инград». После завершения объединения до конца 2017 года на различных этапах разработки и реализации в группе будут находиться 15 жилых проектов.</w:t>
      </w:r>
    </w:p>
    <w:p w:rsidR="00BF1C1F" w:rsidRDefault="00BF1C1F" w:rsidP="009028EC">
      <w:pPr>
        <w:pStyle w:val="a3"/>
        <w:spacing w:before="0" w:beforeAutospacing="0" w:after="200" w:afterAutospacing="0" w:line="276" w:lineRule="auto"/>
        <w:jc w:val="both"/>
        <w:rPr>
          <w:rFonts w:asciiTheme="minorHAnsi" w:hAnsiTheme="minorHAnsi"/>
        </w:rPr>
      </w:pPr>
      <w:r w:rsidRPr="002F28FF">
        <w:rPr>
          <w:rFonts w:asciiTheme="minorHAnsi" w:hAnsiTheme="minorHAnsi"/>
        </w:rPr>
        <w:t>Залог успеха компании заключается не только в ее надежности, финансовой устойчивости и безукоризненной репутации на рынке, но и в тщательной проработке концепции девелоперских проектов, включая локацию, транспортную доступность и экологическое окружение. Это позволяет всем жилым комплексам от ГК «Инград» быть конкурентными на рынке и востребованными у покупателей.</w:t>
      </w:r>
    </w:p>
    <w:p w:rsidR="00CD2BF3" w:rsidRPr="008636C0" w:rsidRDefault="00CD2BF3" w:rsidP="00CD2BF3">
      <w:pPr>
        <w:ind w:firstLine="709"/>
        <w:jc w:val="both"/>
        <w:rPr>
          <w:rFonts w:cstheme="minorHAnsi"/>
          <w:b/>
          <w:sz w:val="24"/>
          <w:szCs w:val="24"/>
        </w:rPr>
      </w:pPr>
      <w:r w:rsidRPr="008636C0">
        <w:rPr>
          <w:rFonts w:cstheme="minorHAnsi"/>
          <w:b/>
          <w:sz w:val="24"/>
          <w:szCs w:val="24"/>
        </w:rPr>
        <w:t>Контакты для СМИ:</w:t>
      </w:r>
    </w:p>
    <w:p w:rsidR="00CD2BF3" w:rsidRPr="008636C0" w:rsidRDefault="00CD2BF3" w:rsidP="00CD2BF3">
      <w:pPr>
        <w:spacing w:line="240" w:lineRule="auto"/>
        <w:jc w:val="both"/>
        <w:rPr>
          <w:rFonts w:cstheme="minorHAnsi"/>
          <w:sz w:val="24"/>
          <w:szCs w:val="24"/>
        </w:rPr>
      </w:pPr>
      <w:r w:rsidRPr="008636C0">
        <w:rPr>
          <w:rFonts w:cstheme="minorHAnsi"/>
          <w:sz w:val="24"/>
          <w:szCs w:val="24"/>
        </w:rPr>
        <w:t>Мошкин Антон</w:t>
      </w:r>
    </w:p>
    <w:p w:rsidR="00CD2BF3" w:rsidRPr="008636C0" w:rsidRDefault="00CD2BF3" w:rsidP="00CD2BF3">
      <w:pPr>
        <w:spacing w:line="240" w:lineRule="auto"/>
        <w:jc w:val="both"/>
        <w:rPr>
          <w:rFonts w:cstheme="minorHAnsi"/>
          <w:sz w:val="24"/>
          <w:szCs w:val="24"/>
        </w:rPr>
      </w:pPr>
      <w:r w:rsidRPr="008636C0">
        <w:rPr>
          <w:rFonts w:cstheme="minorHAnsi"/>
          <w:sz w:val="24"/>
          <w:szCs w:val="24"/>
        </w:rPr>
        <w:t>Специалист по связям с общественностью ГК «Инград»</w:t>
      </w:r>
    </w:p>
    <w:p w:rsidR="00CD2BF3" w:rsidRPr="008636C0" w:rsidRDefault="00CD2BF3" w:rsidP="00CD2BF3">
      <w:pPr>
        <w:spacing w:line="240" w:lineRule="auto"/>
        <w:jc w:val="both"/>
        <w:rPr>
          <w:rFonts w:cstheme="minorHAnsi"/>
          <w:sz w:val="24"/>
          <w:szCs w:val="24"/>
        </w:rPr>
      </w:pPr>
      <w:r w:rsidRPr="008636C0">
        <w:rPr>
          <w:rFonts w:cstheme="minorHAnsi"/>
          <w:sz w:val="24"/>
          <w:szCs w:val="24"/>
        </w:rPr>
        <w:t>Тел.: +7 (495) 775-71-70, доб.: 2769</w:t>
      </w:r>
    </w:p>
    <w:p w:rsidR="00CD2BF3" w:rsidRPr="008636C0" w:rsidRDefault="00CD2BF3" w:rsidP="00CD2BF3">
      <w:p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8636C0">
        <w:rPr>
          <w:rFonts w:cstheme="minorHAnsi"/>
          <w:sz w:val="24"/>
          <w:szCs w:val="24"/>
        </w:rPr>
        <w:t>Моб.:</w:t>
      </w:r>
      <w:proofErr w:type="gramEnd"/>
      <w:r w:rsidRPr="008636C0">
        <w:rPr>
          <w:rFonts w:cstheme="minorHAnsi"/>
          <w:sz w:val="24"/>
          <w:szCs w:val="24"/>
        </w:rPr>
        <w:t xml:space="preserve"> +7 (967) 097-88-86</w:t>
      </w:r>
    </w:p>
    <w:p w:rsidR="00CD2BF3" w:rsidRPr="008636C0" w:rsidRDefault="00CD2BF3" w:rsidP="00CD2BF3">
      <w:pPr>
        <w:spacing w:line="240" w:lineRule="auto"/>
        <w:jc w:val="both"/>
        <w:rPr>
          <w:rFonts w:cstheme="minorHAnsi"/>
          <w:sz w:val="24"/>
          <w:szCs w:val="24"/>
        </w:rPr>
      </w:pPr>
      <w:r w:rsidRPr="008636C0">
        <w:rPr>
          <w:rFonts w:cstheme="minorHAnsi"/>
          <w:sz w:val="24"/>
          <w:szCs w:val="24"/>
        </w:rPr>
        <w:t>129090, г. Москва, Олимпийский проспект, д. 14</w:t>
      </w:r>
    </w:p>
    <w:p w:rsidR="00CD2BF3" w:rsidRPr="005B1CB0" w:rsidRDefault="00CD2BF3" w:rsidP="005B1CB0">
      <w:pPr>
        <w:spacing w:line="240" w:lineRule="auto"/>
        <w:jc w:val="both"/>
        <w:rPr>
          <w:rFonts w:cstheme="minorHAnsi"/>
          <w:b/>
          <w:spacing w:val="-4"/>
        </w:rPr>
      </w:pPr>
      <w:hyperlink r:id="rId8" w:history="1">
        <w:r w:rsidRPr="008636C0">
          <w:rPr>
            <w:rStyle w:val="ad"/>
            <w:rFonts w:cstheme="minorHAnsi"/>
            <w:sz w:val="24"/>
            <w:szCs w:val="24"/>
          </w:rPr>
          <w:t>M</w:t>
        </w:r>
        <w:r w:rsidRPr="008636C0">
          <w:rPr>
            <w:rStyle w:val="ad"/>
            <w:rFonts w:cstheme="minorHAnsi"/>
            <w:sz w:val="24"/>
            <w:szCs w:val="24"/>
            <w:lang w:val="en-US"/>
          </w:rPr>
          <w:t>oshkinA</w:t>
        </w:r>
        <w:r w:rsidRPr="008636C0">
          <w:rPr>
            <w:rStyle w:val="ad"/>
            <w:rFonts w:cstheme="minorHAnsi"/>
            <w:sz w:val="24"/>
            <w:szCs w:val="24"/>
          </w:rPr>
          <w:t>V@ingrad.com</w:t>
        </w:r>
      </w:hyperlink>
    </w:p>
    <w:sectPr w:rsidR="00CD2BF3" w:rsidRPr="005B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nton">
    <w:altName w:val="Arial"/>
    <w:charset w:val="00"/>
    <w:family w:val="modern"/>
    <w:pitch w:val="variable"/>
    <w:sig w:usb0="00000001" w:usb1="00000001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CD"/>
    <w:rsid w:val="00023CED"/>
    <w:rsid w:val="000800C2"/>
    <w:rsid w:val="00091505"/>
    <w:rsid w:val="000C4E54"/>
    <w:rsid w:val="000F58BF"/>
    <w:rsid w:val="00160E88"/>
    <w:rsid w:val="001913A3"/>
    <w:rsid w:val="00197FE6"/>
    <w:rsid w:val="001A6E15"/>
    <w:rsid w:val="001D025D"/>
    <w:rsid w:val="002B635E"/>
    <w:rsid w:val="002E7156"/>
    <w:rsid w:val="002F28FF"/>
    <w:rsid w:val="00374DBC"/>
    <w:rsid w:val="00374EA1"/>
    <w:rsid w:val="003937BC"/>
    <w:rsid w:val="003E6F92"/>
    <w:rsid w:val="00461F7F"/>
    <w:rsid w:val="00491E9F"/>
    <w:rsid w:val="004C52E0"/>
    <w:rsid w:val="004D3A00"/>
    <w:rsid w:val="005A1FF8"/>
    <w:rsid w:val="005B1CB0"/>
    <w:rsid w:val="00630CD8"/>
    <w:rsid w:val="006750B3"/>
    <w:rsid w:val="006B774F"/>
    <w:rsid w:val="006C7CB1"/>
    <w:rsid w:val="00750667"/>
    <w:rsid w:val="00787C29"/>
    <w:rsid w:val="00794B24"/>
    <w:rsid w:val="008166AA"/>
    <w:rsid w:val="0087770C"/>
    <w:rsid w:val="008F2D97"/>
    <w:rsid w:val="009028EC"/>
    <w:rsid w:val="00990BCD"/>
    <w:rsid w:val="009A7239"/>
    <w:rsid w:val="00A51458"/>
    <w:rsid w:val="00BB09FA"/>
    <w:rsid w:val="00BF1C1F"/>
    <w:rsid w:val="00CD2BF3"/>
    <w:rsid w:val="00CF5436"/>
    <w:rsid w:val="00D45F49"/>
    <w:rsid w:val="00DB1EFD"/>
    <w:rsid w:val="00E35991"/>
    <w:rsid w:val="00E66D92"/>
    <w:rsid w:val="00E91FCD"/>
    <w:rsid w:val="00E9685E"/>
    <w:rsid w:val="00F0575D"/>
    <w:rsid w:val="00F31249"/>
    <w:rsid w:val="00F31CE2"/>
    <w:rsid w:val="00FC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8A2B4-757A-4C62-AFF1-6D8C3AFF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794B2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94B2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94B2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94B2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94B2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4B24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0F58BF"/>
    <w:pPr>
      <w:spacing w:after="0" w:line="240" w:lineRule="auto"/>
    </w:pPr>
  </w:style>
  <w:style w:type="character" w:styleId="ac">
    <w:name w:val="Strong"/>
    <w:basedOn w:val="a0"/>
    <w:uiPriority w:val="22"/>
    <w:qFormat/>
    <w:rsid w:val="00CD2BF3"/>
    <w:rPr>
      <w:b/>
    </w:rPr>
  </w:style>
  <w:style w:type="character" w:styleId="ad">
    <w:name w:val="Hyperlink"/>
    <w:basedOn w:val="a0"/>
    <w:uiPriority w:val="99"/>
    <w:rsid w:val="00CD2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hkinAV@ingra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gra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INGRAD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1DBE3-6604-464A-88ED-6F650EA0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Мошкин Антон Вячеславович</cp:lastModifiedBy>
  <cp:revision>5</cp:revision>
  <dcterms:created xsi:type="dcterms:W3CDTF">2017-06-19T08:21:00Z</dcterms:created>
  <dcterms:modified xsi:type="dcterms:W3CDTF">2017-06-19T11:31:00Z</dcterms:modified>
</cp:coreProperties>
</file>