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3D2258" w:rsidP="003D2258">
      <w:pPr>
        <w:pStyle w:val="a5"/>
        <w:rPr>
          <w:rFonts w:cs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3D2258" w:rsidRPr="007B2209" w:rsidRDefault="003D2258" w:rsidP="003D2258">
      <w:pPr>
        <w:pStyle w:val="a5"/>
        <w:rPr>
          <w:b/>
          <w:bCs/>
          <w:sz w:val="24"/>
          <w:szCs w:val="24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781033" w:rsidRPr="007B2209" w:rsidRDefault="00781033" w:rsidP="003D2258">
      <w:pPr>
        <w:pStyle w:val="a5"/>
        <w:rPr>
          <w:b/>
          <w:bCs/>
          <w:sz w:val="24"/>
          <w:szCs w:val="24"/>
        </w:rPr>
      </w:pPr>
    </w:p>
    <w:p w:rsidR="00395CD3" w:rsidRDefault="00781033" w:rsidP="00061C7D">
      <w:pPr>
        <w:pStyle w:val="a5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EB2E0F">
        <w:rPr>
          <w:b/>
          <w:bCs/>
          <w:sz w:val="24"/>
          <w:szCs w:val="24"/>
        </w:rPr>
        <w:t xml:space="preserve"> </w:t>
      </w:r>
      <w:r w:rsidR="005225B2">
        <w:rPr>
          <w:b/>
          <w:bCs/>
          <w:sz w:val="24"/>
          <w:szCs w:val="24"/>
        </w:rPr>
        <w:t xml:space="preserve">мая </w:t>
      </w:r>
      <w:r w:rsidR="008D7AE4">
        <w:rPr>
          <w:b/>
          <w:bCs/>
          <w:sz w:val="24"/>
          <w:szCs w:val="24"/>
        </w:rPr>
        <w:t>2014 г.</w:t>
      </w:r>
      <w:r w:rsidR="004A3850">
        <w:rPr>
          <w:b/>
          <w:bCs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            </w:t>
      </w:r>
      <w:r w:rsidR="004A3850">
        <w:rPr>
          <w:b/>
          <w:bCs/>
          <w:sz w:val="24"/>
          <w:szCs w:val="24"/>
        </w:rPr>
        <w:t xml:space="preserve">                              </w:t>
      </w:r>
      <w:r w:rsidR="00F076E2">
        <w:rPr>
          <w:b/>
          <w:bCs/>
          <w:sz w:val="24"/>
          <w:szCs w:val="24"/>
        </w:rPr>
        <w:t xml:space="preserve"> </w:t>
      </w:r>
      <w:r w:rsidR="004C7431">
        <w:rPr>
          <w:b/>
          <w:bCs/>
          <w:sz w:val="24"/>
          <w:szCs w:val="24"/>
        </w:rPr>
        <w:t xml:space="preserve"> </w:t>
      </w:r>
      <w:r w:rsidR="005225B2">
        <w:rPr>
          <w:b/>
          <w:bCs/>
          <w:sz w:val="24"/>
          <w:szCs w:val="24"/>
        </w:rPr>
        <w:t xml:space="preserve">         </w:t>
      </w:r>
      <w:r w:rsidR="003D2258">
        <w:rPr>
          <w:b/>
          <w:bCs/>
          <w:sz w:val="24"/>
          <w:szCs w:val="24"/>
        </w:rPr>
        <w:t>ПРЕСС-РЕЛИЗ</w:t>
      </w:r>
    </w:p>
    <w:p w:rsidR="00061C7D" w:rsidRDefault="00061C7D" w:rsidP="00EB2E0F">
      <w:pPr>
        <w:pStyle w:val="a5"/>
        <w:spacing w:line="360" w:lineRule="auto"/>
        <w:ind w:firstLine="567"/>
        <w:rPr>
          <w:b/>
          <w:color w:val="1F497D" w:themeColor="dark2"/>
          <w:szCs w:val="24"/>
        </w:rPr>
      </w:pPr>
    </w:p>
    <w:p w:rsidR="00CE6775" w:rsidRDefault="00DD0FE6" w:rsidP="00D755E4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ЧТПЗ совместно с</w:t>
      </w:r>
      <w:r w:rsidR="005225B2" w:rsidRPr="006E2552">
        <w:rPr>
          <w:b/>
          <w:szCs w:val="24"/>
        </w:rPr>
        <w:t xml:space="preserve"> </w:t>
      </w:r>
      <w:proofErr w:type="spellStart"/>
      <w:r w:rsidR="00CE6775">
        <w:rPr>
          <w:b/>
          <w:szCs w:val="24"/>
        </w:rPr>
        <w:t>Роснано</w:t>
      </w:r>
      <w:proofErr w:type="spellEnd"/>
      <w:r w:rsidR="00CE6775">
        <w:rPr>
          <w:b/>
          <w:szCs w:val="24"/>
        </w:rPr>
        <w:t xml:space="preserve"> </w:t>
      </w:r>
      <w:r>
        <w:rPr>
          <w:b/>
          <w:szCs w:val="24"/>
        </w:rPr>
        <w:t xml:space="preserve">и </w:t>
      </w:r>
      <w:r w:rsidR="00084075">
        <w:rPr>
          <w:b/>
          <w:szCs w:val="24"/>
        </w:rPr>
        <w:t>«</w:t>
      </w:r>
      <w:r>
        <w:rPr>
          <w:b/>
          <w:szCs w:val="24"/>
        </w:rPr>
        <w:t>Газпромом</w:t>
      </w:r>
      <w:r w:rsidR="00084075">
        <w:rPr>
          <w:b/>
          <w:szCs w:val="24"/>
        </w:rPr>
        <w:t>»</w:t>
      </w:r>
      <w:r>
        <w:rPr>
          <w:b/>
          <w:szCs w:val="24"/>
        </w:rPr>
        <w:t xml:space="preserve"> реализуе</w:t>
      </w:r>
      <w:r w:rsidR="00CE6775">
        <w:rPr>
          <w:b/>
          <w:szCs w:val="24"/>
        </w:rPr>
        <w:t>т п</w:t>
      </w:r>
      <w:r w:rsidR="00D71C6C">
        <w:rPr>
          <w:b/>
          <w:szCs w:val="24"/>
        </w:rPr>
        <w:t xml:space="preserve">рограмму </w:t>
      </w:r>
      <w:proofErr w:type="spellStart"/>
      <w:r w:rsidR="00D71C6C">
        <w:rPr>
          <w:b/>
          <w:szCs w:val="24"/>
        </w:rPr>
        <w:t>импортоз</w:t>
      </w:r>
      <w:r w:rsidR="00CE6775">
        <w:rPr>
          <w:b/>
          <w:szCs w:val="24"/>
        </w:rPr>
        <w:t>амещения</w:t>
      </w:r>
      <w:proofErr w:type="spellEnd"/>
    </w:p>
    <w:p w:rsidR="00D755E4" w:rsidRDefault="00D755E4" w:rsidP="00D755E4">
      <w:pPr>
        <w:spacing w:line="240" w:lineRule="auto"/>
        <w:jc w:val="both"/>
        <w:rPr>
          <w:b/>
          <w:szCs w:val="24"/>
        </w:rPr>
      </w:pPr>
    </w:p>
    <w:p w:rsidR="00CE6775" w:rsidRPr="00D71C6C" w:rsidRDefault="000622BF" w:rsidP="00EB2E0F">
      <w:pPr>
        <w:ind w:firstLine="567"/>
        <w:jc w:val="both"/>
      </w:pPr>
      <w:r>
        <w:t xml:space="preserve">Группа ЧТПЗ приступила </w:t>
      </w:r>
      <w:r w:rsidR="005225B2" w:rsidRPr="006E2552">
        <w:t xml:space="preserve">к </w:t>
      </w:r>
      <w:r w:rsidR="004D7889">
        <w:t>серийному</w:t>
      </w:r>
      <w:r w:rsidR="00EB2E0F">
        <w:t xml:space="preserve"> </w:t>
      </w:r>
      <w:r w:rsidR="005225B2" w:rsidRPr="006E2552">
        <w:t>производству труб большого диаметра с трехслойным антикоррозионным полиэтиленовым покрытием на основе наномодифицированных матери</w:t>
      </w:r>
      <w:r>
        <w:t>алов производства</w:t>
      </w:r>
      <w:r w:rsidR="004D7889">
        <w:t xml:space="preserve"> проектной компании </w:t>
      </w:r>
      <w:proofErr w:type="spellStart"/>
      <w:r w:rsidR="004D7889">
        <w:t>Роснано</w:t>
      </w:r>
      <w:proofErr w:type="spellEnd"/>
      <w:r w:rsidR="00084075">
        <w:t xml:space="preserve">  - </w:t>
      </w:r>
      <w:r>
        <w:t>ЗАО «</w:t>
      </w:r>
      <w:proofErr w:type="spellStart"/>
      <w:r>
        <w:t>Метаклэй</w:t>
      </w:r>
      <w:proofErr w:type="spellEnd"/>
      <w:r>
        <w:t>»</w:t>
      </w:r>
      <w:r w:rsidR="00262EE3">
        <w:t>.</w:t>
      </w:r>
      <w:r w:rsidR="000E1ACB">
        <w:t xml:space="preserve"> </w:t>
      </w:r>
      <w:r w:rsidR="00CE6775">
        <w:t xml:space="preserve">Разработанные </w:t>
      </w:r>
      <w:r w:rsidR="00DD0FE6">
        <w:t xml:space="preserve">уникальные </w:t>
      </w:r>
      <w:r w:rsidR="00CE6775">
        <w:t xml:space="preserve">материалы призваны заместить на </w:t>
      </w:r>
      <w:r w:rsidR="000B392A" w:rsidRPr="00D71C6C">
        <w:t xml:space="preserve">  </w:t>
      </w:r>
      <w:r w:rsidR="000B392A">
        <w:t>россий</w:t>
      </w:r>
      <w:r w:rsidR="00D71C6C">
        <w:t>ском</w:t>
      </w:r>
      <w:r w:rsidR="00CE6775">
        <w:t xml:space="preserve"> рынке зарубежные аналоги</w:t>
      </w:r>
      <w:r w:rsidR="00CE6775" w:rsidRPr="00D71C6C">
        <w:t>.</w:t>
      </w:r>
    </w:p>
    <w:p w:rsidR="000B392A" w:rsidRPr="00D71C6C" w:rsidRDefault="000B392A" w:rsidP="00D71C6C">
      <w:pPr>
        <w:ind w:firstLine="567"/>
        <w:jc w:val="both"/>
      </w:pPr>
      <w:r>
        <w:t>Отечественный п</w:t>
      </w:r>
      <w:r w:rsidRPr="006E2552">
        <w:t>олиэтилен высокой плотности</w:t>
      </w:r>
      <w:r>
        <w:t>, модифицированный</w:t>
      </w:r>
      <w:r w:rsidRPr="006E2552">
        <w:t xml:space="preserve"> </w:t>
      </w:r>
      <w:proofErr w:type="spellStart"/>
      <w:r w:rsidRPr="006E2552">
        <w:t>наносиликат</w:t>
      </w:r>
      <w:r>
        <w:t>ами</w:t>
      </w:r>
      <w:proofErr w:type="spellEnd"/>
      <w:r>
        <w:t>, обладает характеристиками, необходимыми для производства труб с повышенными потребительскими свойствами:</w:t>
      </w:r>
      <w:r w:rsidRPr="006E2552">
        <w:t xml:space="preserve"> устойчивостью при нагревании, </w:t>
      </w:r>
      <w:r w:rsidR="00084075">
        <w:t>повышенной</w:t>
      </w:r>
      <w:r w:rsidR="00084075" w:rsidRPr="006E2552">
        <w:t xml:space="preserve"> прочностью, </w:t>
      </w:r>
      <w:r w:rsidRPr="006E2552">
        <w:t xml:space="preserve">сопротивлением к растрескиванию и  эластичностью при низких отрицательных температурах. </w:t>
      </w:r>
      <w:r>
        <w:t xml:space="preserve"> </w:t>
      </w:r>
    </w:p>
    <w:p w:rsidR="00D755E4" w:rsidRDefault="00EB2E0F" w:rsidP="00D71C6C">
      <w:pPr>
        <w:ind w:firstLine="567"/>
        <w:jc w:val="both"/>
      </w:pPr>
      <w:r>
        <w:t xml:space="preserve">Первые промышленные поставки </w:t>
      </w:r>
      <w:r w:rsidR="00084075">
        <w:t xml:space="preserve">труб </w:t>
      </w:r>
      <w:r w:rsidR="00844482">
        <w:t xml:space="preserve">с </w:t>
      </w:r>
      <w:proofErr w:type="spellStart"/>
      <w:r w:rsidR="00844482">
        <w:t>нанопокрытием</w:t>
      </w:r>
      <w:proofErr w:type="spellEnd"/>
      <w:r w:rsidR="00844482">
        <w:t xml:space="preserve"> </w:t>
      </w:r>
      <w:r>
        <w:t>состоятся в адрес ОАО «Газпром».</w:t>
      </w:r>
      <w:r w:rsidR="004D7889">
        <w:t xml:space="preserve"> </w:t>
      </w:r>
      <w:r w:rsidR="00C34935">
        <w:t>О</w:t>
      </w:r>
      <w:r w:rsidR="00D831A8" w:rsidRPr="006E2552">
        <w:t>пытн</w:t>
      </w:r>
      <w:r w:rsidR="00C34935">
        <w:t>ая</w:t>
      </w:r>
      <w:r>
        <w:t xml:space="preserve"> </w:t>
      </w:r>
      <w:r w:rsidR="00D831A8" w:rsidRPr="006E2552">
        <w:t>парти</w:t>
      </w:r>
      <w:r w:rsidR="00C34935">
        <w:t>я</w:t>
      </w:r>
      <w:r w:rsidR="00D831A8" w:rsidRPr="006E2552">
        <w:t xml:space="preserve"> </w:t>
      </w:r>
      <w:r w:rsidR="00E53AAE">
        <w:t>ТБД с</w:t>
      </w:r>
      <w:r w:rsidR="00D831A8" w:rsidRPr="006E2552">
        <w:t xml:space="preserve"> использованием </w:t>
      </w:r>
      <w:proofErr w:type="spellStart"/>
      <w:r w:rsidR="00C34935" w:rsidRPr="006E2552">
        <w:t>наномодифицированных</w:t>
      </w:r>
      <w:proofErr w:type="spellEnd"/>
      <w:r w:rsidR="00C34935" w:rsidRPr="006E2552">
        <w:t xml:space="preserve"> материалов</w:t>
      </w:r>
      <w:r w:rsidR="00191938">
        <w:t xml:space="preserve"> впервые</w:t>
      </w:r>
      <w:r w:rsidR="00C34935">
        <w:t xml:space="preserve"> </w:t>
      </w:r>
      <w:r w:rsidR="00D831A8" w:rsidRPr="006E2552">
        <w:t>выпущен</w:t>
      </w:r>
      <w:r w:rsidR="00C34935">
        <w:t>а</w:t>
      </w:r>
      <w:r w:rsidR="00D831A8" w:rsidRPr="006E2552">
        <w:t xml:space="preserve"> </w:t>
      </w:r>
      <w:r w:rsidR="00E53AAE">
        <w:t>на</w:t>
      </w:r>
      <w:r w:rsidR="00D831A8" w:rsidRPr="006E2552">
        <w:t xml:space="preserve"> </w:t>
      </w:r>
      <w:r w:rsidR="00191938">
        <w:t xml:space="preserve">ЧТПЗ </w:t>
      </w:r>
      <w:r w:rsidR="00DD0FE6">
        <w:t>в конце</w:t>
      </w:r>
      <w:r w:rsidR="00D831A8" w:rsidRPr="006E2552">
        <w:t xml:space="preserve"> 2011 года</w:t>
      </w:r>
      <w:r w:rsidR="00456292">
        <w:t>.</w:t>
      </w:r>
      <w:r w:rsidR="00E53AAE">
        <w:t xml:space="preserve"> </w:t>
      </w:r>
      <w:r w:rsidR="00456292">
        <w:t>Р</w:t>
      </w:r>
      <w:r w:rsidR="00D3505B" w:rsidRPr="006E2552">
        <w:t xml:space="preserve">езультаты </w:t>
      </w:r>
      <w:r w:rsidR="00E62F7A" w:rsidRPr="006E2552">
        <w:t>испытаний показали, что продукция соответствует нормам технических условий и стандартам «Газпром</w:t>
      </w:r>
      <w:r w:rsidR="00E53AAE">
        <w:t>а</w:t>
      </w:r>
      <w:r w:rsidR="00E62F7A" w:rsidRPr="006E2552">
        <w:t xml:space="preserve">», </w:t>
      </w:r>
      <w:r w:rsidR="00456292">
        <w:t xml:space="preserve">о чем </w:t>
      </w:r>
      <w:r w:rsidR="00084075">
        <w:t>свидетельствует</w:t>
      </w:r>
      <w:r w:rsidR="00E62F7A" w:rsidRPr="006E2552">
        <w:t xml:space="preserve"> положительное заключение </w:t>
      </w:r>
      <w:r w:rsidR="00D3505B" w:rsidRPr="006E2552">
        <w:t>«Газпром ВНИИГАЗ»</w:t>
      </w:r>
      <w:r w:rsidR="00E62F7A" w:rsidRPr="006E2552">
        <w:t>. В течение 2011</w:t>
      </w:r>
      <w:r w:rsidR="00C34935">
        <w:t>-</w:t>
      </w:r>
      <w:r w:rsidR="00E62F7A" w:rsidRPr="006E2552">
        <w:t xml:space="preserve">2013 гг. </w:t>
      </w:r>
      <w:r w:rsidR="00E53AAE">
        <w:t>партнеры</w:t>
      </w:r>
      <w:r w:rsidR="00E62F7A" w:rsidRPr="006E2552">
        <w:t xml:space="preserve"> отрабатывали технологию производства </w:t>
      </w:r>
      <w:r w:rsidR="00297B94">
        <w:t xml:space="preserve">труб с </w:t>
      </w:r>
      <w:r w:rsidR="00297B94" w:rsidRPr="00262EE3">
        <w:rPr>
          <w:szCs w:val="24"/>
        </w:rPr>
        <w:t xml:space="preserve">покрытием и </w:t>
      </w:r>
      <w:r w:rsidR="00297B94" w:rsidRPr="00084075">
        <w:rPr>
          <w:szCs w:val="24"/>
        </w:rPr>
        <w:t>материалов</w:t>
      </w:r>
      <w:r w:rsidR="00E62F7A" w:rsidRPr="00084075">
        <w:t xml:space="preserve">. </w:t>
      </w:r>
      <w:r w:rsidR="00631676" w:rsidRPr="00084075">
        <w:t>В результате</w:t>
      </w:r>
      <w:r w:rsidR="00E62F7A" w:rsidRPr="00084075">
        <w:t xml:space="preserve"> </w:t>
      </w:r>
      <w:r w:rsidR="00191938" w:rsidRPr="00084075">
        <w:t xml:space="preserve">получено подтверждение, что </w:t>
      </w:r>
      <w:r w:rsidR="00601AF6" w:rsidRPr="00084075">
        <w:t>продукция</w:t>
      </w:r>
      <w:r w:rsidR="00E62F7A" w:rsidRPr="00084075">
        <w:t xml:space="preserve"> «</w:t>
      </w:r>
      <w:proofErr w:type="spellStart"/>
      <w:r w:rsidR="00E62F7A" w:rsidRPr="00084075">
        <w:t>М</w:t>
      </w:r>
      <w:r w:rsidR="00C34935" w:rsidRPr="00084075">
        <w:t>етаклэй</w:t>
      </w:r>
      <w:proofErr w:type="spellEnd"/>
      <w:r w:rsidR="00E62F7A" w:rsidRPr="00084075">
        <w:t xml:space="preserve">» соответствуют требованиям </w:t>
      </w:r>
      <w:r w:rsidR="00191938" w:rsidRPr="00084075">
        <w:t>«</w:t>
      </w:r>
      <w:r w:rsidR="00E62F7A" w:rsidRPr="00084075">
        <w:t>Газпром</w:t>
      </w:r>
      <w:r w:rsidR="00191938" w:rsidRPr="00084075">
        <w:t>а»</w:t>
      </w:r>
      <w:r w:rsidR="00E62F7A" w:rsidRPr="00084075">
        <w:t xml:space="preserve"> к изоляции стальных труб</w:t>
      </w:r>
      <w:r w:rsidR="00191938" w:rsidRPr="00084075">
        <w:t xml:space="preserve">, </w:t>
      </w:r>
      <w:r w:rsidR="00C87E87" w:rsidRPr="00084075">
        <w:t>ТБД</w:t>
      </w:r>
      <w:r w:rsidR="00191938" w:rsidRPr="00084075">
        <w:t xml:space="preserve"> цеха «Высота 239» с использованием </w:t>
      </w:r>
      <w:proofErr w:type="spellStart"/>
      <w:r w:rsidR="00191938" w:rsidRPr="00084075">
        <w:t>наномодифицированных</w:t>
      </w:r>
      <w:proofErr w:type="spellEnd"/>
      <w:r w:rsidR="00191938" w:rsidRPr="00084075">
        <w:t xml:space="preserve"> </w:t>
      </w:r>
      <w:r w:rsidR="00601AF6" w:rsidRPr="00084075">
        <w:t>материалов</w:t>
      </w:r>
      <w:r w:rsidR="00191938" w:rsidRPr="00084075">
        <w:t xml:space="preserve"> мо</w:t>
      </w:r>
      <w:r w:rsidR="00C87E87" w:rsidRPr="00084075">
        <w:t>гут</w:t>
      </w:r>
      <w:r w:rsidR="00191938" w:rsidRPr="00084075">
        <w:t xml:space="preserve"> использоваться при строительстве газопроводов с температурой эксплуатации до +60 °С.</w:t>
      </w:r>
      <w:r w:rsidR="00D755E4" w:rsidRPr="00084075">
        <w:t xml:space="preserve"> </w:t>
      </w:r>
      <w:r w:rsidR="00844482" w:rsidRPr="00084075">
        <w:t>Планируется, что в текущем году около трети всех объемов ТБД с антикоррозионным покрытием цеха «Высота 239» будет выпускаться с применением</w:t>
      </w:r>
      <w:r w:rsidR="00DD0FE6" w:rsidRPr="00084075">
        <w:t xml:space="preserve"> </w:t>
      </w:r>
      <w:r w:rsidR="00D755E4" w:rsidRPr="00084075">
        <w:t>материалов ЗАО «</w:t>
      </w:r>
      <w:proofErr w:type="spellStart"/>
      <w:r w:rsidR="00D755E4" w:rsidRPr="00084075">
        <w:t>Метаклэй</w:t>
      </w:r>
      <w:proofErr w:type="spellEnd"/>
      <w:r w:rsidR="00D755E4">
        <w:t xml:space="preserve">». </w:t>
      </w:r>
    </w:p>
    <w:p w:rsidR="00D755E4" w:rsidRDefault="00D755E4" w:rsidP="00D71C6C">
      <w:pPr>
        <w:ind w:firstLine="567"/>
        <w:jc w:val="both"/>
      </w:pPr>
      <w:r>
        <w:t xml:space="preserve">- </w:t>
      </w:r>
      <w:r w:rsidR="00844482">
        <w:t>Стоимость отечественного полиэтилена производства «</w:t>
      </w:r>
      <w:proofErr w:type="spellStart"/>
      <w:r w:rsidR="00844482">
        <w:t>Метаклэй</w:t>
      </w:r>
      <w:proofErr w:type="spellEnd"/>
      <w:r w:rsidR="00844482">
        <w:t xml:space="preserve">» при </w:t>
      </w:r>
      <w:r w:rsidR="00844482" w:rsidRPr="00084075">
        <w:t xml:space="preserve">сопоставимом качестве обходится дешевле продукции традиционных зарубежных поставщиков данного материала, - отметил </w:t>
      </w:r>
      <w:r w:rsidR="00084075" w:rsidRPr="00084075">
        <w:t xml:space="preserve">руководитель департамента по </w:t>
      </w:r>
      <w:r w:rsidR="00844482" w:rsidRPr="00084075">
        <w:t xml:space="preserve">закупкам ОАО «ЧТПЗ» </w:t>
      </w:r>
      <w:r w:rsidR="00084075" w:rsidRPr="00084075">
        <w:t>Александр Колчин</w:t>
      </w:r>
      <w:r w:rsidR="00DD0FE6" w:rsidRPr="00084075">
        <w:t>,</w:t>
      </w:r>
      <w:r w:rsidR="00B81B63">
        <w:t xml:space="preserve"> - </w:t>
      </w:r>
      <w:r w:rsidR="00844482" w:rsidRPr="00084075">
        <w:t>что положительно сказывается</w:t>
      </w:r>
      <w:r w:rsidR="00631676" w:rsidRPr="00084075">
        <w:t xml:space="preserve"> на себестоимости нашей продукц</w:t>
      </w:r>
      <w:r w:rsidR="00844482" w:rsidRPr="00084075">
        <w:t>ии</w:t>
      </w:r>
      <w:r w:rsidR="00631676" w:rsidRPr="00084075">
        <w:t>.</w:t>
      </w:r>
      <w:r w:rsidR="00631676" w:rsidRPr="00631676">
        <w:t xml:space="preserve"> </w:t>
      </w:r>
    </w:p>
    <w:p w:rsidR="00844482" w:rsidRPr="00631676" w:rsidRDefault="00631676" w:rsidP="00D71C6C">
      <w:pPr>
        <w:ind w:firstLine="567"/>
        <w:jc w:val="both"/>
      </w:pPr>
      <w:r>
        <w:t xml:space="preserve">В перспективе компания планирует аттестовать использование </w:t>
      </w:r>
      <w:r w:rsidR="00D71C6C">
        <w:t>труб с «</w:t>
      </w:r>
      <w:proofErr w:type="spellStart"/>
      <w:r w:rsidR="00D71C6C">
        <w:t>нанопокрытием</w:t>
      </w:r>
      <w:proofErr w:type="spellEnd"/>
      <w:r w:rsidR="00D71C6C">
        <w:t>» в проектах ключевых партнеров компаний ТЭК (в том числе, ОАО «АК «Транснефть» и ОАО «Роснефть») и довести</w:t>
      </w:r>
      <w:r w:rsidR="00DD0FE6">
        <w:t xml:space="preserve"> долю закупок</w:t>
      </w:r>
      <w:r w:rsidR="00D71C6C">
        <w:t xml:space="preserve"> отечественного материала</w:t>
      </w:r>
      <w:r w:rsidR="00DD0FE6">
        <w:t xml:space="preserve"> ЗАО «Метаклэй»</w:t>
      </w:r>
      <w:r w:rsidR="00D71C6C">
        <w:t xml:space="preserve"> для производства </w:t>
      </w:r>
      <w:r w:rsidR="00781033">
        <w:t>ТБД</w:t>
      </w:r>
      <w:r w:rsidR="00DD0FE6">
        <w:t xml:space="preserve"> </w:t>
      </w:r>
      <w:r w:rsidR="00D71C6C" w:rsidRPr="006E2552">
        <w:t>с трехслойным антикоррозионным полиэтиленовым покрытием</w:t>
      </w:r>
      <w:r w:rsidR="00D71C6C">
        <w:t xml:space="preserve"> </w:t>
      </w:r>
      <w:r w:rsidR="00DD0FE6">
        <w:t xml:space="preserve"> до 100%</w:t>
      </w:r>
      <w:r w:rsidR="00D71C6C" w:rsidRPr="00D71C6C">
        <w:t>.</w:t>
      </w:r>
      <w:r w:rsidR="00D71C6C">
        <w:t xml:space="preserve"> </w:t>
      </w:r>
    </w:p>
    <w:p w:rsidR="00BE7AD9" w:rsidRDefault="00BE7AD9" w:rsidP="005225B2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rFonts w:cs="Arial"/>
          <w:b/>
          <w:i/>
          <w:iCs/>
          <w:sz w:val="22"/>
        </w:rPr>
      </w:pPr>
    </w:p>
    <w:p w:rsidR="00BE7AD9" w:rsidRDefault="003D2258" w:rsidP="00BE7AD9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rFonts w:cs="Arial"/>
          <w:b/>
          <w:i/>
          <w:iCs/>
          <w:sz w:val="22"/>
        </w:rPr>
      </w:pPr>
      <w:r>
        <w:rPr>
          <w:rFonts w:cs="Arial"/>
          <w:b/>
          <w:i/>
          <w:iCs/>
          <w:sz w:val="22"/>
        </w:rPr>
        <w:t xml:space="preserve">Справочно: </w:t>
      </w:r>
    </w:p>
    <w:p w:rsidR="00774B19" w:rsidRDefault="00774B19" w:rsidP="00BE7AD9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i/>
          <w:iCs/>
          <w:sz w:val="22"/>
        </w:rPr>
      </w:pPr>
      <w:r w:rsidRPr="00774B19">
        <w:rPr>
          <w:b/>
          <w:bCs/>
          <w:i/>
          <w:iCs/>
          <w:sz w:val="22"/>
        </w:rPr>
        <w:t xml:space="preserve">Группа ЧТПЗ </w:t>
      </w:r>
      <w:r w:rsidRPr="00774B19">
        <w:rPr>
          <w:i/>
          <w:iCs/>
          <w:sz w:val="22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металлоторговое подразделение ТД «Уралтрубосталь» и нефтесервисный дивизион, представленный группой  компаний «РИМЕРА». </w:t>
      </w:r>
    </w:p>
    <w:p w:rsidR="005225B2" w:rsidRPr="00C825BA" w:rsidRDefault="00262EE3" w:rsidP="00857F6E">
      <w:pPr>
        <w:spacing w:line="240" w:lineRule="auto"/>
        <w:ind w:firstLine="567"/>
        <w:jc w:val="both"/>
        <w:rPr>
          <w:i/>
          <w:iCs/>
          <w:sz w:val="22"/>
        </w:rPr>
      </w:pPr>
      <w:r w:rsidRPr="00084075">
        <w:rPr>
          <w:b/>
          <w:i/>
          <w:iCs/>
          <w:sz w:val="22"/>
        </w:rPr>
        <w:t>ЗАО «МЕТАКЛЭЙ»</w:t>
      </w:r>
      <w:r w:rsidRPr="00DD0FE6">
        <w:rPr>
          <w:i/>
          <w:iCs/>
          <w:sz w:val="22"/>
        </w:rPr>
        <w:t xml:space="preserve"> - проектная компания ОАО «РОСНАНО». </w:t>
      </w:r>
      <w:r w:rsidRPr="00DD0FE6">
        <w:rPr>
          <w:i/>
          <w:iCs/>
          <w:sz w:val="22"/>
        </w:rPr>
        <w:br/>
        <w:t xml:space="preserve">Первое в России производство </w:t>
      </w:r>
      <w:proofErr w:type="spellStart"/>
      <w:r w:rsidRPr="00DD0FE6">
        <w:rPr>
          <w:i/>
          <w:iCs/>
          <w:sz w:val="22"/>
        </w:rPr>
        <w:t>наносиликатов</w:t>
      </w:r>
      <w:proofErr w:type="spellEnd"/>
      <w:r w:rsidRPr="00DD0FE6">
        <w:rPr>
          <w:i/>
          <w:iCs/>
          <w:sz w:val="22"/>
        </w:rPr>
        <w:t xml:space="preserve"> и полимерных композиций на их основе. </w:t>
      </w:r>
      <w:r w:rsidRPr="00DD0FE6">
        <w:rPr>
          <w:i/>
          <w:iCs/>
          <w:sz w:val="22"/>
        </w:rPr>
        <w:br/>
        <w:t>Продукция ЗАО «МЕТАКЛЭЙ» применима практически во всех сферах промышленности и многократно улучшает свойства конечной продукции. </w:t>
      </w:r>
    </w:p>
    <w:p w:rsidR="003D2258" w:rsidRPr="00DD0FE6" w:rsidRDefault="003D2258" w:rsidP="00857F6E">
      <w:pPr>
        <w:spacing w:line="240" w:lineRule="auto"/>
        <w:ind w:firstLine="567"/>
        <w:jc w:val="both"/>
        <w:rPr>
          <w:i/>
          <w:iCs/>
          <w:sz w:val="22"/>
        </w:rPr>
      </w:pP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заместитель генерального директора – 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>начальник управления по связям с общественностью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ОАО «ЧТПЗ» 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Э.Ю.Григорьева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тел. (351) 255-79-99; 255-79-92</w:t>
      </w:r>
    </w:p>
    <w:p w:rsidR="007F5F68" w:rsidRPr="004C69FC" w:rsidRDefault="007C7EBB" w:rsidP="004C69FC">
      <w:pPr>
        <w:spacing w:line="240" w:lineRule="auto"/>
        <w:jc w:val="right"/>
        <w:rPr>
          <w:rFonts w:cs="Arial"/>
          <w:i/>
          <w:iCs/>
          <w:sz w:val="22"/>
        </w:rPr>
      </w:pPr>
      <w:hyperlink r:id="rId6" w:history="1">
        <w:r w:rsidR="003D2258">
          <w:rPr>
            <w:rStyle w:val="a3"/>
            <w:rFonts w:cs="Arial"/>
            <w:i/>
            <w:iCs/>
            <w:sz w:val="22"/>
          </w:rPr>
          <w:t>Evelina.Grigoreva@chelpipe.ru</w:t>
        </w:r>
      </w:hyperlink>
    </w:p>
    <w:sectPr w:rsidR="007F5F68" w:rsidRPr="004C69FC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6DA"/>
    <w:multiLevelType w:val="hybridMultilevel"/>
    <w:tmpl w:val="F30CC422"/>
    <w:lvl w:ilvl="0" w:tplc="BA76FA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005DD"/>
    <w:multiLevelType w:val="hybridMultilevel"/>
    <w:tmpl w:val="91EEC5EA"/>
    <w:lvl w:ilvl="0" w:tplc="3424B3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4E7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4FE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2F4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0647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86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EAB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0C7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03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46D7D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>
    <w:nsid w:val="42CB261C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4">
    <w:nsid w:val="790D3179"/>
    <w:multiLevelType w:val="hybridMultilevel"/>
    <w:tmpl w:val="6A6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58"/>
    <w:rsid w:val="000056A5"/>
    <w:rsid w:val="000158D1"/>
    <w:rsid w:val="000305EF"/>
    <w:rsid w:val="000554AB"/>
    <w:rsid w:val="00061C7D"/>
    <w:rsid w:val="000622BF"/>
    <w:rsid w:val="000630EB"/>
    <w:rsid w:val="00084075"/>
    <w:rsid w:val="00087A1B"/>
    <w:rsid w:val="0009147C"/>
    <w:rsid w:val="000B392A"/>
    <w:rsid w:val="000B3B37"/>
    <w:rsid w:val="000E1ACB"/>
    <w:rsid w:val="000E288A"/>
    <w:rsid w:val="00117ECD"/>
    <w:rsid w:val="0013108C"/>
    <w:rsid w:val="00140FA7"/>
    <w:rsid w:val="00143431"/>
    <w:rsid w:val="001475FF"/>
    <w:rsid w:val="00156511"/>
    <w:rsid w:val="00164F41"/>
    <w:rsid w:val="00191938"/>
    <w:rsid w:val="001920FB"/>
    <w:rsid w:val="001C40AB"/>
    <w:rsid w:val="001F6521"/>
    <w:rsid w:val="00223B32"/>
    <w:rsid w:val="00231276"/>
    <w:rsid w:val="002459CF"/>
    <w:rsid w:val="00251CC6"/>
    <w:rsid w:val="00256ADE"/>
    <w:rsid w:val="00262EE3"/>
    <w:rsid w:val="002979BE"/>
    <w:rsid w:val="00297B94"/>
    <w:rsid w:val="002A52BE"/>
    <w:rsid w:val="002B6FA8"/>
    <w:rsid w:val="002C0DB7"/>
    <w:rsid w:val="002C6F19"/>
    <w:rsid w:val="002E2B15"/>
    <w:rsid w:val="002F0600"/>
    <w:rsid w:val="00315BD8"/>
    <w:rsid w:val="00320F9C"/>
    <w:rsid w:val="00374E82"/>
    <w:rsid w:val="00387C21"/>
    <w:rsid w:val="00395CD3"/>
    <w:rsid w:val="003A020D"/>
    <w:rsid w:val="003B4BC2"/>
    <w:rsid w:val="003D2258"/>
    <w:rsid w:val="003E1F88"/>
    <w:rsid w:val="004220B3"/>
    <w:rsid w:val="0043745B"/>
    <w:rsid w:val="00456292"/>
    <w:rsid w:val="0047454A"/>
    <w:rsid w:val="00486753"/>
    <w:rsid w:val="004A3850"/>
    <w:rsid w:val="004B4F22"/>
    <w:rsid w:val="004C604C"/>
    <w:rsid w:val="004C69FC"/>
    <w:rsid w:val="004C7431"/>
    <w:rsid w:val="004D5497"/>
    <w:rsid w:val="004D6FA6"/>
    <w:rsid w:val="004D7889"/>
    <w:rsid w:val="005035D4"/>
    <w:rsid w:val="0051603E"/>
    <w:rsid w:val="005225B2"/>
    <w:rsid w:val="005428A2"/>
    <w:rsid w:val="00546612"/>
    <w:rsid w:val="0055407C"/>
    <w:rsid w:val="005663E2"/>
    <w:rsid w:val="0059373D"/>
    <w:rsid w:val="005A7A88"/>
    <w:rsid w:val="005B1C63"/>
    <w:rsid w:val="005C6A8D"/>
    <w:rsid w:val="005D1BB5"/>
    <w:rsid w:val="005D709D"/>
    <w:rsid w:val="005D7334"/>
    <w:rsid w:val="005E0B8A"/>
    <w:rsid w:val="00601916"/>
    <w:rsid w:val="00601AF6"/>
    <w:rsid w:val="0061596A"/>
    <w:rsid w:val="00617E15"/>
    <w:rsid w:val="00631676"/>
    <w:rsid w:val="006339E3"/>
    <w:rsid w:val="00651243"/>
    <w:rsid w:val="006843D8"/>
    <w:rsid w:val="006A1D3B"/>
    <w:rsid w:val="006B0829"/>
    <w:rsid w:val="006C30A0"/>
    <w:rsid w:val="006D55A2"/>
    <w:rsid w:val="006E2552"/>
    <w:rsid w:val="006E292E"/>
    <w:rsid w:val="006F5089"/>
    <w:rsid w:val="00746E71"/>
    <w:rsid w:val="0075057F"/>
    <w:rsid w:val="00752A66"/>
    <w:rsid w:val="007563B5"/>
    <w:rsid w:val="00774B19"/>
    <w:rsid w:val="00781033"/>
    <w:rsid w:val="0078525F"/>
    <w:rsid w:val="00787463"/>
    <w:rsid w:val="0079036B"/>
    <w:rsid w:val="00791859"/>
    <w:rsid w:val="007B2209"/>
    <w:rsid w:val="007C7EBB"/>
    <w:rsid w:val="007E11AD"/>
    <w:rsid w:val="007F5F68"/>
    <w:rsid w:val="007F7675"/>
    <w:rsid w:val="007F7C6F"/>
    <w:rsid w:val="008345F5"/>
    <w:rsid w:val="008347A7"/>
    <w:rsid w:val="00840B25"/>
    <w:rsid w:val="00844482"/>
    <w:rsid w:val="00857F6E"/>
    <w:rsid w:val="0086023B"/>
    <w:rsid w:val="00870602"/>
    <w:rsid w:val="00877D43"/>
    <w:rsid w:val="00883867"/>
    <w:rsid w:val="00890CBA"/>
    <w:rsid w:val="00891D8E"/>
    <w:rsid w:val="00892B4C"/>
    <w:rsid w:val="008D7AE4"/>
    <w:rsid w:val="008F4FF1"/>
    <w:rsid w:val="0090537C"/>
    <w:rsid w:val="0091143E"/>
    <w:rsid w:val="00911E86"/>
    <w:rsid w:val="00920964"/>
    <w:rsid w:val="00920C7D"/>
    <w:rsid w:val="0093316F"/>
    <w:rsid w:val="00936E31"/>
    <w:rsid w:val="0094351C"/>
    <w:rsid w:val="009441C4"/>
    <w:rsid w:val="009520C9"/>
    <w:rsid w:val="009617B6"/>
    <w:rsid w:val="009758EE"/>
    <w:rsid w:val="00975D99"/>
    <w:rsid w:val="00982C90"/>
    <w:rsid w:val="009C5287"/>
    <w:rsid w:val="009F32BB"/>
    <w:rsid w:val="009F7BFA"/>
    <w:rsid w:val="00A26ECA"/>
    <w:rsid w:val="00A50B99"/>
    <w:rsid w:val="00A75782"/>
    <w:rsid w:val="00A90624"/>
    <w:rsid w:val="00A91F07"/>
    <w:rsid w:val="00A94668"/>
    <w:rsid w:val="00AC1EAB"/>
    <w:rsid w:val="00AE5653"/>
    <w:rsid w:val="00AF5595"/>
    <w:rsid w:val="00B000F0"/>
    <w:rsid w:val="00B0769D"/>
    <w:rsid w:val="00B16D7D"/>
    <w:rsid w:val="00B32493"/>
    <w:rsid w:val="00B40E3D"/>
    <w:rsid w:val="00B54137"/>
    <w:rsid w:val="00B81B63"/>
    <w:rsid w:val="00BB64E3"/>
    <w:rsid w:val="00BC4731"/>
    <w:rsid w:val="00BD4849"/>
    <w:rsid w:val="00BD6B07"/>
    <w:rsid w:val="00BE7AD9"/>
    <w:rsid w:val="00BF1D04"/>
    <w:rsid w:val="00BF3144"/>
    <w:rsid w:val="00BF7275"/>
    <w:rsid w:val="00BF735D"/>
    <w:rsid w:val="00C34935"/>
    <w:rsid w:val="00C75AD5"/>
    <w:rsid w:val="00C825BA"/>
    <w:rsid w:val="00C87E87"/>
    <w:rsid w:val="00CB69FA"/>
    <w:rsid w:val="00CD6403"/>
    <w:rsid w:val="00CE6775"/>
    <w:rsid w:val="00CF7521"/>
    <w:rsid w:val="00D22494"/>
    <w:rsid w:val="00D3505B"/>
    <w:rsid w:val="00D44DAB"/>
    <w:rsid w:val="00D6697E"/>
    <w:rsid w:val="00D670B7"/>
    <w:rsid w:val="00D71C6C"/>
    <w:rsid w:val="00D755E4"/>
    <w:rsid w:val="00D831A8"/>
    <w:rsid w:val="00D935B8"/>
    <w:rsid w:val="00DD0FE6"/>
    <w:rsid w:val="00DF2B07"/>
    <w:rsid w:val="00E0642B"/>
    <w:rsid w:val="00E14548"/>
    <w:rsid w:val="00E21374"/>
    <w:rsid w:val="00E33B2E"/>
    <w:rsid w:val="00E53AAE"/>
    <w:rsid w:val="00E563E9"/>
    <w:rsid w:val="00E62F7A"/>
    <w:rsid w:val="00E64381"/>
    <w:rsid w:val="00E75D96"/>
    <w:rsid w:val="00EB2E0F"/>
    <w:rsid w:val="00EE191C"/>
    <w:rsid w:val="00EF52B8"/>
    <w:rsid w:val="00F00252"/>
    <w:rsid w:val="00F011EF"/>
    <w:rsid w:val="00F05E5B"/>
    <w:rsid w:val="00F076E2"/>
    <w:rsid w:val="00F27FBB"/>
    <w:rsid w:val="00F404A9"/>
    <w:rsid w:val="00F4428C"/>
    <w:rsid w:val="00F47B2C"/>
    <w:rsid w:val="00F67E6D"/>
    <w:rsid w:val="00F71826"/>
    <w:rsid w:val="00F93952"/>
    <w:rsid w:val="00FD13B6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paragraph" w:styleId="a8">
    <w:name w:val="List Paragraph"/>
    <w:basedOn w:val="a"/>
    <w:uiPriority w:val="34"/>
    <w:qFormat/>
    <w:rsid w:val="00E21374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1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16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25B2"/>
  </w:style>
  <w:style w:type="character" w:styleId="ab">
    <w:name w:val="annotation reference"/>
    <w:basedOn w:val="a0"/>
    <w:uiPriority w:val="99"/>
    <w:semiHidden/>
    <w:unhideWhenUsed/>
    <w:rsid w:val="003B4BC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4BC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4BC2"/>
    <w:rPr>
      <w:rFonts w:ascii="Arial" w:eastAsia="Calibri" w:hAnsi="Arial" w:cs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4B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4BC2"/>
    <w:rPr>
      <w:rFonts w:ascii="Arial" w:eastAsia="Calibri" w:hAnsi="Arial" w:cs="Calibri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3B4BC2"/>
    <w:pPr>
      <w:spacing w:after="0" w:line="240" w:lineRule="auto"/>
    </w:pPr>
    <w:rPr>
      <w:rFonts w:ascii="Arial" w:eastAsia="Calibri" w:hAnsi="Arial" w:cs="Calibri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paragraph" w:styleId="a8">
    <w:name w:val="List Paragraph"/>
    <w:basedOn w:val="a"/>
    <w:uiPriority w:val="34"/>
    <w:qFormat/>
    <w:rsid w:val="00E21374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1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16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25B2"/>
  </w:style>
  <w:style w:type="character" w:styleId="ab">
    <w:name w:val="annotation reference"/>
    <w:basedOn w:val="a0"/>
    <w:uiPriority w:val="99"/>
    <w:semiHidden/>
    <w:unhideWhenUsed/>
    <w:rsid w:val="003B4BC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4BC2"/>
    <w:pPr>
      <w:spacing w:line="240" w:lineRule="auto"/>
    </w:pPr>
    <w:rPr>
      <w:sz w:val="20"/>
      <w:szCs w:val="20"/>
    </w:rPr>
  </w:style>
  <w:style w:type="character" w:customStyle="1" w:styleId="ad">
    <w:name w:val="Текст комментария Знак"/>
    <w:basedOn w:val="a0"/>
    <w:link w:val="ac"/>
    <w:uiPriority w:val="99"/>
    <w:semiHidden/>
    <w:rsid w:val="003B4BC2"/>
    <w:rPr>
      <w:rFonts w:ascii="Arial" w:eastAsia="Calibri" w:hAnsi="Arial" w:cs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4B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4BC2"/>
    <w:rPr>
      <w:rFonts w:ascii="Arial" w:eastAsia="Calibri" w:hAnsi="Arial" w:cs="Calibri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3B4BC2"/>
    <w:pPr>
      <w:spacing w:after="0" w:line="240" w:lineRule="auto"/>
    </w:pPr>
    <w:rPr>
      <w:rFonts w:ascii="Arial" w:eastAsia="Calibri" w:hAnsi="Arial" w:cs="Calibri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Naylya.Entaltceva</cp:lastModifiedBy>
  <cp:revision>4</cp:revision>
  <cp:lastPrinted>2014-04-04T03:37:00Z</cp:lastPrinted>
  <dcterms:created xsi:type="dcterms:W3CDTF">2014-05-13T07:23:00Z</dcterms:created>
  <dcterms:modified xsi:type="dcterms:W3CDTF">2014-05-19T06:37:00Z</dcterms:modified>
</cp:coreProperties>
</file>