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86D" w:rsidRPr="00D1786D" w:rsidRDefault="00D1786D" w:rsidP="00D1786D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1786D">
        <w:rPr>
          <w:rFonts w:ascii="Times New Roman" w:hAnsi="Times New Roman"/>
          <w:b/>
          <w:sz w:val="24"/>
          <w:szCs w:val="24"/>
        </w:rPr>
        <w:t>Филиал «Балтийского лизинга» в Новосибирске занял второе место в рэнкинге лизинговых компаний области</w:t>
      </w:r>
    </w:p>
    <w:p w:rsidR="00D1786D" w:rsidRPr="00D1786D" w:rsidRDefault="00D0751B" w:rsidP="00D1786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D1786D">
        <w:rPr>
          <w:rFonts w:ascii="Times New Roman" w:hAnsi="Times New Roman"/>
          <w:b/>
          <w:sz w:val="24"/>
          <w:szCs w:val="24"/>
        </w:rPr>
        <w:t>С</w:t>
      </w:r>
      <w:r w:rsidR="00763043" w:rsidRPr="00D1786D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D1786D" w:rsidRPr="00D1786D">
        <w:rPr>
          <w:rFonts w:ascii="Times New Roman" w:hAnsi="Times New Roman"/>
          <w:b/>
          <w:sz w:val="24"/>
          <w:szCs w:val="24"/>
        </w:rPr>
        <w:t>20</w:t>
      </w:r>
      <w:r w:rsidR="004F451F" w:rsidRPr="00D1786D">
        <w:rPr>
          <w:rFonts w:ascii="Times New Roman" w:hAnsi="Times New Roman"/>
          <w:b/>
          <w:sz w:val="24"/>
          <w:szCs w:val="24"/>
        </w:rPr>
        <w:t xml:space="preserve"> ию</w:t>
      </w:r>
      <w:r w:rsidR="007C386A" w:rsidRPr="00D1786D">
        <w:rPr>
          <w:rFonts w:ascii="Times New Roman" w:hAnsi="Times New Roman"/>
          <w:b/>
          <w:sz w:val="24"/>
          <w:szCs w:val="24"/>
        </w:rPr>
        <w:t>л</w:t>
      </w:r>
      <w:r w:rsidR="004F451F" w:rsidRPr="00D1786D">
        <w:rPr>
          <w:rFonts w:ascii="Times New Roman" w:hAnsi="Times New Roman"/>
          <w:b/>
          <w:sz w:val="24"/>
          <w:szCs w:val="24"/>
        </w:rPr>
        <w:t xml:space="preserve">я </w:t>
      </w:r>
      <w:r w:rsidR="00B11070" w:rsidRPr="00D1786D">
        <w:rPr>
          <w:rFonts w:ascii="Times New Roman" w:hAnsi="Times New Roman"/>
          <w:b/>
          <w:sz w:val="24"/>
          <w:szCs w:val="24"/>
        </w:rPr>
        <w:t>2021</w:t>
      </w:r>
      <w:r w:rsidR="00763043" w:rsidRPr="00D1786D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D1786D">
        <w:rPr>
          <w:rFonts w:ascii="Times New Roman" w:hAnsi="Times New Roman"/>
          <w:b/>
          <w:sz w:val="24"/>
          <w:szCs w:val="24"/>
        </w:rPr>
        <w:t>.</w:t>
      </w:r>
      <w:r w:rsidR="00A701F0" w:rsidRPr="00D1786D">
        <w:rPr>
          <w:rFonts w:ascii="Times New Roman" w:hAnsi="Times New Roman"/>
          <w:sz w:val="24"/>
          <w:szCs w:val="24"/>
        </w:rPr>
        <w:t xml:space="preserve"> </w:t>
      </w:r>
      <w:r w:rsidR="00D1786D" w:rsidRPr="00D1786D">
        <w:rPr>
          <w:rFonts w:ascii="Times New Roman" w:hAnsi="Times New Roman"/>
          <w:sz w:val="24"/>
          <w:szCs w:val="24"/>
        </w:rPr>
        <w:t xml:space="preserve">Редакция журнала «Деловой квартал» опубликовала </w:t>
      </w:r>
      <w:hyperlink r:id="rId8" w:history="1">
        <w:r w:rsidR="00D1786D" w:rsidRPr="00D1786D">
          <w:rPr>
            <w:rStyle w:val="a9"/>
            <w:rFonts w:ascii="Times New Roman" w:hAnsi="Times New Roman"/>
            <w:sz w:val="24"/>
            <w:szCs w:val="24"/>
          </w:rPr>
          <w:t>рейтинг лизингодателей</w:t>
        </w:r>
      </w:hyperlink>
      <w:r w:rsidR="00D1786D" w:rsidRPr="00D1786D">
        <w:rPr>
          <w:rFonts w:ascii="Times New Roman" w:hAnsi="Times New Roman"/>
          <w:sz w:val="24"/>
          <w:szCs w:val="24"/>
        </w:rPr>
        <w:t xml:space="preserve"> Новосибирской области по итогам 2020 года, в итоговый список вошло 12 компаний, работающих на территории региона. Филиал «Балтийского лизинга» в Новосибирске расположился на второй строчке рейтинга.</w:t>
      </w:r>
    </w:p>
    <w:p w:rsidR="00D1786D" w:rsidRDefault="00D1786D" w:rsidP="00D1786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D1786D">
        <w:rPr>
          <w:rFonts w:ascii="Times New Roman" w:hAnsi="Times New Roman"/>
          <w:sz w:val="24"/>
          <w:szCs w:val="24"/>
        </w:rPr>
        <w:t xml:space="preserve">Рэнкинг лизинговых компаний Новосибирской области был составлен на основе оценки объема нового бизнеса (стоимость лизингового имущества с НДС) региональных игроков рынка по итогам 2020 года. «Балтийский лизинг» занял второе место с результатом более 12,8 млрд рублей. </w:t>
      </w:r>
    </w:p>
    <w:p w:rsidR="00D1786D" w:rsidRPr="00D1786D" w:rsidRDefault="00D1786D" w:rsidP="00D1786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D1786D">
        <w:rPr>
          <w:rFonts w:ascii="Times New Roman" w:hAnsi="Times New Roman"/>
          <w:sz w:val="24"/>
          <w:szCs w:val="24"/>
        </w:rPr>
        <w:t xml:space="preserve">Новосибирский филиал «Балтийского лизинга» был признан лидером в сегменте складского оборудования и техники, а также занял первое место по грузовому транспорту свыше 5 тонн. Объем нового бизнеса по этим типам имущества в 2020 году превысил 32,1 и 608,7 млн рублей соответственно. Также региональное подразделение компании заняло вторые строчки в отдельных рейтингах исследования: по легковому автотранспорту, строительной технике, горнодобывающему оборудованию и технике. </w:t>
      </w:r>
    </w:p>
    <w:p w:rsidR="00D1786D" w:rsidRPr="00D1786D" w:rsidRDefault="00D1786D" w:rsidP="00D1786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D1786D">
        <w:rPr>
          <w:rFonts w:ascii="Times New Roman" w:hAnsi="Times New Roman"/>
          <w:sz w:val="24"/>
          <w:szCs w:val="24"/>
        </w:rPr>
        <w:t xml:space="preserve">Кроме того, по данным исследования, филиал «Балтийского лизинга» в Новосибирске стал вторым по количеству новых сделок, заключенных в 2020 году. Как сообщают аналитики, число новых соглашений, которые менеджеры заключили с клиентами за отчетный период, составило 556 договоров финансового и операционного лизинга. </w:t>
      </w:r>
    </w:p>
    <w:p w:rsidR="00D1786D" w:rsidRPr="00D1786D" w:rsidRDefault="00D1786D" w:rsidP="00D1786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D1786D">
        <w:rPr>
          <w:rFonts w:ascii="Times New Roman" w:hAnsi="Times New Roman"/>
          <w:sz w:val="24"/>
          <w:szCs w:val="24"/>
        </w:rPr>
        <w:t>Всего по итогам 2020 года, по информации рейтинга, объем рынка лизинга в Новосибирской области составил 17 млрд рублей. В структуре нового бизнеса 58% сделок приходится на договоры с легковым и грузовым транспортом.</w:t>
      </w:r>
    </w:p>
    <w:p w:rsidR="00D1786D" w:rsidRPr="00D1786D" w:rsidRDefault="00D1786D" w:rsidP="00D1786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D1786D">
        <w:rPr>
          <w:rFonts w:ascii="Times New Roman" w:hAnsi="Times New Roman"/>
          <w:sz w:val="24"/>
          <w:szCs w:val="24"/>
        </w:rPr>
        <w:t>Напомним, что по итогам 2020 года объем нового бизнеса «Балтийского лизинга» (стоимость имущества без НДС) превысил 65,19 млрд рублей, эта сумма </w:t>
      </w:r>
      <w:hyperlink r:id="rId9" w:history="1">
        <w:r w:rsidRPr="00D1786D">
          <w:rPr>
            <w:rStyle w:val="a9"/>
            <w:rFonts w:ascii="Times New Roman" w:hAnsi="Times New Roman"/>
            <w:sz w:val="24"/>
            <w:szCs w:val="24"/>
          </w:rPr>
          <w:t>на 20,8% больше</w:t>
        </w:r>
      </w:hyperlink>
      <w:r w:rsidRPr="00D1786D">
        <w:rPr>
          <w:rFonts w:ascii="Times New Roman" w:hAnsi="Times New Roman"/>
          <w:sz w:val="24"/>
          <w:szCs w:val="24"/>
        </w:rPr>
        <w:t>, чем в 2019 году. Всего за 2020 год компания заключила 21 419 сделок финансового и операционного лизинга, что на 8,8% больше, чем в прошлом году. </w:t>
      </w:r>
    </w:p>
    <w:p w:rsidR="001237E2" w:rsidRPr="00A63522" w:rsidRDefault="00BC47D2" w:rsidP="00D1786D">
      <w:pPr>
        <w:spacing w:before="240"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63522">
        <w:rPr>
          <w:rFonts w:ascii="Times New Roman" w:hAnsi="Times New Roman"/>
          <w:sz w:val="24"/>
          <w:szCs w:val="24"/>
        </w:rPr>
        <w:t>***</w:t>
      </w:r>
    </w:p>
    <w:p w:rsidR="007715E4" w:rsidRPr="007715E4" w:rsidRDefault="007715E4" w:rsidP="001237E2">
      <w:pPr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рэнкинге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1B7B20">
        <w:rPr>
          <w:rFonts w:ascii="Times New Roman" w:hAnsi="Times New Roman"/>
          <w:i/>
          <w:sz w:val="20"/>
          <w:szCs w:val="20"/>
        </w:rPr>
        <w:t>+</w:t>
      </w:r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10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D1786D" w:rsidRDefault="00D1786D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E2A50">
        <w:rPr>
          <w:rFonts w:ascii="Times New Roman" w:hAnsi="Times New Roman"/>
          <w:b/>
          <w:sz w:val="24"/>
          <w:szCs w:val="24"/>
        </w:rPr>
        <w:lastRenderedPageBreak/>
        <w:t>Контакты пресс-службы:</w:t>
      </w:r>
    </w:p>
    <w:p w:rsidR="000A6CD0" w:rsidRDefault="00D1786D" w:rsidP="000A6CD0">
      <w:pPr>
        <w:spacing w:after="240"/>
        <w:jc w:val="right"/>
      </w:pPr>
      <w:hyperlink r:id="rId11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5E8" w:rsidRDefault="00D535E8" w:rsidP="007C7DE5">
      <w:r>
        <w:separator/>
      </w:r>
    </w:p>
  </w:endnote>
  <w:endnote w:type="continuationSeparator" w:id="0">
    <w:p w:rsidR="00D535E8" w:rsidRDefault="00D535E8" w:rsidP="007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5E8" w:rsidRDefault="00D535E8" w:rsidP="007C7DE5">
      <w:r>
        <w:separator/>
      </w:r>
    </w:p>
  </w:footnote>
  <w:footnote w:type="continuationSeparator" w:id="0">
    <w:p w:rsidR="00D535E8" w:rsidRDefault="00D535E8" w:rsidP="007C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5E8" w:rsidRDefault="00D535E8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5E8" w:rsidRDefault="00D535E8">
    <w:pPr>
      <w:pStyle w:val="a3"/>
    </w:pPr>
  </w:p>
  <w:p w:rsidR="00D535E8" w:rsidRDefault="00D535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35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15F2"/>
    <w:rsid w:val="000517F8"/>
    <w:rsid w:val="000525EF"/>
    <w:rsid w:val="00055BE3"/>
    <w:rsid w:val="00056ADE"/>
    <w:rsid w:val="000576CC"/>
    <w:rsid w:val="000722C4"/>
    <w:rsid w:val="00073CCF"/>
    <w:rsid w:val="00073EB5"/>
    <w:rsid w:val="00074F84"/>
    <w:rsid w:val="00076C49"/>
    <w:rsid w:val="00077146"/>
    <w:rsid w:val="00080153"/>
    <w:rsid w:val="000804A0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0128"/>
    <w:rsid w:val="000D06CD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2F36"/>
    <w:rsid w:val="001237E2"/>
    <w:rsid w:val="00124672"/>
    <w:rsid w:val="001248F1"/>
    <w:rsid w:val="00126B44"/>
    <w:rsid w:val="00127EC9"/>
    <w:rsid w:val="00131AF4"/>
    <w:rsid w:val="00131EDF"/>
    <w:rsid w:val="00132DA6"/>
    <w:rsid w:val="00136277"/>
    <w:rsid w:val="00136582"/>
    <w:rsid w:val="001365B9"/>
    <w:rsid w:val="00142222"/>
    <w:rsid w:val="00143089"/>
    <w:rsid w:val="00144972"/>
    <w:rsid w:val="00144D2E"/>
    <w:rsid w:val="00151B6E"/>
    <w:rsid w:val="001541E7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294A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A0C"/>
    <w:rsid w:val="001B0EDA"/>
    <w:rsid w:val="001B1A38"/>
    <w:rsid w:val="001B294D"/>
    <w:rsid w:val="001B37E9"/>
    <w:rsid w:val="001B44BA"/>
    <w:rsid w:val="001B61BD"/>
    <w:rsid w:val="001B7B20"/>
    <w:rsid w:val="001C20C2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4C5"/>
    <w:rsid w:val="00214594"/>
    <w:rsid w:val="00214BFB"/>
    <w:rsid w:val="00216931"/>
    <w:rsid w:val="00217B12"/>
    <w:rsid w:val="00220C35"/>
    <w:rsid w:val="00221682"/>
    <w:rsid w:val="00221CB3"/>
    <w:rsid w:val="002225F0"/>
    <w:rsid w:val="00223349"/>
    <w:rsid w:val="00224C07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8D2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9FD"/>
    <w:rsid w:val="002A6D35"/>
    <w:rsid w:val="002A747E"/>
    <w:rsid w:val="002A77F7"/>
    <w:rsid w:val="002A7E71"/>
    <w:rsid w:val="002B19C7"/>
    <w:rsid w:val="002B6BA5"/>
    <w:rsid w:val="002C23DF"/>
    <w:rsid w:val="002C2746"/>
    <w:rsid w:val="002D1ACD"/>
    <w:rsid w:val="002D1CB5"/>
    <w:rsid w:val="002D2755"/>
    <w:rsid w:val="002D48AB"/>
    <w:rsid w:val="002D7347"/>
    <w:rsid w:val="002D7BE8"/>
    <w:rsid w:val="002E0DEE"/>
    <w:rsid w:val="002E2EE6"/>
    <w:rsid w:val="002E39E0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039B"/>
    <w:rsid w:val="003318F8"/>
    <w:rsid w:val="00332348"/>
    <w:rsid w:val="00332E65"/>
    <w:rsid w:val="0033401E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2CE3"/>
    <w:rsid w:val="003A5965"/>
    <w:rsid w:val="003A5B79"/>
    <w:rsid w:val="003A66AB"/>
    <w:rsid w:val="003A770D"/>
    <w:rsid w:val="003B07AD"/>
    <w:rsid w:val="003B4BB8"/>
    <w:rsid w:val="003B7C22"/>
    <w:rsid w:val="003C04B3"/>
    <w:rsid w:val="003C0DDF"/>
    <w:rsid w:val="003C44AC"/>
    <w:rsid w:val="003C6DD4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335EF"/>
    <w:rsid w:val="004344A9"/>
    <w:rsid w:val="00443100"/>
    <w:rsid w:val="00444909"/>
    <w:rsid w:val="00450C9E"/>
    <w:rsid w:val="00451DEB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CBC"/>
    <w:rsid w:val="00477FD5"/>
    <w:rsid w:val="004814A9"/>
    <w:rsid w:val="004824D2"/>
    <w:rsid w:val="00483883"/>
    <w:rsid w:val="00486AE3"/>
    <w:rsid w:val="00487A72"/>
    <w:rsid w:val="0049153E"/>
    <w:rsid w:val="0049351A"/>
    <w:rsid w:val="0049450B"/>
    <w:rsid w:val="00494D3B"/>
    <w:rsid w:val="00494DA1"/>
    <w:rsid w:val="00495A8C"/>
    <w:rsid w:val="0049787A"/>
    <w:rsid w:val="004A2C45"/>
    <w:rsid w:val="004A39D7"/>
    <w:rsid w:val="004A5107"/>
    <w:rsid w:val="004A54CB"/>
    <w:rsid w:val="004A5692"/>
    <w:rsid w:val="004A5806"/>
    <w:rsid w:val="004A5F23"/>
    <w:rsid w:val="004B075B"/>
    <w:rsid w:val="004B2749"/>
    <w:rsid w:val="004B35EC"/>
    <w:rsid w:val="004B40E4"/>
    <w:rsid w:val="004B4871"/>
    <w:rsid w:val="004B51FD"/>
    <w:rsid w:val="004B5D57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24A"/>
    <w:rsid w:val="004E2680"/>
    <w:rsid w:val="004E3DDE"/>
    <w:rsid w:val="004E6D89"/>
    <w:rsid w:val="004F2075"/>
    <w:rsid w:val="004F451F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884"/>
    <w:rsid w:val="00537BEB"/>
    <w:rsid w:val="005405C2"/>
    <w:rsid w:val="00543CE9"/>
    <w:rsid w:val="005444A3"/>
    <w:rsid w:val="005466BA"/>
    <w:rsid w:val="0054757C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165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47F4"/>
    <w:rsid w:val="005A64D8"/>
    <w:rsid w:val="005B2760"/>
    <w:rsid w:val="005B30E3"/>
    <w:rsid w:val="005B4731"/>
    <w:rsid w:val="005B769F"/>
    <w:rsid w:val="005C1731"/>
    <w:rsid w:val="005C1C22"/>
    <w:rsid w:val="005C6467"/>
    <w:rsid w:val="005D2DBB"/>
    <w:rsid w:val="005D3141"/>
    <w:rsid w:val="005D3580"/>
    <w:rsid w:val="005E33F1"/>
    <w:rsid w:val="005E361D"/>
    <w:rsid w:val="005E57A9"/>
    <w:rsid w:val="005E6404"/>
    <w:rsid w:val="005E6D26"/>
    <w:rsid w:val="005F0E84"/>
    <w:rsid w:val="005F0EFE"/>
    <w:rsid w:val="005F101F"/>
    <w:rsid w:val="005F373E"/>
    <w:rsid w:val="005F40C6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5CB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59DF"/>
    <w:rsid w:val="0066735B"/>
    <w:rsid w:val="00670CD3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3DA6"/>
    <w:rsid w:val="006A558A"/>
    <w:rsid w:val="006B11A1"/>
    <w:rsid w:val="006B1C36"/>
    <w:rsid w:val="006B401A"/>
    <w:rsid w:val="006B40B6"/>
    <w:rsid w:val="006B5492"/>
    <w:rsid w:val="006B626E"/>
    <w:rsid w:val="006B7C99"/>
    <w:rsid w:val="006C1973"/>
    <w:rsid w:val="006C358C"/>
    <w:rsid w:val="006C5BA7"/>
    <w:rsid w:val="006C61EF"/>
    <w:rsid w:val="006D01DA"/>
    <w:rsid w:val="006D0F2C"/>
    <w:rsid w:val="006D4F8D"/>
    <w:rsid w:val="006D571B"/>
    <w:rsid w:val="006D6236"/>
    <w:rsid w:val="006E056B"/>
    <w:rsid w:val="006E21A6"/>
    <w:rsid w:val="006E5960"/>
    <w:rsid w:val="006F026B"/>
    <w:rsid w:val="006F0BAD"/>
    <w:rsid w:val="006F1350"/>
    <w:rsid w:val="006F1D77"/>
    <w:rsid w:val="006F23D4"/>
    <w:rsid w:val="006F5976"/>
    <w:rsid w:val="006F5C10"/>
    <w:rsid w:val="006F5C70"/>
    <w:rsid w:val="006F5D12"/>
    <w:rsid w:val="006F60EF"/>
    <w:rsid w:val="006F65C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40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386A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44DE"/>
    <w:rsid w:val="008053D6"/>
    <w:rsid w:val="00805DA2"/>
    <w:rsid w:val="00805E9F"/>
    <w:rsid w:val="0080610A"/>
    <w:rsid w:val="008063B3"/>
    <w:rsid w:val="008075D7"/>
    <w:rsid w:val="008078EE"/>
    <w:rsid w:val="008107D2"/>
    <w:rsid w:val="008128D3"/>
    <w:rsid w:val="00812EA1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40D0"/>
    <w:rsid w:val="0083784F"/>
    <w:rsid w:val="00841F6D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60EF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3944"/>
    <w:rsid w:val="008949BD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C757D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3DA9"/>
    <w:rsid w:val="009063E3"/>
    <w:rsid w:val="00907E55"/>
    <w:rsid w:val="00907F13"/>
    <w:rsid w:val="0091025E"/>
    <w:rsid w:val="00911EBD"/>
    <w:rsid w:val="00916D75"/>
    <w:rsid w:val="00920792"/>
    <w:rsid w:val="00921280"/>
    <w:rsid w:val="009213DC"/>
    <w:rsid w:val="009217A5"/>
    <w:rsid w:val="00921C37"/>
    <w:rsid w:val="00924181"/>
    <w:rsid w:val="00927A5B"/>
    <w:rsid w:val="00932518"/>
    <w:rsid w:val="00933240"/>
    <w:rsid w:val="009364A9"/>
    <w:rsid w:val="00937192"/>
    <w:rsid w:val="009413FC"/>
    <w:rsid w:val="00942E6F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6215C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1A6"/>
    <w:rsid w:val="009A0285"/>
    <w:rsid w:val="009A1F0C"/>
    <w:rsid w:val="009A2644"/>
    <w:rsid w:val="009A3B55"/>
    <w:rsid w:val="009A4D71"/>
    <w:rsid w:val="009A6091"/>
    <w:rsid w:val="009A68F0"/>
    <w:rsid w:val="009B1918"/>
    <w:rsid w:val="009B4FA6"/>
    <w:rsid w:val="009B5D3D"/>
    <w:rsid w:val="009B7740"/>
    <w:rsid w:val="009C18AC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37DC"/>
    <w:rsid w:val="009F3B81"/>
    <w:rsid w:val="009F4529"/>
    <w:rsid w:val="00A0101A"/>
    <w:rsid w:val="00A06BAB"/>
    <w:rsid w:val="00A10B70"/>
    <w:rsid w:val="00A1655F"/>
    <w:rsid w:val="00A2044B"/>
    <w:rsid w:val="00A20645"/>
    <w:rsid w:val="00A20872"/>
    <w:rsid w:val="00A21415"/>
    <w:rsid w:val="00A21B73"/>
    <w:rsid w:val="00A25ABB"/>
    <w:rsid w:val="00A33D58"/>
    <w:rsid w:val="00A376A1"/>
    <w:rsid w:val="00A40398"/>
    <w:rsid w:val="00A419F8"/>
    <w:rsid w:val="00A42105"/>
    <w:rsid w:val="00A45380"/>
    <w:rsid w:val="00A50713"/>
    <w:rsid w:val="00A51929"/>
    <w:rsid w:val="00A542DE"/>
    <w:rsid w:val="00A56165"/>
    <w:rsid w:val="00A56358"/>
    <w:rsid w:val="00A57359"/>
    <w:rsid w:val="00A5748C"/>
    <w:rsid w:val="00A6223F"/>
    <w:rsid w:val="00A63522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45B2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0679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0CE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85045"/>
    <w:rsid w:val="00B8657B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32C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C63CB"/>
    <w:rsid w:val="00BD0453"/>
    <w:rsid w:val="00BD1E5F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2DAA"/>
    <w:rsid w:val="00C05328"/>
    <w:rsid w:val="00C054F0"/>
    <w:rsid w:val="00C13407"/>
    <w:rsid w:val="00C13F35"/>
    <w:rsid w:val="00C16617"/>
    <w:rsid w:val="00C179E0"/>
    <w:rsid w:val="00C17C03"/>
    <w:rsid w:val="00C2533E"/>
    <w:rsid w:val="00C259DB"/>
    <w:rsid w:val="00C25F82"/>
    <w:rsid w:val="00C26350"/>
    <w:rsid w:val="00C2692A"/>
    <w:rsid w:val="00C302D5"/>
    <w:rsid w:val="00C30339"/>
    <w:rsid w:val="00C30725"/>
    <w:rsid w:val="00C34CF3"/>
    <w:rsid w:val="00C34E2C"/>
    <w:rsid w:val="00C413A5"/>
    <w:rsid w:val="00C424B0"/>
    <w:rsid w:val="00C43C72"/>
    <w:rsid w:val="00C452E2"/>
    <w:rsid w:val="00C457D7"/>
    <w:rsid w:val="00C46602"/>
    <w:rsid w:val="00C46EB6"/>
    <w:rsid w:val="00C507CD"/>
    <w:rsid w:val="00C546F7"/>
    <w:rsid w:val="00C573CE"/>
    <w:rsid w:val="00C6412F"/>
    <w:rsid w:val="00C651A5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F29"/>
    <w:rsid w:val="00D04CBD"/>
    <w:rsid w:val="00D0594D"/>
    <w:rsid w:val="00D06499"/>
    <w:rsid w:val="00D0751B"/>
    <w:rsid w:val="00D07704"/>
    <w:rsid w:val="00D11DC9"/>
    <w:rsid w:val="00D145CB"/>
    <w:rsid w:val="00D1786D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3046"/>
    <w:rsid w:val="00D4348D"/>
    <w:rsid w:val="00D43757"/>
    <w:rsid w:val="00D43F86"/>
    <w:rsid w:val="00D4487C"/>
    <w:rsid w:val="00D45579"/>
    <w:rsid w:val="00D5047E"/>
    <w:rsid w:val="00D535E8"/>
    <w:rsid w:val="00D60178"/>
    <w:rsid w:val="00D61B20"/>
    <w:rsid w:val="00D61EF3"/>
    <w:rsid w:val="00D67BB8"/>
    <w:rsid w:val="00D67FB3"/>
    <w:rsid w:val="00D72F44"/>
    <w:rsid w:val="00D8081C"/>
    <w:rsid w:val="00D810C8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D5112"/>
    <w:rsid w:val="00DE008D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3D1A"/>
    <w:rsid w:val="00E04CEB"/>
    <w:rsid w:val="00E05665"/>
    <w:rsid w:val="00E05970"/>
    <w:rsid w:val="00E06ABD"/>
    <w:rsid w:val="00E13D39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3E84"/>
    <w:rsid w:val="00E342D3"/>
    <w:rsid w:val="00E34CD5"/>
    <w:rsid w:val="00E42673"/>
    <w:rsid w:val="00E43763"/>
    <w:rsid w:val="00E43EC0"/>
    <w:rsid w:val="00E44727"/>
    <w:rsid w:val="00E458D2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6847"/>
    <w:rsid w:val="00EC70D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23D"/>
    <w:rsid w:val="00F816A5"/>
    <w:rsid w:val="00F92817"/>
    <w:rsid w:val="00F92E9E"/>
    <w:rsid w:val="00F95463"/>
    <w:rsid w:val="00F96345"/>
    <w:rsid w:val="00F96514"/>
    <w:rsid w:val="00F975FC"/>
    <w:rsid w:val="00FA2B2A"/>
    <w:rsid w:val="00FA2CAE"/>
    <w:rsid w:val="00FA7E00"/>
    <w:rsid w:val="00FB0729"/>
    <w:rsid w:val="00FB0C88"/>
    <w:rsid w:val="00FB12D2"/>
    <w:rsid w:val="00FB31F2"/>
    <w:rsid w:val="00FB3635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227D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5969"/>
    <o:shapelayout v:ext="edit">
      <o:idmap v:ext="edit" data="1"/>
    </o:shapelayout>
  </w:shapeDefaults>
  <w:decimalSymbol w:val=","/>
  <w:listSeparator w:val=";"/>
  <w14:docId w14:val="4A0A046A"/>
  <w15:docId w15:val="{8F3C1E47-B305-483D-BC88-BEA765E0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k.dk.ru/wiki/reyting-lizingovykh-kompani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press/news/2220687-obem-novogo-biznesa-baltiyskogo-lizinga-za-god-vyros-na-20-8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DB8EB-66B6-49A0-AE2A-70BD9CC6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4013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Марковская Анастасия Александровна</cp:lastModifiedBy>
  <cp:revision>595</cp:revision>
  <dcterms:created xsi:type="dcterms:W3CDTF">2018-07-26T07:30:00Z</dcterms:created>
  <dcterms:modified xsi:type="dcterms:W3CDTF">2021-07-20T11:23:00Z</dcterms:modified>
</cp:coreProperties>
</file>