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648E" w:rsidRDefault="00183035">
      <w:pPr>
        <w:rPr>
          <w:lang w:val="ru-RU"/>
        </w:rPr>
      </w:pPr>
      <w:r>
        <w:rPr>
          <w:lang w:val="ru-RU"/>
        </w:rPr>
        <w:t xml:space="preserve">Конференция производителей базовых масел и смазок СНГ </w:t>
      </w:r>
      <w:r w:rsidR="00253A6D">
        <w:rPr>
          <w:lang w:val="ru-RU"/>
        </w:rPr>
        <w:t>пройдёт в</w:t>
      </w:r>
      <w:r>
        <w:rPr>
          <w:lang w:val="ru-RU"/>
        </w:rPr>
        <w:t xml:space="preserve"> Москве</w:t>
      </w:r>
      <w:r>
        <w:rPr>
          <w:lang w:val="ru-RU"/>
        </w:rPr>
        <w:br/>
      </w:r>
      <w:r>
        <w:rPr>
          <w:lang w:val="ru-RU"/>
        </w:rPr>
        <w:br/>
        <w:t>6-я ежегодная конференция «Базовые масла и смазочные материалы СНГ» в 2018 году пройдёт в Москве</w:t>
      </w:r>
      <w:r w:rsidR="005F648E">
        <w:rPr>
          <w:lang w:val="ru-RU"/>
        </w:rPr>
        <w:t xml:space="preserve"> с 22 по 24 мая. За последние годы это крупнейшее для отрасли мероприятие стало не только бизнес-форумом, но и любимым местом встречи профессионалов, вовлеченных в производство базовых масел, смазочных материалов</w:t>
      </w:r>
      <w:r w:rsidR="007D0161">
        <w:rPr>
          <w:lang w:val="ru-RU"/>
        </w:rPr>
        <w:t xml:space="preserve"> и присадок, </w:t>
      </w:r>
      <w:r w:rsidR="005F648E">
        <w:rPr>
          <w:lang w:val="ru-RU"/>
        </w:rPr>
        <w:t xml:space="preserve">их поставщиков и партнёров. </w:t>
      </w:r>
    </w:p>
    <w:p w:rsidR="003A2AF1" w:rsidRDefault="003A2AF1">
      <w:pPr>
        <w:rPr>
          <w:lang w:val="ru-RU"/>
        </w:rPr>
      </w:pPr>
      <w:r>
        <w:rPr>
          <w:lang w:val="ru-RU"/>
        </w:rPr>
        <w:t xml:space="preserve">Глобальная экономика переживает значительные изменения </w:t>
      </w:r>
      <w:r w:rsidR="0066332C">
        <w:rPr>
          <w:lang w:val="ru-RU"/>
        </w:rPr>
        <w:t xml:space="preserve">в связи </w:t>
      </w:r>
      <w:r>
        <w:rPr>
          <w:lang w:val="ru-RU"/>
        </w:rPr>
        <w:t xml:space="preserve">с переходом от ресурсной </w:t>
      </w:r>
      <w:r w:rsidR="0066332C">
        <w:rPr>
          <w:lang w:val="ru-RU"/>
        </w:rPr>
        <w:t>к сервисной экономике</w:t>
      </w:r>
      <w:r w:rsidR="005040F0">
        <w:rPr>
          <w:lang w:val="ru-RU"/>
        </w:rPr>
        <w:t>,</w:t>
      </w:r>
      <w:r w:rsidR="0066332C">
        <w:rPr>
          <w:lang w:val="ru-RU"/>
        </w:rPr>
        <w:t xml:space="preserve"> и эти тенденции оказывают влияние и на производство топлив, масел и смазок.</w:t>
      </w:r>
      <w:r w:rsidR="00133A73">
        <w:rPr>
          <w:lang w:val="ru-RU"/>
        </w:rPr>
        <w:t xml:space="preserve"> Поэтому конференция 2018 года сосредоточится на вопросах стратегического развития отрасли в глобальном и региональном разрезе. </w:t>
      </w:r>
    </w:p>
    <w:p w:rsidR="00133A73" w:rsidRDefault="00133A73">
      <w:pPr>
        <w:rPr>
          <w:lang w:val="ru-RU"/>
        </w:rPr>
      </w:pPr>
      <w:r>
        <w:rPr>
          <w:lang w:val="ru-RU"/>
        </w:rPr>
        <w:t>Ключевые темы конференции «Базовые масла и смазочные материалы СНГ» 2018:</w:t>
      </w:r>
    </w:p>
    <w:p w:rsidR="00133A73" w:rsidRPr="007D0161" w:rsidRDefault="00133A73" w:rsidP="007D0161">
      <w:pPr>
        <w:pStyle w:val="ListParagraph"/>
        <w:numPr>
          <w:ilvl w:val="0"/>
          <w:numId w:val="1"/>
        </w:numPr>
        <w:rPr>
          <w:lang w:val="ru-RU"/>
        </w:rPr>
      </w:pPr>
      <w:r w:rsidRPr="007D0161">
        <w:rPr>
          <w:lang w:val="ru-RU"/>
        </w:rPr>
        <w:t>Тенденции изменения спроса на смазочные материалы: аналитика и прогнозы;</w:t>
      </w:r>
    </w:p>
    <w:p w:rsidR="00133A73" w:rsidRPr="007D0161" w:rsidRDefault="00133A73" w:rsidP="007D0161">
      <w:pPr>
        <w:pStyle w:val="ListParagraph"/>
        <w:numPr>
          <w:ilvl w:val="0"/>
          <w:numId w:val="1"/>
        </w:numPr>
        <w:rPr>
          <w:lang w:val="ru-RU"/>
        </w:rPr>
      </w:pPr>
      <w:r w:rsidRPr="007D0161">
        <w:rPr>
          <w:lang w:val="ru-RU"/>
        </w:rPr>
        <w:t>Технологии повышения эффективности</w:t>
      </w:r>
      <w:r w:rsidR="005040F0" w:rsidRPr="007D0161">
        <w:rPr>
          <w:lang w:val="ru-RU"/>
        </w:rPr>
        <w:t xml:space="preserve"> и </w:t>
      </w:r>
      <w:r w:rsidR="007D0161" w:rsidRPr="007D0161">
        <w:rPr>
          <w:lang w:val="ru-RU"/>
        </w:rPr>
        <w:t>автоматизация</w:t>
      </w:r>
      <w:r w:rsidR="005040F0" w:rsidRPr="007D0161">
        <w:rPr>
          <w:lang w:val="ru-RU"/>
        </w:rPr>
        <w:t>: практические примеры на производстве масел и смазок;</w:t>
      </w:r>
    </w:p>
    <w:p w:rsidR="005040F0" w:rsidRPr="007D0161" w:rsidRDefault="005040F0" w:rsidP="007D0161">
      <w:pPr>
        <w:pStyle w:val="ListParagraph"/>
        <w:numPr>
          <w:ilvl w:val="0"/>
          <w:numId w:val="1"/>
        </w:numPr>
        <w:rPr>
          <w:lang w:val="ru-RU"/>
        </w:rPr>
      </w:pPr>
      <w:r w:rsidRPr="007D0161">
        <w:rPr>
          <w:lang w:val="ru-RU"/>
        </w:rPr>
        <w:t>Требования конечных потребителей и</w:t>
      </w:r>
      <w:r w:rsidR="007D0161">
        <w:rPr>
          <w:lang w:val="ru-RU"/>
        </w:rPr>
        <w:t xml:space="preserve"> производителей оригинального оборудования (</w:t>
      </w:r>
      <w:r w:rsidR="007D0161">
        <w:t>OEM</w:t>
      </w:r>
      <w:r w:rsidR="007D0161" w:rsidRPr="007D0161">
        <w:rPr>
          <w:lang w:val="ru-RU"/>
        </w:rPr>
        <w:t>),</w:t>
      </w:r>
      <w:r w:rsidRPr="007D0161">
        <w:rPr>
          <w:lang w:val="ru-RU"/>
        </w:rPr>
        <w:t xml:space="preserve"> динамика основных отраслей сбыта;</w:t>
      </w:r>
    </w:p>
    <w:p w:rsidR="005040F0" w:rsidRPr="007D0161" w:rsidRDefault="005040F0" w:rsidP="007D0161">
      <w:pPr>
        <w:pStyle w:val="ListParagraph"/>
        <w:numPr>
          <w:ilvl w:val="0"/>
          <w:numId w:val="1"/>
        </w:numPr>
        <w:rPr>
          <w:lang w:val="ru-RU"/>
        </w:rPr>
      </w:pPr>
      <w:r w:rsidRPr="007D0161">
        <w:rPr>
          <w:lang w:val="ru-RU"/>
        </w:rPr>
        <w:t>Проекты ключевых производителей региона</w:t>
      </w:r>
    </w:p>
    <w:p w:rsidR="00253A6D" w:rsidRDefault="005040F0">
      <w:pPr>
        <w:rPr>
          <w:lang w:val="ru-RU"/>
        </w:rPr>
      </w:pPr>
      <w:r>
        <w:rPr>
          <w:lang w:val="ru-RU"/>
        </w:rPr>
        <w:t>Традиционно, в рамках конференции п</w:t>
      </w:r>
      <w:r w:rsidR="0071669A">
        <w:rPr>
          <w:lang w:val="ru-RU"/>
        </w:rPr>
        <w:t>роходи</w:t>
      </w:r>
      <w:r>
        <w:rPr>
          <w:lang w:val="ru-RU"/>
        </w:rPr>
        <w:t xml:space="preserve">т </w:t>
      </w:r>
      <w:r w:rsidRPr="007D0161">
        <w:rPr>
          <w:b/>
          <w:lang w:val="ru-RU"/>
        </w:rPr>
        <w:t>Фокус-день по переработке отработанных масел</w:t>
      </w:r>
      <w:r>
        <w:rPr>
          <w:lang w:val="ru-RU"/>
        </w:rPr>
        <w:t xml:space="preserve"> (22 мая). Это единственная в регионе площадке для обсуждения и взаимодействия переработчиков, производителей, поставщиков технологий и регулирующих органов в области утилизации отработанных масел. </w:t>
      </w:r>
    </w:p>
    <w:p w:rsidR="007D0161" w:rsidRDefault="00253A6D">
      <w:pPr>
        <w:rPr>
          <w:lang w:val="ru-RU"/>
        </w:rPr>
      </w:pPr>
      <w:r>
        <w:rPr>
          <w:lang w:val="ru-RU"/>
        </w:rPr>
        <w:t xml:space="preserve">Среди постоянных участников конференции: </w:t>
      </w:r>
      <w:r w:rsidRPr="007D0161">
        <w:rPr>
          <w:b/>
          <w:lang w:val="ru-RU"/>
        </w:rPr>
        <w:t xml:space="preserve">Роснефть – Смазочные материалы, Газпром Нефть – Смазочные материалы, </w:t>
      </w:r>
      <w:r w:rsidR="007D0161" w:rsidRPr="007D0161">
        <w:rPr>
          <w:b/>
          <w:lang w:val="ru-RU"/>
        </w:rPr>
        <w:t xml:space="preserve">ЛЛК Интернешнл, Татнефть, </w:t>
      </w:r>
      <w:proofErr w:type="spellStart"/>
      <w:r w:rsidR="007D0161" w:rsidRPr="007D0161">
        <w:rPr>
          <w:b/>
          <w:lang w:val="ru-RU"/>
        </w:rPr>
        <w:t>Нафтан</w:t>
      </w:r>
      <w:proofErr w:type="spellEnd"/>
      <w:r w:rsidR="007D0161" w:rsidRPr="007D0161">
        <w:rPr>
          <w:b/>
          <w:lang w:val="ru-RU"/>
        </w:rPr>
        <w:t xml:space="preserve">, </w:t>
      </w:r>
      <w:proofErr w:type="spellStart"/>
      <w:r w:rsidR="007D0161" w:rsidRPr="007D0161">
        <w:rPr>
          <w:b/>
          <w:lang w:val="ru-RU"/>
        </w:rPr>
        <w:t>Тоталь</w:t>
      </w:r>
      <w:proofErr w:type="spellEnd"/>
      <w:r w:rsidR="007D0161" w:rsidRPr="007D0161">
        <w:rPr>
          <w:b/>
          <w:lang w:val="ru-RU"/>
        </w:rPr>
        <w:t xml:space="preserve"> Восток, </w:t>
      </w:r>
      <w:r w:rsidR="007D0161" w:rsidRPr="007D0161">
        <w:rPr>
          <w:b/>
        </w:rPr>
        <w:t>Shell</w:t>
      </w:r>
      <w:r w:rsidR="007D0161" w:rsidRPr="007D0161">
        <w:rPr>
          <w:b/>
          <w:lang w:val="ru-RU"/>
        </w:rPr>
        <w:t xml:space="preserve">, </w:t>
      </w:r>
      <w:r w:rsidR="007D0161" w:rsidRPr="007D0161">
        <w:rPr>
          <w:b/>
        </w:rPr>
        <w:t>Fuchs</w:t>
      </w:r>
      <w:r w:rsidR="007D0161" w:rsidRPr="007D0161">
        <w:rPr>
          <w:b/>
          <w:lang w:val="ru-RU"/>
        </w:rPr>
        <w:t xml:space="preserve"> </w:t>
      </w:r>
      <w:proofErr w:type="spellStart"/>
      <w:r w:rsidR="007D0161" w:rsidRPr="007D0161">
        <w:rPr>
          <w:b/>
        </w:rPr>
        <w:t>Petrolube</w:t>
      </w:r>
      <w:proofErr w:type="spellEnd"/>
      <w:r w:rsidR="007D0161" w:rsidRPr="007D0161">
        <w:rPr>
          <w:lang w:val="ru-RU"/>
        </w:rPr>
        <w:t xml:space="preserve"> </w:t>
      </w:r>
      <w:r w:rsidR="007D0161">
        <w:rPr>
          <w:lang w:val="ru-RU"/>
        </w:rPr>
        <w:t xml:space="preserve">и многие другие.  </w:t>
      </w:r>
    </w:p>
    <w:p w:rsidR="005040F0" w:rsidRDefault="005040F0">
      <w:pPr>
        <w:rPr>
          <w:lang w:val="ru-RU"/>
        </w:rPr>
      </w:pPr>
      <w:r>
        <w:rPr>
          <w:lang w:val="ru-RU"/>
        </w:rPr>
        <w:t xml:space="preserve">Регистрация на конференцию открыта с 01 декабря 2017 года. </w:t>
      </w:r>
    </w:p>
    <w:p w:rsidR="005040F0" w:rsidRDefault="005040F0">
      <w:pPr>
        <w:rPr>
          <w:lang w:val="ru-RU"/>
        </w:rPr>
      </w:pPr>
      <w:r>
        <w:rPr>
          <w:lang w:val="ru-RU"/>
        </w:rPr>
        <w:t xml:space="preserve">Веб-сайт </w:t>
      </w:r>
      <w:hyperlink r:id="rId5" w:history="1">
        <w:r w:rsidR="007D0161" w:rsidRPr="00492F41">
          <w:rPr>
            <w:rStyle w:val="Hyperlink"/>
          </w:rPr>
          <w:t>www</w:t>
        </w:r>
        <w:r w:rsidR="007D0161" w:rsidRPr="00492F41">
          <w:rPr>
            <w:rStyle w:val="Hyperlink"/>
            <w:lang w:val="ru-RU"/>
          </w:rPr>
          <w:t>.</w:t>
        </w:r>
        <w:proofErr w:type="spellStart"/>
        <w:r w:rsidR="007D0161" w:rsidRPr="00492F41">
          <w:rPr>
            <w:rStyle w:val="Hyperlink"/>
          </w:rPr>
          <w:t>globuc</w:t>
        </w:r>
        <w:proofErr w:type="spellEnd"/>
        <w:r w:rsidR="007D0161" w:rsidRPr="00492F41">
          <w:rPr>
            <w:rStyle w:val="Hyperlink"/>
            <w:lang w:val="ru-RU"/>
          </w:rPr>
          <w:t>.</w:t>
        </w:r>
        <w:r w:rsidR="007D0161" w:rsidRPr="00492F41">
          <w:rPr>
            <w:rStyle w:val="Hyperlink"/>
          </w:rPr>
          <w:t>com</w:t>
        </w:r>
        <w:r w:rsidR="007D0161" w:rsidRPr="00492F41">
          <w:rPr>
            <w:rStyle w:val="Hyperlink"/>
            <w:lang w:val="ru-RU"/>
          </w:rPr>
          <w:t>/</w:t>
        </w:r>
        <w:proofErr w:type="spellStart"/>
        <w:r w:rsidR="007D0161" w:rsidRPr="00492F41">
          <w:rPr>
            <w:rStyle w:val="Hyperlink"/>
          </w:rPr>
          <w:t>ru</w:t>
        </w:r>
        <w:proofErr w:type="spellEnd"/>
        <w:r w:rsidR="007D0161" w:rsidRPr="00492F41">
          <w:rPr>
            <w:rStyle w:val="Hyperlink"/>
            <w:lang w:val="ru-RU"/>
          </w:rPr>
          <w:t>/</w:t>
        </w:r>
        <w:proofErr w:type="spellStart"/>
        <w:r w:rsidR="007D0161" w:rsidRPr="00492F41">
          <w:rPr>
            <w:rStyle w:val="Hyperlink"/>
          </w:rPr>
          <w:t>cisbaseoilsandlubes</w:t>
        </w:r>
        <w:proofErr w:type="spellEnd"/>
        <w:r w:rsidR="007D0161" w:rsidRPr="00492F41">
          <w:rPr>
            <w:rStyle w:val="Hyperlink"/>
            <w:lang w:val="ru-RU"/>
          </w:rPr>
          <w:t>/</w:t>
        </w:r>
      </w:hyperlink>
      <w:r w:rsidR="007D0161">
        <w:rPr>
          <w:lang w:val="ru-RU"/>
        </w:rPr>
        <w:t xml:space="preserve"> </w:t>
      </w:r>
    </w:p>
    <w:p w:rsidR="00D92189" w:rsidRDefault="00D92189">
      <w:pPr>
        <w:rPr>
          <w:lang w:val="ru-RU"/>
        </w:rPr>
      </w:pPr>
    </w:p>
    <w:p w:rsidR="005E52B6" w:rsidRDefault="005E52B6"/>
    <w:p w:rsidR="005E52B6" w:rsidRDefault="005E52B6"/>
    <w:p w:rsidR="005E52B6" w:rsidRDefault="005E52B6"/>
    <w:p w:rsidR="005E52B6" w:rsidRDefault="005E52B6"/>
    <w:p w:rsidR="005E52B6" w:rsidRDefault="005E52B6"/>
    <w:p w:rsidR="005E52B6" w:rsidRDefault="005E52B6"/>
    <w:p w:rsidR="005E52B6" w:rsidRDefault="005E52B6"/>
    <w:p w:rsidR="005E52B6" w:rsidRDefault="005E52B6"/>
    <w:p w:rsidR="005E52B6" w:rsidRDefault="005E52B6"/>
    <w:p w:rsidR="005E52B6" w:rsidRDefault="005E52B6"/>
    <w:p w:rsidR="00D92189" w:rsidRDefault="00D92189">
      <w:r>
        <w:lastRenderedPageBreak/>
        <w:t xml:space="preserve">CIS </w:t>
      </w:r>
      <w:r w:rsidR="005E52B6">
        <w:t xml:space="preserve">base oil and </w:t>
      </w:r>
      <w:r>
        <w:t>lubricants producers conference will be held in Moscow</w:t>
      </w:r>
    </w:p>
    <w:p w:rsidR="00D92189" w:rsidRDefault="00D92189">
      <w:r>
        <w:t>The 6</w:t>
      </w:r>
      <w:r w:rsidRPr="00D92189">
        <w:rPr>
          <w:vertAlign w:val="superscript"/>
        </w:rPr>
        <w:t>th</w:t>
      </w:r>
      <w:r>
        <w:t xml:space="preserve"> annual conference “CIS Base Oils and Lubricants” will be held in Moscow on the 22</w:t>
      </w:r>
      <w:r w:rsidRPr="00D92189">
        <w:rPr>
          <w:vertAlign w:val="superscript"/>
        </w:rPr>
        <w:t>nd</w:t>
      </w:r>
      <w:r>
        <w:t xml:space="preserve"> -24</w:t>
      </w:r>
      <w:r w:rsidRPr="00D92189">
        <w:rPr>
          <w:vertAlign w:val="superscript"/>
        </w:rPr>
        <w:t>th</w:t>
      </w:r>
      <w:r>
        <w:t xml:space="preserve"> of May. Over the last few years this key industry event has become not only a major business-forum but also a favourite networking platform</w:t>
      </w:r>
      <w:r w:rsidR="000E0CD0">
        <w:t xml:space="preserve"> among</w:t>
      </w:r>
      <w:r>
        <w:t xml:space="preserve"> all the professionals in</w:t>
      </w:r>
      <w:r w:rsidR="000E0CD0">
        <w:t>volved in</w:t>
      </w:r>
      <w:r>
        <w:t xml:space="preserve"> the base oils, additives, and lubricants production, as well as their suppliers and partners.</w:t>
      </w:r>
    </w:p>
    <w:p w:rsidR="00D92189" w:rsidRDefault="00D92189">
      <w:r>
        <w:t xml:space="preserve">Global economy is currently undergoing a significant change due to a shift from resource based to service economy and these trends </w:t>
      </w:r>
      <w:r w:rsidR="000E0CD0">
        <w:t xml:space="preserve">inevitably </w:t>
      </w:r>
      <w:r w:rsidR="00191ADA">
        <w:t xml:space="preserve">have an impact on the fuel, base oil, and lubricant production. Therefore, in 2018 the conference will focus on the strategic industry development </w:t>
      </w:r>
      <w:r w:rsidR="000E0CD0">
        <w:t xml:space="preserve">both </w:t>
      </w:r>
      <w:r w:rsidR="00191ADA">
        <w:t>on a regional and global scales.</w:t>
      </w:r>
    </w:p>
    <w:p w:rsidR="00FE67E2" w:rsidRDefault="00FE67E2">
      <w:r>
        <w:t xml:space="preserve">Key </w:t>
      </w:r>
      <w:r w:rsidR="00631E47">
        <w:t xml:space="preserve">“CIS Base Oils &amp; Lubricants” 2018 </w:t>
      </w:r>
      <w:r>
        <w:t>conference topics</w:t>
      </w:r>
      <w:r w:rsidR="00631E47">
        <w:t>:</w:t>
      </w:r>
    </w:p>
    <w:p w:rsidR="00631E47" w:rsidRDefault="00631E47" w:rsidP="00631E47">
      <w:pPr>
        <w:pStyle w:val="ListParagraph"/>
        <w:numPr>
          <w:ilvl w:val="0"/>
          <w:numId w:val="2"/>
        </w:numPr>
      </w:pPr>
      <w:r>
        <w:t>Trends in lubricants demand shift: analytics and forecasts</w:t>
      </w:r>
    </w:p>
    <w:p w:rsidR="00631E47" w:rsidRDefault="00631E47" w:rsidP="00631E47">
      <w:pPr>
        <w:pStyle w:val="ListParagraph"/>
        <w:numPr>
          <w:ilvl w:val="0"/>
          <w:numId w:val="2"/>
        </w:numPr>
      </w:pPr>
      <w:r>
        <w:t>Efficiency maximising technologies and automation: lubricants and base</w:t>
      </w:r>
      <w:r w:rsidR="000E0CD0">
        <w:t xml:space="preserve"> </w:t>
      </w:r>
      <w:r>
        <w:t>oil</w:t>
      </w:r>
      <w:r w:rsidR="000E0CD0">
        <w:t>s</w:t>
      </w:r>
      <w:r>
        <w:t xml:space="preserve"> production case-studies</w:t>
      </w:r>
    </w:p>
    <w:p w:rsidR="00631E47" w:rsidRDefault="00631E47" w:rsidP="00631E47">
      <w:pPr>
        <w:pStyle w:val="ListParagraph"/>
        <w:numPr>
          <w:ilvl w:val="0"/>
          <w:numId w:val="2"/>
        </w:numPr>
      </w:pPr>
      <w:r>
        <w:t>End-user</w:t>
      </w:r>
      <w:r w:rsidR="000E0CD0">
        <w:t>s’</w:t>
      </w:r>
      <w:r>
        <w:t xml:space="preserve"> and OEM requirements, dynamics of the main industry market</w:t>
      </w:r>
    </w:p>
    <w:p w:rsidR="005E52B6" w:rsidRDefault="000E0CD0" w:rsidP="005E52B6">
      <w:pPr>
        <w:pStyle w:val="ListParagraph"/>
        <w:numPr>
          <w:ilvl w:val="0"/>
          <w:numId w:val="2"/>
        </w:numPr>
      </w:pPr>
      <w:r>
        <w:t>K</w:t>
      </w:r>
      <w:r w:rsidR="005E52B6">
        <w:t>ey region producers</w:t>
      </w:r>
      <w:r>
        <w:t>’ projects</w:t>
      </w:r>
    </w:p>
    <w:p w:rsidR="005E52B6" w:rsidRDefault="005E52B6" w:rsidP="005E52B6">
      <w:r>
        <w:t xml:space="preserve">A dedicated </w:t>
      </w:r>
      <w:r w:rsidRPr="005E52B6">
        <w:rPr>
          <w:b/>
        </w:rPr>
        <w:t>re-refining focus-day</w:t>
      </w:r>
      <w:r>
        <w:t xml:space="preserve"> will be traditionally included in the conference programme (22</w:t>
      </w:r>
      <w:r w:rsidRPr="005E52B6">
        <w:rPr>
          <w:vertAlign w:val="superscript"/>
        </w:rPr>
        <w:t>nd</w:t>
      </w:r>
      <w:r>
        <w:t xml:space="preserve"> of May). This conference is the only </w:t>
      </w:r>
      <w:r w:rsidR="000E0CD0">
        <w:t xml:space="preserve">unique </w:t>
      </w:r>
      <w:r>
        <w:t>platform in the region for discussions and co-working between the re-refiners, producers, technology vendors and governmental bodies that regulate</w:t>
      </w:r>
      <w:r w:rsidR="000E0CD0">
        <w:t xml:space="preserve"> the used oils </w:t>
      </w:r>
      <w:r>
        <w:t>recycling</w:t>
      </w:r>
      <w:bookmarkStart w:id="0" w:name="_GoBack"/>
      <w:bookmarkEnd w:id="0"/>
      <w:r>
        <w:t>.</w:t>
      </w:r>
    </w:p>
    <w:p w:rsidR="005E52B6" w:rsidRDefault="005E52B6" w:rsidP="005E52B6">
      <w:r>
        <w:t xml:space="preserve">Among the regular conference attendees: </w:t>
      </w:r>
      <w:r w:rsidRPr="005E52B6">
        <w:rPr>
          <w:b/>
        </w:rPr>
        <w:t xml:space="preserve">Rosneft-Lubricants, Gazprom </w:t>
      </w:r>
      <w:proofErr w:type="spellStart"/>
      <w:r w:rsidRPr="005E52B6">
        <w:rPr>
          <w:b/>
        </w:rPr>
        <w:t>Neft</w:t>
      </w:r>
      <w:proofErr w:type="spellEnd"/>
      <w:r w:rsidRPr="005E52B6">
        <w:rPr>
          <w:b/>
        </w:rPr>
        <w:t xml:space="preserve"> – Lubricants, LLK International, </w:t>
      </w:r>
      <w:proofErr w:type="spellStart"/>
      <w:r w:rsidRPr="005E52B6">
        <w:rPr>
          <w:b/>
        </w:rPr>
        <w:t>Tatneft</w:t>
      </w:r>
      <w:proofErr w:type="spellEnd"/>
      <w:r w:rsidRPr="005E52B6">
        <w:rPr>
          <w:b/>
        </w:rPr>
        <w:t xml:space="preserve">, </w:t>
      </w:r>
      <w:proofErr w:type="spellStart"/>
      <w:r w:rsidRPr="005E52B6">
        <w:rPr>
          <w:b/>
        </w:rPr>
        <w:t>Naftan</w:t>
      </w:r>
      <w:proofErr w:type="spellEnd"/>
      <w:r w:rsidRPr="005E52B6">
        <w:rPr>
          <w:b/>
        </w:rPr>
        <w:t xml:space="preserve">, Total </w:t>
      </w:r>
      <w:proofErr w:type="spellStart"/>
      <w:r w:rsidRPr="005E52B6">
        <w:rPr>
          <w:b/>
        </w:rPr>
        <w:t>Vostok</w:t>
      </w:r>
      <w:proofErr w:type="spellEnd"/>
      <w:r w:rsidRPr="005E52B6">
        <w:rPr>
          <w:b/>
        </w:rPr>
        <w:t xml:space="preserve">, Shell, Fuchs </w:t>
      </w:r>
      <w:proofErr w:type="spellStart"/>
      <w:r w:rsidRPr="005E52B6">
        <w:rPr>
          <w:b/>
        </w:rPr>
        <w:t>Petrolube</w:t>
      </w:r>
      <w:proofErr w:type="spellEnd"/>
      <w:r>
        <w:t xml:space="preserve"> and many more.</w:t>
      </w:r>
    </w:p>
    <w:p w:rsidR="005E52B6" w:rsidRDefault="005E52B6" w:rsidP="005E52B6">
      <w:r>
        <w:t>The conference registration is open from the 1</w:t>
      </w:r>
      <w:r w:rsidRPr="005E52B6">
        <w:rPr>
          <w:vertAlign w:val="superscript"/>
        </w:rPr>
        <w:t>st</w:t>
      </w:r>
      <w:r>
        <w:t xml:space="preserve"> of December 2017.</w:t>
      </w:r>
    </w:p>
    <w:p w:rsidR="005E52B6" w:rsidRPr="00D92189" w:rsidRDefault="005E52B6" w:rsidP="005E52B6">
      <w:r>
        <w:t xml:space="preserve">Conference web-site: </w:t>
      </w:r>
      <w:hyperlink r:id="rId6" w:history="1">
        <w:r w:rsidRPr="00235281">
          <w:rPr>
            <w:rStyle w:val="Hyperlink"/>
          </w:rPr>
          <w:t>www.globuc.com/cisbaseoilsandlubes/</w:t>
        </w:r>
      </w:hyperlink>
    </w:p>
    <w:sectPr w:rsidR="005E52B6" w:rsidRPr="00D921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6221B"/>
    <w:multiLevelType w:val="hybridMultilevel"/>
    <w:tmpl w:val="32BA8B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9D2497"/>
    <w:multiLevelType w:val="hybridMultilevel"/>
    <w:tmpl w:val="D256A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TczNjexNLcwNjQ2MzVQ0lEKTi0uzszPAykwrAUAgqr0ISwAAAA="/>
  </w:docVars>
  <w:rsids>
    <w:rsidRoot w:val="00183035"/>
    <w:rsid w:val="00060703"/>
    <w:rsid w:val="000B24E5"/>
    <w:rsid w:val="000E0CD0"/>
    <w:rsid w:val="000E1367"/>
    <w:rsid w:val="00133A73"/>
    <w:rsid w:val="00183035"/>
    <w:rsid w:val="00191ADA"/>
    <w:rsid w:val="00253A6D"/>
    <w:rsid w:val="003A2AF1"/>
    <w:rsid w:val="005040F0"/>
    <w:rsid w:val="005E52B6"/>
    <w:rsid w:val="005F648E"/>
    <w:rsid w:val="00631E47"/>
    <w:rsid w:val="0066332C"/>
    <w:rsid w:val="0071669A"/>
    <w:rsid w:val="007D0161"/>
    <w:rsid w:val="0092696A"/>
    <w:rsid w:val="00C83D58"/>
    <w:rsid w:val="00D92189"/>
    <w:rsid w:val="00E669F8"/>
    <w:rsid w:val="00FE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82470"/>
  <w15:chartTrackingRefBased/>
  <w15:docId w15:val="{C2D7932A-282B-4806-B6D9-E038BCF8B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01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01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016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lobuc.com/cisbaseoilsandlubes/" TargetMode="External"/><Relationship Id="rId5" Type="http://schemas.openxmlformats.org/officeDocument/2006/relationships/hyperlink" Target="https://www.globuc.com/ru/cisbaseoilsandlub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Evnika Polovinkina</dc:creator>
  <cp:keywords/>
  <dc:description/>
  <cp:lastModifiedBy>Natalia Cravchenko</cp:lastModifiedBy>
  <cp:revision>5</cp:revision>
  <dcterms:created xsi:type="dcterms:W3CDTF">2017-12-13T10:36:00Z</dcterms:created>
  <dcterms:modified xsi:type="dcterms:W3CDTF">2017-12-13T12:19:00Z</dcterms:modified>
</cp:coreProperties>
</file>