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29E" w:rsidRDefault="0034629E" w:rsidP="0034629E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2465070</wp:posOffset>
            </wp:positionH>
            <wp:positionV relativeFrom="paragraph">
              <wp:posOffset>-608965</wp:posOffset>
            </wp:positionV>
            <wp:extent cx="996315" cy="1114425"/>
            <wp:effectExtent l="0" t="0" r="0" b="9525"/>
            <wp:wrapSquare wrapText="bothSides"/>
            <wp:docPr id="1" name="Рисунок 1" descr="Вертикальный_блок_ЧМ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Вертикальный_блок_ЧМК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315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629E" w:rsidRDefault="0034629E" w:rsidP="0034629E">
      <w:pPr>
        <w:rPr>
          <w:b/>
        </w:rPr>
      </w:pPr>
    </w:p>
    <w:p w:rsidR="0034629E" w:rsidRDefault="0034629E" w:rsidP="0034629E">
      <w:pPr>
        <w:rPr>
          <w:b/>
          <w:lang w:val="en-US"/>
        </w:rPr>
      </w:pPr>
    </w:p>
    <w:p w:rsidR="001B3DC8" w:rsidRPr="00FD09B8" w:rsidRDefault="00FD09B8" w:rsidP="00FD09B8">
      <w:pPr>
        <w:tabs>
          <w:tab w:val="left" w:pos="4962"/>
        </w:tabs>
        <w:spacing w:before="0" w:after="0"/>
        <w:ind w:firstLine="567"/>
        <w:jc w:val="center"/>
        <w:rPr>
          <w:b/>
        </w:rPr>
      </w:pPr>
      <w:r>
        <w:rPr>
          <w:b/>
        </w:rPr>
        <w:t xml:space="preserve">ЧМК </w:t>
      </w:r>
      <w:r w:rsidR="00C3772D">
        <w:rPr>
          <w:b/>
        </w:rPr>
        <w:t>ПОСЕТИЛ ПРЕМЬЕР</w:t>
      </w:r>
      <w:r w:rsidR="00232D3D">
        <w:rPr>
          <w:b/>
        </w:rPr>
        <w:t>-МИНИСТР</w:t>
      </w:r>
      <w:r w:rsidR="00C3772D">
        <w:rPr>
          <w:b/>
        </w:rPr>
        <w:t xml:space="preserve"> РЕСПУБЛИКИ ТАТАРСТАН</w:t>
      </w:r>
    </w:p>
    <w:p w:rsidR="001B3DC8" w:rsidRPr="00FD09B8" w:rsidRDefault="001B3DC8" w:rsidP="006B4485">
      <w:pPr>
        <w:tabs>
          <w:tab w:val="left" w:pos="4962"/>
        </w:tabs>
        <w:spacing w:before="0" w:after="0"/>
        <w:ind w:firstLine="567"/>
        <w:jc w:val="center"/>
        <w:rPr>
          <w:b/>
        </w:rPr>
      </w:pPr>
    </w:p>
    <w:p w:rsidR="00340145" w:rsidRPr="00232D3D" w:rsidRDefault="0034629E" w:rsidP="00FD09B8">
      <w:pPr>
        <w:pStyle w:val="a4"/>
        <w:spacing w:before="0" w:after="0"/>
        <w:ind w:left="0" w:right="0" w:firstLine="0"/>
        <w:rPr>
          <w:rFonts w:eastAsiaTheme="minorHAnsi"/>
          <w:bCs/>
          <w:color w:val="00B0F0"/>
          <w:sz w:val="24"/>
          <w:szCs w:val="24"/>
        </w:rPr>
      </w:pPr>
      <w:r w:rsidRPr="00FD09B8">
        <w:rPr>
          <w:sz w:val="24"/>
          <w:szCs w:val="24"/>
          <w:u w:val="single"/>
        </w:rPr>
        <w:t xml:space="preserve">Челябинск, Россия – </w:t>
      </w:r>
      <w:r w:rsidR="00D75EA2" w:rsidRPr="00FD09B8">
        <w:rPr>
          <w:sz w:val="24"/>
          <w:szCs w:val="24"/>
          <w:u w:val="single"/>
        </w:rPr>
        <w:t xml:space="preserve"> </w:t>
      </w:r>
      <w:r w:rsidR="00C3772D">
        <w:rPr>
          <w:sz w:val="24"/>
          <w:szCs w:val="24"/>
          <w:u w:val="single"/>
        </w:rPr>
        <w:t>16</w:t>
      </w:r>
      <w:r w:rsidR="00C3772D" w:rsidRPr="00FD09B8">
        <w:rPr>
          <w:sz w:val="24"/>
          <w:szCs w:val="24"/>
          <w:u w:val="single"/>
        </w:rPr>
        <w:t xml:space="preserve"> </w:t>
      </w:r>
      <w:r w:rsidR="001C131B" w:rsidRPr="00FD09B8">
        <w:rPr>
          <w:sz w:val="24"/>
          <w:szCs w:val="24"/>
          <w:u w:val="single"/>
        </w:rPr>
        <w:t xml:space="preserve">октября </w:t>
      </w:r>
      <w:r w:rsidRPr="00FD09B8">
        <w:rPr>
          <w:sz w:val="24"/>
          <w:szCs w:val="24"/>
          <w:u w:val="single"/>
        </w:rPr>
        <w:t>2015 г.</w:t>
      </w:r>
      <w:r w:rsidRPr="00FD09B8">
        <w:rPr>
          <w:sz w:val="24"/>
          <w:szCs w:val="24"/>
        </w:rPr>
        <w:t xml:space="preserve"> </w:t>
      </w:r>
      <w:r w:rsidR="00FD09B8" w:rsidRPr="00FD09B8">
        <w:rPr>
          <w:rFonts w:eastAsiaTheme="minorHAnsi"/>
          <w:bCs/>
          <w:color w:val="000000"/>
          <w:sz w:val="24"/>
          <w:szCs w:val="24"/>
        </w:rPr>
        <w:t xml:space="preserve">Челябинский металлургический комбинат (ПАО «ЧМК», входит в Группу «Мечел») </w:t>
      </w:r>
      <w:r w:rsidR="00C62CE3">
        <w:rPr>
          <w:rFonts w:eastAsiaTheme="minorHAnsi"/>
          <w:bCs/>
          <w:color w:val="000000"/>
          <w:sz w:val="24"/>
          <w:szCs w:val="24"/>
        </w:rPr>
        <w:t>посетил</w:t>
      </w:r>
      <w:r w:rsidR="00FE3E73">
        <w:rPr>
          <w:rFonts w:eastAsiaTheme="minorHAnsi"/>
          <w:bCs/>
          <w:color w:val="000000"/>
          <w:sz w:val="24"/>
          <w:szCs w:val="24"/>
        </w:rPr>
        <w:t xml:space="preserve"> </w:t>
      </w:r>
      <w:r w:rsidR="00C62CE3">
        <w:rPr>
          <w:rFonts w:eastAsiaTheme="minorHAnsi"/>
          <w:bCs/>
          <w:color w:val="000000"/>
          <w:sz w:val="24"/>
          <w:szCs w:val="24"/>
        </w:rPr>
        <w:t xml:space="preserve"> </w:t>
      </w:r>
      <w:r w:rsidR="00FE3E73" w:rsidRPr="00FE3E73">
        <w:rPr>
          <w:rFonts w:eastAsiaTheme="minorHAnsi"/>
          <w:bCs/>
          <w:color w:val="000000"/>
          <w:sz w:val="24"/>
          <w:szCs w:val="24"/>
        </w:rPr>
        <w:t xml:space="preserve">первый заместитель губернатора Челябинской области Евгений Редин </w:t>
      </w:r>
      <w:r w:rsidR="00FE3E73">
        <w:rPr>
          <w:rFonts w:eastAsiaTheme="minorHAnsi"/>
          <w:bCs/>
          <w:color w:val="000000"/>
          <w:sz w:val="24"/>
          <w:szCs w:val="24"/>
        </w:rPr>
        <w:t xml:space="preserve">и </w:t>
      </w:r>
      <w:r w:rsidR="00C62CE3">
        <w:rPr>
          <w:rFonts w:eastAsiaTheme="minorHAnsi"/>
          <w:bCs/>
          <w:color w:val="000000"/>
          <w:sz w:val="24"/>
          <w:szCs w:val="24"/>
        </w:rPr>
        <w:t>делегация Республики Татарстан во главе с премьер</w:t>
      </w:r>
      <w:r w:rsidR="00232D3D">
        <w:rPr>
          <w:rFonts w:eastAsiaTheme="minorHAnsi"/>
          <w:bCs/>
          <w:color w:val="000000"/>
          <w:sz w:val="24"/>
          <w:szCs w:val="24"/>
        </w:rPr>
        <w:t>-министром</w:t>
      </w:r>
      <w:r w:rsidR="00C62CE3">
        <w:rPr>
          <w:rFonts w:eastAsiaTheme="minorHAnsi"/>
          <w:bCs/>
          <w:color w:val="000000"/>
          <w:sz w:val="24"/>
          <w:szCs w:val="24"/>
        </w:rPr>
        <w:t xml:space="preserve"> Ильдаром </w:t>
      </w:r>
      <w:proofErr w:type="spellStart"/>
      <w:r w:rsidR="00C62CE3">
        <w:rPr>
          <w:rFonts w:eastAsiaTheme="minorHAnsi"/>
          <w:bCs/>
          <w:color w:val="000000"/>
          <w:sz w:val="24"/>
          <w:szCs w:val="24"/>
        </w:rPr>
        <w:t>Халиковым</w:t>
      </w:r>
      <w:proofErr w:type="spellEnd"/>
      <w:r w:rsidR="002B4E8D">
        <w:rPr>
          <w:rFonts w:eastAsiaTheme="minorHAnsi"/>
          <w:bCs/>
          <w:color w:val="000000"/>
          <w:sz w:val="24"/>
          <w:szCs w:val="24"/>
        </w:rPr>
        <w:t xml:space="preserve">. Визит состоялся в рамках рабочей поездки в </w:t>
      </w:r>
      <w:r w:rsidR="00C62CE3">
        <w:rPr>
          <w:rFonts w:eastAsiaTheme="minorHAnsi"/>
          <w:bCs/>
          <w:color w:val="000000"/>
          <w:sz w:val="24"/>
          <w:szCs w:val="24"/>
        </w:rPr>
        <w:t>Челябинскую область</w:t>
      </w:r>
      <w:r w:rsidR="00FD09B8" w:rsidRPr="004E2350">
        <w:rPr>
          <w:rFonts w:eastAsiaTheme="minorHAnsi"/>
          <w:bCs/>
          <w:sz w:val="24"/>
          <w:szCs w:val="24"/>
        </w:rPr>
        <w:t>.</w:t>
      </w:r>
      <w:r w:rsidR="00C62CE3">
        <w:rPr>
          <w:rFonts w:eastAsiaTheme="minorHAnsi"/>
          <w:bCs/>
          <w:sz w:val="24"/>
          <w:szCs w:val="24"/>
        </w:rPr>
        <w:t xml:space="preserve"> </w:t>
      </w:r>
    </w:p>
    <w:p w:rsidR="00C3772D" w:rsidRDefault="00C3772D" w:rsidP="00C3772D">
      <w:pPr>
        <w:pStyle w:val="a4"/>
        <w:ind w:left="0" w:right="0" w:firstLin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С работой главных инвестиционных про</w:t>
      </w:r>
      <w:bookmarkStart w:id="0" w:name="_GoBack"/>
      <w:bookmarkEnd w:id="0"/>
      <w:r>
        <w:rPr>
          <w:b w:val="0"/>
          <w:sz w:val="24"/>
          <w:szCs w:val="24"/>
        </w:rPr>
        <w:t xml:space="preserve">ектов Группы «Мечел» на промышленной площадке ЧМК </w:t>
      </w:r>
      <w:r w:rsidR="00C62CE3">
        <w:rPr>
          <w:b w:val="0"/>
          <w:sz w:val="24"/>
          <w:szCs w:val="24"/>
        </w:rPr>
        <w:t>делегацию</w:t>
      </w:r>
      <w:r>
        <w:rPr>
          <w:b w:val="0"/>
          <w:sz w:val="24"/>
          <w:szCs w:val="24"/>
        </w:rPr>
        <w:t xml:space="preserve"> ознакомили председатель Совета директоров ОАО «Мечел» Игорь Зюзин</w:t>
      </w:r>
      <w:r w:rsidR="00C62CE3">
        <w:rPr>
          <w:b w:val="0"/>
          <w:sz w:val="24"/>
          <w:szCs w:val="24"/>
        </w:rPr>
        <w:t xml:space="preserve"> и</w:t>
      </w:r>
      <w:r>
        <w:rPr>
          <w:b w:val="0"/>
          <w:sz w:val="24"/>
          <w:szCs w:val="24"/>
        </w:rPr>
        <w:t xml:space="preserve"> управляющий директор ПАО «ЧМК» Рашид </w:t>
      </w:r>
      <w:proofErr w:type="spellStart"/>
      <w:r>
        <w:rPr>
          <w:b w:val="0"/>
          <w:sz w:val="24"/>
          <w:szCs w:val="24"/>
        </w:rPr>
        <w:t>Нугуманов</w:t>
      </w:r>
      <w:proofErr w:type="spellEnd"/>
      <w:r w:rsidR="00C62CE3">
        <w:rPr>
          <w:b w:val="0"/>
          <w:sz w:val="24"/>
          <w:szCs w:val="24"/>
        </w:rPr>
        <w:t xml:space="preserve">. </w:t>
      </w:r>
      <w:r w:rsidR="00FE3E73" w:rsidRPr="00FE3E73">
        <w:rPr>
          <w:b w:val="0"/>
          <w:sz w:val="24"/>
          <w:szCs w:val="24"/>
        </w:rPr>
        <w:t>Первый заместитель губернатора Челябинской области Евгений Редин</w:t>
      </w:r>
      <w:r w:rsidR="00FE3E73">
        <w:rPr>
          <w:b w:val="0"/>
          <w:sz w:val="24"/>
          <w:szCs w:val="24"/>
        </w:rPr>
        <w:t>.</w:t>
      </w:r>
    </w:p>
    <w:p w:rsidR="00C62CE3" w:rsidRDefault="00C3772D" w:rsidP="00C3772D">
      <w:pPr>
        <w:pStyle w:val="a4"/>
        <w:ind w:left="0" w:right="0" w:firstLin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Свое посещение Челябинского металлургического комбината  Ильдар </w:t>
      </w:r>
      <w:proofErr w:type="spellStart"/>
      <w:r>
        <w:rPr>
          <w:b w:val="0"/>
          <w:sz w:val="24"/>
          <w:szCs w:val="24"/>
        </w:rPr>
        <w:t>Халиков</w:t>
      </w:r>
      <w:proofErr w:type="spellEnd"/>
      <w:r>
        <w:rPr>
          <w:b w:val="0"/>
          <w:sz w:val="24"/>
          <w:szCs w:val="24"/>
        </w:rPr>
        <w:t xml:space="preserve"> начал с универсального рельсобалочного стана. Он оценил возможности нового производства ЧМК, ознакомился с процессом выпуска 100-метровых рельсов и готовой продукцией. </w:t>
      </w:r>
    </w:p>
    <w:p w:rsidR="00C3772D" w:rsidRDefault="00232D3D" w:rsidP="00C3772D">
      <w:pPr>
        <w:pStyle w:val="a4"/>
        <w:ind w:left="0" w:right="0" w:firstLin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Комбинат</w:t>
      </w:r>
      <w:r w:rsidR="00C3772D">
        <w:rPr>
          <w:b w:val="0"/>
          <w:sz w:val="24"/>
          <w:szCs w:val="24"/>
        </w:rPr>
        <w:t xml:space="preserve"> запустил в эксплуатацию современный универсальный рельсобалочный стан</w:t>
      </w:r>
      <w:r w:rsidR="002523E2">
        <w:rPr>
          <w:b w:val="0"/>
          <w:sz w:val="24"/>
          <w:szCs w:val="24"/>
        </w:rPr>
        <w:t xml:space="preserve"> (УРБС)</w:t>
      </w:r>
      <w:r w:rsidR="00C3772D">
        <w:rPr>
          <w:b w:val="0"/>
          <w:sz w:val="24"/>
          <w:szCs w:val="24"/>
        </w:rPr>
        <w:t xml:space="preserve"> в 2013 году. Его мощность</w:t>
      </w:r>
      <w:r w:rsidR="00C3772D" w:rsidRPr="00B35952">
        <w:rPr>
          <w:b w:val="0"/>
          <w:sz w:val="24"/>
          <w:szCs w:val="24"/>
        </w:rPr>
        <w:t xml:space="preserve"> составляет 1,1 млн т</w:t>
      </w:r>
      <w:r w:rsidR="00C3772D">
        <w:rPr>
          <w:b w:val="0"/>
          <w:sz w:val="24"/>
          <w:szCs w:val="24"/>
        </w:rPr>
        <w:t>онн</w:t>
      </w:r>
      <w:r w:rsidR="00C3772D" w:rsidRPr="00B35952">
        <w:rPr>
          <w:b w:val="0"/>
          <w:sz w:val="24"/>
          <w:szCs w:val="24"/>
        </w:rPr>
        <w:t xml:space="preserve"> </w:t>
      </w:r>
      <w:r w:rsidR="00C3772D">
        <w:rPr>
          <w:b w:val="0"/>
          <w:sz w:val="24"/>
          <w:szCs w:val="24"/>
        </w:rPr>
        <w:t xml:space="preserve">металлопроката </w:t>
      </w:r>
      <w:r w:rsidR="00C3772D" w:rsidRPr="00B35952">
        <w:rPr>
          <w:b w:val="0"/>
          <w:sz w:val="24"/>
          <w:szCs w:val="24"/>
        </w:rPr>
        <w:t>в год</w:t>
      </w:r>
      <w:r w:rsidR="00C3772D">
        <w:rPr>
          <w:b w:val="0"/>
          <w:sz w:val="24"/>
          <w:szCs w:val="24"/>
        </w:rPr>
        <w:t xml:space="preserve">. </w:t>
      </w:r>
      <w:r w:rsidRPr="00232D3D">
        <w:rPr>
          <w:b w:val="0"/>
          <w:sz w:val="24"/>
          <w:szCs w:val="24"/>
        </w:rPr>
        <w:t xml:space="preserve">Стан обеспечивает </w:t>
      </w:r>
      <w:proofErr w:type="spellStart"/>
      <w:r w:rsidRPr="00232D3D">
        <w:rPr>
          <w:b w:val="0"/>
          <w:sz w:val="24"/>
          <w:szCs w:val="24"/>
        </w:rPr>
        <w:t>импортозамещение</w:t>
      </w:r>
      <w:proofErr w:type="spellEnd"/>
      <w:r w:rsidRPr="00232D3D">
        <w:rPr>
          <w:b w:val="0"/>
          <w:sz w:val="24"/>
          <w:szCs w:val="24"/>
        </w:rPr>
        <w:t xml:space="preserve"> рельсо</w:t>
      </w:r>
      <w:r>
        <w:rPr>
          <w:b w:val="0"/>
          <w:sz w:val="24"/>
          <w:szCs w:val="24"/>
        </w:rPr>
        <w:t xml:space="preserve">вой и </w:t>
      </w:r>
      <w:r w:rsidRPr="00232D3D">
        <w:rPr>
          <w:b w:val="0"/>
          <w:sz w:val="24"/>
          <w:szCs w:val="24"/>
        </w:rPr>
        <w:t>балочной продукции на российском рынке</w:t>
      </w:r>
      <w:r>
        <w:rPr>
          <w:b w:val="0"/>
          <w:sz w:val="24"/>
          <w:szCs w:val="24"/>
        </w:rPr>
        <w:t>.</w:t>
      </w:r>
      <w:r w:rsidRPr="00232D3D">
        <w:rPr>
          <w:b w:val="0"/>
          <w:sz w:val="24"/>
          <w:szCs w:val="24"/>
        </w:rPr>
        <w:t xml:space="preserve"> </w:t>
      </w:r>
      <w:r w:rsidR="00C3772D">
        <w:rPr>
          <w:b w:val="0"/>
          <w:sz w:val="24"/>
          <w:szCs w:val="24"/>
        </w:rPr>
        <w:t xml:space="preserve">На </w:t>
      </w:r>
      <w:r w:rsidR="002523E2">
        <w:rPr>
          <w:b w:val="0"/>
          <w:sz w:val="24"/>
          <w:szCs w:val="24"/>
        </w:rPr>
        <w:t xml:space="preserve">УРБС </w:t>
      </w:r>
      <w:r w:rsidR="00C3772D">
        <w:rPr>
          <w:b w:val="0"/>
          <w:sz w:val="24"/>
          <w:szCs w:val="24"/>
        </w:rPr>
        <w:t xml:space="preserve">применяется не имеющая аналогов в России технология закалки рельсового проката. </w:t>
      </w:r>
      <w:r>
        <w:rPr>
          <w:b w:val="0"/>
          <w:sz w:val="24"/>
          <w:szCs w:val="24"/>
        </w:rPr>
        <w:t xml:space="preserve"> </w:t>
      </w:r>
      <w:r w:rsidR="002B4E8D">
        <w:rPr>
          <w:b w:val="0"/>
          <w:sz w:val="24"/>
          <w:szCs w:val="24"/>
        </w:rPr>
        <w:t xml:space="preserve">Стоимость проекта составляет 900 млн </w:t>
      </w:r>
      <w:r w:rsidR="002B4E8D" w:rsidRPr="00232D3D">
        <w:rPr>
          <w:b w:val="0"/>
          <w:sz w:val="24"/>
          <w:szCs w:val="24"/>
        </w:rPr>
        <w:t>$</w:t>
      </w:r>
      <w:r w:rsidR="002B4E8D">
        <w:rPr>
          <w:b w:val="0"/>
          <w:sz w:val="24"/>
          <w:szCs w:val="24"/>
        </w:rPr>
        <w:t>.</w:t>
      </w:r>
      <w:r w:rsidR="002B4E8D" w:rsidRPr="00232D3D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Продукция стана имеет все необходимые сертификаты. </w:t>
      </w:r>
      <w:r w:rsidR="002B4E8D">
        <w:rPr>
          <w:b w:val="0"/>
          <w:sz w:val="24"/>
          <w:szCs w:val="24"/>
        </w:rPr>
        <w:t xml:space="preserve">В частности, </w:t>
      </w:r>
      <w:r w:rsidRPr="00C3772D">
        <w:rPr>
          <w:b w:val="0"/>
          <w:sz w:val="24"/>
          <w:szCs w:val="24"/>
        </w:rPr>
        <w:t>ЧМК</w:t>
      </w:r>
      <w:r>
        <w:rPr>
          <w:b w:val="0"/>
          <w:sz w:val="24"/>
          <w:szCs w:val="24"/>
        </w:rPr>
        <w:t xml:space="preserve"> получен</w:t>
      </w:r>
      <w:r w:rsidRPr="00C3772D">
        <w:rPr>
          <w:b w:val="0"/>
          <w:sz w:val="24"/>
          <w:szCs w:val="24"/>
        </w:rPr>
        <w:t xml:space="preserve"> сертификат соответствия требованиям Технического регламента Таможенного союза на рельсы длиной до 100 метров.</w:t>
      </w:r>
    </w:p>
    <w:p w:rsidR="00D0256F" w:rsidRPr="00232D3D" w:rsidRDefault="00232D3D" w:rsidP="00232D3D">
      <w:pPr>
        <w:pStyle w:val="a4"/>
        <w:ind w:left="0" w:right="0" w:firstLin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Также делегация посетила </w:t>
      </w:r>
      <w:proofErr w:type="spellStart"/>
      <w:r>
        <w:rPr>
          <w:b w:val="0"/>
          <w:sz w:val="24"/>
          <w:szCs w:val="24"/>
        </w:rPr>
        <w:t>помольно</w:t>
      </w:r>
      <w:proofErr w:type="spellEnd"/>
      <w:r>
        <w:rPr>
          <w:b w:val="0"/>
          <w:sz w:val="24"/>
          <w:szCs w:val="24"/>
        </w:rPr>
        <w:t>-смесительный комплекс ООО «Мечел-Материалы», построенный на базе комбината. Это высокотехнологич</w:t>
      </w:r>
      <w:r w:rsidR="002523E2">
        <w:rPr>
          <w:b w:val="0"/>
          <w:sz w:val="24"/>
          <w:szCs w:val="24"/>
        </w:rPr>
        <w:t>н</w:t>
      </w:r>
      <w:r>
        <w:rPr>
          <w:b w:val="0"/>
          <w:sz w:val="24"/>
          <w:szCs w:val="24"/>
        </w:rPr>
        <w:t xml:space="preserve">ое производство цемента, сырьем для которого служит доменный шлак – отходы металлургического производства. </w:t>
      </w:r>
      <w:r w:rsidRPr="00232D3D">
        <w:rPr>
          <w:b w:val="0"/>
          <w:sz w:val="24"/>
          <w:szCs w:val="24"/>
        </w:rPr>
        <w:t>Это первое подобное производство в России, построенное по современным европейским стандартам.</w:t>
      </w:r>
    </w:p>
    <w:p w:rsidR="00BF6BAC" w:rsidRDefault="00BF6BAC" w:rsidP="00613C8B">
      <w:pPr>
        <w:pStyle w:val="a4"/>
        <w:spacing w:before="0" w:after="0"/>
        <w:ind w:left="0" w:right="0" w:firstLine="0"/>
        <w:rPr>
          <w:rFonts w:eastAsiaTheme="minorHAnsi"/>
          <w:b w:val="0"/>
          <w:bCs/>
          <w:color w:val="000000"/>
          <w:sz w:val="24"/>
          <w:szCs w:val="24"/>
        </w:rPr>
      </w:pPr>
    </w:p>
    <w:p w:rsidR="00613C8B" w:rsidRDefault="00613C8B" w:rsidP="00613C8B">
      <w:pPr>
        <w:pStyle w:val="a4"/>
        <w:spacing w:before="0" w:after="0"/>
        <w:ind w:left="0" w:right="0" w:firstLine="0"/>
        <w:jc w:val="center"/>
        <w:rPr>
          <w:rFonts w:eastAsiaTheme="minorHAnsi"/>
          <w:b w:val="0"/>
          <w:bCs/>
          <w:color w:val="000000"/>
          <w:sz w:val="24"/>
          <w:szCs w:val="24"/>
        </w:rPr>
      </w:pPr>
      <w:r w:rsidRPr="00613C8B">
        <w:rPr>
          <w:rFonts w:eastAsiaTheme="minorHAnsi"/>
          <w:b w:val="0"/>
          <w:bCs/>
          <w:color w:val="000000"/>
          <w:sz w:val="24"/>
          <w:szCs w:val="24"/>
        </w:rPr>
        <w:t>***</w:t>
      </w:r>
    </w:p>
    <w:p w:rsidR="00613C8B" w:rsidRDefault="00613C8B" w:rsidP="00613C8B">
      <w:pPr>
        <w:pStyle w:val="CG-SingleSp05s21"/>
        <w:spacing w:before="0" w:after="0"/>
        <w:ind w:right="-34" w:firstLine="0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Екатерина </w:t>
      </w:r>
      <w:proofErr w:type="spellStart"/>
      <w:r>
        <w:rPr>
          <w:rFonts w:ascii="Times New Roman" w:hAnsi="Times New Roman"/>
          <w:color w:val="000000"/>
          <w:lang w:val="ru-RU"/>
        </w:rPr>
        <w:t>Долдина</w:t>
      </w:r>
      <w:proofErr w:type="spellEnd"/>
    </w:p>
    <w:p w:rsidR="00613C8B" w:rsidRDefault="00613C8B" w:rsidP="00613C8B">
      <w:pPr>
        <w:spacing w:before="0" w:after="0"/>
        <w:ind w:right="-34"/>
        <w:rPr>
          <w:color w:val="000000"/>
        </w:rPr>
      </w:pPr>
      <w:r>
        <w:rPr>
          <w:color w:val="000000"/>
        </w:rPr>
        <w:t>Тел.: (351) 725-40-48</w:t>
      </w:r>
    </w:p>
    <w:p w:rsidR="00613C8B" w:rsidRPr="00CB53C4" w:rsidRDefault="00613C8B" w:rsidP="00613C8B">
      <w:pPr>
        <w:spacing w:before="0" w:after="0"/>
        <w:ind w:right="-34"/>
        <w:rPr>
          <w:color w:val="000000"/>
        </w:rPr>
      </w:pPr>
      <w:r>
        <w:rPr>
          <w:color w:val="000000"/>
        </w:rPr>
        <w:t>Моб</w:t>
      </w:r>
      <w:r w:rsidRPr="00CB53C4">
        <w:rPr>
          <w:color w:val="000000"/>
        </w:rPr>
        <w:t>.: +79028942932</w:t>
      </w:r>
    </w:p>
    <w:p w:rsidR="00613C8B" w:rsidRPr="00613C8B" w:rsidRDefault="00613C8B" w:rsidP="00613C8B">
      <w:pPr>
        <w:spacing w:before="0" w:after="0"/>
        <w:ind w:right="-34"/>
        <w:rPr>
          <w:color w:val="000000"/>
        </w:rPr>
      </w:pPr>
      <w:proofErr w:type="gramStart"/>
      <w:r>
        <w:rPr>
          <w:color w:val="000000"/>
        </w:rPr>
        <w:t>Е</w:t>
      </w:r>
      <w:proofErr w:type="gramEnd"/>
      <w:r>
        <w:rPr>
          <w:color w:val="000000"/>
          <w:lang w:val="fr-FR"/>
        </w:rPr>
        <w:t xml:space="preserve">-mail: </w:t>
      </w:r>
      <w:hyperlink r:id="rId7" w:history="1">
        <w:r w:rsidRPr="004944D6">
          <w:rPr>
            <w:rStyle w:val="a3"/>
            <w:lang w:val="fr-FR"/>
          </w:rPr>
          <w:t>ekaterinadoldina@mechel.ru</w:t>
        </w:r>
      </w:hyperlink>
    </w:p>
    <w:p w:rsidR="00BF6BAC" w:rsidRPr="00613C8B" w:rsidRDefault="00BF6BAC" w:rsidP="00BF6BAC">
      <w:pPr>
        <w:pStyle w:val="a4"/>
        <w:spacing w:before="0" w:after="0"/>
        <w:ind w:left="0" w:right="0" w:firstLine="0"/>
        <w:rPr>
          <w:rFonts w:eastAsiaTheme="minorHAnsi"/>
          <w:b w:val="0"/>
          <w:bCs/>
          <w:color w:val="000000"/>
          <w:sz w:val="24"/>
          <w:szCs w:val="24"/>
        </w:rPr>
      </w:pPr>
    </w:p>
    <w:p w:rsidR="0034629E" w:rsidRPr="00C3772D" w:rsidRDefault="0034629E" w:rsidP="00FD09B8">
      <w:pPr>
        <w:spacing w:after="0"/>
        <w:jc w:val="center"/>
        <w:rPr>
          <w:color w:val="000000"/>
        </w:rPr>
      </w:pPr>
      <w:r w:rsidRPr="00C3772D">
        <w:t>***</w:t>
      </w:r>
    </w:p>
    <w:p w:rsidR="0034629E" w:rsidRPr="00FD09B8" w:rsidRDefault="0034629E" w:rsidP="00FD09B8">
      <w:pPr>
        <w:spacing w:after="0"/>
        <w:rPr>
          <w:color w:val="000000"/>
        </w:rPr>
      </w:pPr>
      <w:r w:rsidRPr="00FD09B8">
        <w:rPr>
          <w:rFonts w:eastAsiaTheme="minorHAnsi"/>
          <w:bCs/>
          <w:color w:val="000000"/>
          <w:lang w:eastAsia="en-US"/>
        </w:rPr>
        <w:t>ПАО «Челябинский металлургический комбинат»</w:t>
      </w:r>
      <w:r w:rsidRPr="00FD09B8">
        <w:rPr>
          <w:rFonts w:eastAsiaTheme="minorHAnsi"/>
          <w:color w:val="000000"/>
          <w:lang w:eastAsia="en-US"/>
        </w:rPr>
        <w:t xml:space="preserve"> – одно из крупнейших отечественных предприятий полного металлургического цикла по выпуску качественных и высококачественных сталей, а также основной производитель нержавеющей стали в России. ЧМК – одно из немногих предприятий страны, которому дано право </w:t>
      </w:r>
      <w:proofErr w:type="gramStart"/>
      <w:r w:rsidRPr="00FD09B8">
        <w:rPr>
          <w:rFonts w:eastAsiaTheme="minorHAnsi"/>
          <w:color w:val="000000"/>
          <w:lang w:eastAsia="en-US"/>
        </w:rPr>
        <w:t>присваивать</w:t>
      </w:r>
      <w:proofErr w:type="gramEnd"/>
      <w:r w:rsidRPr="00FD09B8">
        <w:rPr>
          <w:rFonts w:eastAsiaTheme="minorHAnsi"/>
          <w:color w:val="000000"/>
          <w:lang w:eastAsia="en-US"/>
        </w:rPr>
        <w:t xml:space="preserve"> продукции собственный индекс «ЧС» («Челябинская Сталь»). Комбинат входит в металлургический дивизион Группы «Мечел»,  находящийся  под управлением ООО «УК Мечел-Сталь».</w:t>
      </w:r>
    </w:p>
    <w:p w:rsidR="00883A5A" w:rsidRPr="00FD09B8" w:rsidRDefault="00883A5A" w:rsidP="00FD09B8">
      <w:pPr>
        <w:spacing w:after="0"/>
        <w:rPr>
          <w:rFonts w:ascii="Arial" w:hAnsi="Arial" w:cs="Arial"/>
        </w:rPr>
      </w:pPr>
    </w:p>
    <w:sectPr w:rsidR="00883A5A" w:rsidRPr="00FD09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49D"/>
    <w:rsid w:val="00033702"/>
    <w:rsid w:val="00055287"/>
    <w:rsid w:val="00093542"/>
    <w:rsid w:val="000B074F"/>
    <w:rsid w:val="000B0E41"/>
    <w:rsid w:val="00125308"/>
    <w:rsid w:val="00153C17"/>
    <w:rsid w:val="001757DE"/>
    <w:rsid w:val="001A7C03"/>
    <w:rsid w:val="001B1E47"/>
    <w:rsid w:val="001B3DC8"/>
    <w:rsid w:val="001C131B"/>
    <w:rsid w:val="001C6579"/>
    <w:rsid w:val="001E08C9"/>
    <w:rsid w:val="001E7452"/>
    <w:rsid w:val="001F5C95"/>
    <w:rsid w:val="0022583D"/>
    <w:rsid w:val="00232D3D"/>
    <w:rsid w:val="0023392D"/>
    <w:rsid w:val="002523E2"/>
    <w:rsid w:val="00263CB7"/>
    <w:rsid w:val="00295E4B"/>
    <w:rsid w:val="002B4E8D"/>
    <w:rsid w:val="002C1A26"/>
    <w:rsid w:val="002C3F60"/>
    <w:rsid w:val="002F7AFC"/>
    <w:rsid w:val="00340145"/>
    <w:rsid w:val="0034629E"/>
    <w:rsid w:val="003F0713"/>
    <w:rsid w:val="003F42BF"/>
    <w:rsid w:val="00411B48"/>
    <w:rsid w:val="00426929"/>
    <w:rsid w:val="004834B5"/>
    <w:rsid w:val="004A1ACA"/>
    <w:rsid w:val="004C79E8"/>
    <w:rsid w:val="004E2350"/>
    <w:rsid w:val="00521187"/>
    <w:rsid w:val="00523E49"/>
    <w:rsid w:val="005A7BD9"/>
    <w:rsid w:val="00600442"/>
    <w:rsid w:val="00613C8B"/>
    <w:rsid w:val="00632DA9"/>
    <w:rsid w:val="0068067A"/>
    <w:rsid w:val="00693EB3"/>
    <w:rsid w:val="00697605"/>
    <w:rsid w:val="006B4485"/>
    <w:rsid w:val="007177C5"/>
    <w:rsid w:val="007509F4"/>
    <w:rsid w:val="0087737E"/>
    <w:rsid w:val="00883A5A"/>
    <w:rsid w:val="008B5574"/>
    <w:rsid w:val="008D44A6"/>
    <w:rsid w:val="00912C6E"/>
    <w:rsid w:val="00914E74"/>
    <w:rsid w:val="0094163A"/>
    <w:rsid w:val="00955444"/>
    <w:rsid w:val="009639C5"/>
    <w:rsid w:val="00965443"/>
    <w:rsid w:val="009A6442"/>
    <w:rsid w:val="009A6E3B"/>
    <w:rsid w:val="009A7768"/>
    <w:rsid w:val="009C15A4"/>
    <w:rsid w:val="00A666D0"/>
    <w:rsid w:val="00AB349D"/>
    <w:rsid w:val="00AE3AAE"/>
    <w:rsid w:val="00AF2D2D"/>
    <w:rsid w:val="00B063FA"/>
    <w:rsid w:val="00B22436"/>
    <w:rsid w:val="00B30358"/>
    <w:rsid w:val="00B365C2"/>
    <w:rsid w:val="00B4334F"/>
    <w:rsid w:val="00B50477"/>
    <w:rsid w:val="00B8528D"/>
    <w:rsid w:val="00B873F2"/>
    <w:rsid w:val="00BA6070"/>
    <w:rsid w:val="00BD6631"/>
    <w:rsid w:val="00BF6BAC"/>
    <w:rsid w:val="00C2686D"/>
    <w:rsid w:val="00C3772D"/>
    <w:rsid w:val="00C62CE3"/>
    <w:rsid w:val="00C72C1A"/>
    <w:rsid w:val="00D0256F"/>
    <w:rsid w:val="00D166AD"/>
    <w:rsid w:val="00D313E7"/>
    <w:rsid w:val="00D424AD"/>
    <w:rsid w:val="00D75EA2"/>
    <w:rsid w:val="00DA2405"/>
    <w:rsid w:val="00E01821"/>
    <w:rsid w:val="00E04549"/>
    <w:rsid w:val="00E25FF0"/>
    <w:rsid w:val="00E94E7B"/>
    <w:rsid w:val="00EA33F9"/>
    <w:rsid w:val="00EA6C4D"/>
    <w:rsid w:val="00EB6D89"/>
    <w:rsid w:val="00EE6796"/>
    <w:rsid w:val="00EF32BE"/>
    <w:rsid w:val="00EF642B"/>
    <w:rsid w:val="00F261AF"/>
    <w:rsid w:val="00F47D39"/>
    <w:rsid w:val="00FB7D03"/>
    <w:rsid w:val="00FD09B8"/>
    <w:rsid w:val="00FD59ED"/>
    <w:rsid w:val="00FE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29E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4629E"/>
    <w:rPr>
      <w:color w:val="0000FF"/>
      <w:u w:val="single"/>
    </w:rPr>
  </w:style>
  <w:style w:type="paragraph" w:styleId="a4">
    <w:name w:val="Block Text"/>
    <w:basedOn w:val="a"/>
    <w:unhideWhenUsed/>
    <w:rsid w:val="0034629E"/>
    <w:pPr>
      <w:ind w:left="-284" w:right="-483" w:firstLine="567"/>
    </w:pPr>
    <w:rPr>
      <w:b/>
      <w:sz w:val="28"/>
      <w:szCs w:val="20"/>
      <w:lang w:eastAsia="en-US"/>
    </w:rPr>
  </w:style>
  <w:style w:type="paragraph" w:customStyle="1" w:styleId="CG-SingleSp05s21">
    <w:name w:val="CG-Single Sp 0.5.s21"/>
    <w:basedOn w:val="a"/>
    <w:rsid w:val="0034629E"/>
    <w:pPr>
      <w:spacing w:after="240"/>
      <w:ind w:firstLine="720"/>
    </w:pPr>
    <w:rPr>
      <w:rFonts w:ascii="Arial" w:hAnsi="Arial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DA240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2405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annotation reference"/>
    <w:basedOn w:val="a0"/>
    <w:uiPriority w:val="99"/>
    <w:semiHidden/>
    <w:unhideWhenUsed/>
    <w:rsid w:val="00411B4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411B48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411B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11B4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11B4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29E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4629E"/>
    <w:rPr>
      <w:color w:val="0000FF"/>
      <w:u w:val="single"/>
    </w:rPr>
  </w:style>
  <w:style w:type="paragraph" w:styleId="a4">
    <w:name w:val="Block Text"/>
    <w:basedOn w:val="a"/>
    <w:unhideWhenUsed/>
    <w:rsid w:val="0034629E"/>
    <w:pPr>
      <w:ind w:left="-284" w:right="-483" w:firstLine="567"/>
    </w:pPr>
    <w:rPr>
      <w:b/>
      <w:sz w:val="28"/>
      <w:szCs w:val="20"/>
      <w:lang w:eastAsia="en-US"/>
    </w:rPr>
  </w:style>
  <w:style w:type="paragraph" w:customStyle="1" w:styleId="CG-SingleSp05s21">
    <w:name w:val="CG-Single Sp 0.5.s21"/>
    <w:basedOn w:val="a"/>
    <w:rsid w:val="0034629E"/>
    <w:pPr>
      <w:spacing w:after="240"/>
      <w:ind w:firstLine="720"/>
    </w:pPr>
    <w:rPr>
      <w:rFonts w:ascii="Arial" w:hAnsi="Arial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DA240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2405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annotation reference"/>
    <w:basedOn w:val="a0"/>
    <w:uiPriority w:val="99"/>
    <w:semiHidden/>
    <w:unhideWhenUsed/>
    <w:rsid w:val="00411B4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411B48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411B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11B4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11B4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2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ekaterinadoldina@meche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2FAD1-0C90-40E2-8146-71D23EC40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307</Words>
  <Characters>2128</Characters>
  <Application>Microsoft Office Word</Application>
  <DocSecurity>0</DocSecurity>
  <Lines>40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CHMK</Company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Зинюк Екатерина Васильевна</dc:creator>
  <cp:lastModifiedBy>Усольцева Екатерина Владимировна</cp:lastModifiedBy>
  <cp:revision>9</cp:revision>
  <cp:lastPrinted>2015-10-16T10:31:00Z</cp:lastPrinted>
  <dcterms:created xsi:type="dcterms:W3CDTF">2015-10-08T11:31:00Z</dcterms:created>
  <dcterms:modified xsi:type="dcterms:W3CDTF">2015-10-16T11:32:00Z</dcterms:modified>
</cp:coreProperties>
</file>