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6" w:rsidRPr="00B90D86" w:rsidRDefault="00B90D86" w:rsidP="00B90D8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90D86">
        <w:rPr>
          <w:rFonts w:ascii="Times New Roman" w:hAnsi="Times New Roman"/>
          <w:b/>
          <w:sz w:val="24"/>
          <w:szCs w:val="24"/>
        </w:rPr>
        <w:t>Самосвалы КамАЗ с выгодой до 350 000 рублей от «Балтийского лизинга»</w:t>
      </w:r>
    </w:p>
    <w:p w:rsidR="00B90D86" w:rsidRDefault="00763043" w:rsidP="00B90D86">
      <w:pPr>
        <w:spacing w:after="240"/>
        <w:ind w:firstLine="0"/>
        <w:jc w:val="both"/>
        <w:rPr>
          <w:rFonts w:asciiTheme="minorHAnsi" w:eastAsiaTheme="minorHAnsi" w:hAnsiTheme="minorHAnsi" w:cs="Helv"/>
          <w:color w:val="000000"/>
          <w:sz w:val="20"/>
          <w:szCs w:val="20"/>
        </w:rPr>
      </w:pPr>
      <w:r w:rsidRPr="00B90D8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A4825" w:rsidRPr="00B90D86">
        <w:rPr>
          <w:rFonts w:ascii="Times New Roman" w:hAnsi="Times New Roman"/>
          <w:b/>
          <w:sz w:val="24"/>
          <w:szCs w:val="24"/>
        </w:rPr>
        <w:t>7</w:t>
      </w:r>
      <w:r w:rsidR="00907F13" w:rsidRPr="00B90D86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B90D86">
        <w:rPr>
          <w:rFonts w:ascii="Times New Roman" w:hAnsi="Times New Roman"/>
          <w:b/>
          <w:sz w:val="24"/>
          <w:szCs w:val="24"/>
        </w:rPr>
        <w:t xml:space="preserve"> </w:t>
      </w:r>
      <w:r w:rsidRPr="00B90D86">
        <w:rPr>
          <w:rFonts w:ascii="Times New Roman" w:hAnsi="Times New Roman"/>
          <w:b/>
          <w:sz w:val="24"/>
          <w:szCs w:val="24"/>
        </w:rPr>
        <w:t>2019 года.</w:t>
      </w:r>
      <w:r w:rsidRPr="00B90D8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0D86">
        <w:rPr>
          <w:rFonts w:ascii="Times New Roman" w:eastAsiaTheme="minorHAnsi" w:hAnsi="Times New Roman"/>
          <w:color w:val="000000"/>
          <w:sz w:val="24"/>
          <w:szCs w:val="24"/>
        </w:rPr>
        <w:t xml:space="preserve">Продуктовую линейку «Балтийского лизинга» дополнила новая программа – </w:t>
      </w:r>
      <w:hyperlink r:id="rId8" w:history="1">
        <w:r w:rsidR="00B90D86" w:rsidRPr="00F70D36">
          <w:rPr>
            <w:rStyle w:val="a9"/>
            <w:rFonts w:ascii="Times New Roman" w:eastAsiaTheme="minorHAnsi" w:hAnsi="Times New Roman"/>
            <w:color w:val="548DD4" w:themeColor="text2" w:themeTint="99"/>
            <w:sz w:val="24"/>
            <w:szCs w:val="24"/>
          </w:rPr>
          <w:t>«Легкий старт с КамАЗом»</w:t>
        </w:r>
      </w:hyperlink>
      <w:r w:rsidR="00B90D86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spellStart"/>
      <w:r w:rsidR="00B90D86">
        <w:rPr>
          <w:rFonts w:ascii="Times New Roman" w:eastAsiaTheme="minorHAnsi" w:hAnsi="Times New Roman"/>
          <w:color w:val="000000"/>
          <w:sz w:val="24"/>
          <w:szCs w:val="24"/>
        </w:rPr>
        <w:t>Спецпредложение</w:t>
      </w:r>
      <w:proofErr w:type="spellEnd"/>
      <w:r w:rsidR="00B90D86">
        <w:rPr>
          <w:rFonts w:ascii="Times New Roman" w:eastAsiaTheme="minorHAnsi" w:hAnsi="Times New Roman"/>
          <w:color w:val="000000"/>
          <w:sz w:val="24"/>
          <w:szCs w:val="24"/>
        </w:rPr>
        <w:t>, реализуемое совместно с ПАО «КамАЗ», позволит юридическим лицам обновить парк грузовых авто на выгодных условиях.</w:t>
      </w:r>
    </w:p>
    <w:p w:rsidR="00B90D86" w:rsidRPr="00B90D86" w:rsidRDefault="00B90D86" w:rsidP="00B90D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90D86">
        <w:rPr>
          <w:rFonts w:ascii="Times New Roman" w:hAnsi="Times New Roman"/>
          <w:sz w:val="24"/>
          <w:szCs w:val="24"/>
        </w:rPr>
        <w:t>Согласно условиям, автомобили КамАЗ-6520-26012-53, -6520-6041-53, -6520-3026012-53 доступны лизингополучателям со скидкой до 350 000* рублей и самосвалы КамАЗ-65115-6058-48, -65115-6058-50, -45143-6012-50, -68901-333094-50 – с выгодой 250 000* рублей.</w:t>
      </w:r>
    </w:p>
    <w:p w:rsidR="00B90D86" w:rsidRPr="00B90D86" w:rsidRDefault="00B90D86" w:rsidP="00B90D86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0D86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Pr="00B90D86">
        <w:rPr>
          <w:rFonts w:ascii="Times New Roman" w:hAnsi="Times New Roman"/>
          <w:sz w:val="24"/>
          <w:szCs w:val="24"/>
        </w:rPr>
        <w:t xml:space="preserve"> утверждает, что грузовики бренда удовлетворят запросы потребителей: автомобили просты в обслуживании и эксплуатации, но в то же время надежны и приспособлены к работе в постоянном режиме. Например, предлагаемый в рамках </w:t>
      </w:r>
      <w:proofErr w:type="spellStart"/>
      <w:r w:rsidRPr="00B90D86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B90D86">
        <w:rPr>
          <w:rFonts w:ascii="Times New Roman" w:hAnsi="Times New Roman"/>
          <w:sz w:val="24"/>
          <w:szCs w:val="24"/>
        </w:rPr>
        <w:t xml:space="preserve"> КамАЗ-6520-26012-53 оснащен </w:t>
      </w:r>
      <w:r w:rsidRPr="00B90D86">
        <w:rPr>
          <w:rFonts w:ascii="Times New Roman" w:eastAsia="Times New Roman" w:hAnsi="Times New Roman"/>
          <w:sz w:val="24"/>
          <w:szCs w:val="24"/>
          <w:lang w:eastAsia="ru-RU"/>
        </w:rPr>
        <w:t>400-сильным двигателем и 16-ступенчатой коробкой передач, которые позволят преодолевать любые препятствия даже в нагруженном состоянии, а также обеспечат постоянную высокую производительность и грузоподъемность.</w:t>
      </w:r>
    </w:p>
    <w:p w:rsidR="00B90D86" w:rsidRPr="00B90D86" w:rsidRDefault="00B90D86" w:rsidP="00B90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0D86">
        <w:rPr>
          <w:rFonts w:ascii="Times New Roman" w:hAnsi="Times New Roman"/>
          <w:sz w:val="24"/>
          <w:szCs w:val="24"/>
          <w:shd w:val="clear" w:color="auto" w:fill="FFFFFF"/>
        </w:rPr>
        <w:t xml:space="preserve">Отметим, что сегмент грузового транспорта стабильно занимает </w:t>
      </w:r>
      <w:hyperlink r:id="rId9" w:history="1">
        <w:r w:rsidRPr="00B90D86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>одну из лидирующих позиций</w:t>
        </w:r>
      </w:hyperlink>
      <w:r w:rsidRPr="00B90D86">
        <w:rPr>
          <w:rFonts w:ascii="Times New Roman" w:hAnsi="Times New Roman"/>
          <w:sz w:val="24"/>
          <w:szCs w:val="24"/>
          <w:shd w:val="clear" w:color="auto" w:fill="FFFFFF"/>
        </w:rPr>
        <w:t xml:space="preserve"> в портфеле «Балтийского лизинга». По результатам первого полугодия 2019 года объем нового бизнеса в этом сегменте вырос на четверть в сравнении с шестью месяцами прошлого года.</w:t>
      </w:r>
    </w:p>
    <w:p w:rsidR="00B90D86" w:rsidRPr="00B90D86" w:rsidRDefault="00B90D86" w:rsidP="00B90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90D86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клиенту необходимо предоставить минимальный пакет документов и авансовый платеж от 5%. Договор оформляется на срок от 12 до 60 месяцев. Предварительное решение принимается за один день.</w:t>
      </w:r>
      <w:r w:rsidRPr="00B90D86">
        <w:rPr>
          <w:rFonts w:ascii="Times New Roman" w:hAnsi="Times New Roman"/>
          <w:sz w:val="24"/>
          <w:szCs w:val="24"/>
        </w:rPr>
        <w:t xml:space="preserve"> </w:t>
      </w:r>
    </w:p>
    <w:p w:rsidR="00B90D86" w:rsidRPr="00B90D86" w:rsidRDefault="00B90D86" w:rsidP="00B90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90D86">
        <w:rPr>
          <w:rFonts w:ascii="Times New Roman" w:hAnsi="Times New Roman"/>
          <w:sz w:val="24"/>
          <w:szCs w:val="24"/>
          <w:shd w:val="clear" w:color="auto" w:fill="FFFFFF"/>
        </w:rPr>
        <w:t xml:space="preserve">Напомним, что параллельно действует программа </w:t>
      </w:r>
      <w:hyperlink r:id="rId10" w:history="1">
        <w:r w:rsidRPr="00B90D86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«Дайте два»</w:t>
        </w:r>
      </w:hyperlink>
      <w:r w:rsidRPr="00B90D8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B90D86">
        <w:rPr>
          <w:rFonts w:ascii="Times New Roman" w:hAnsi="Times New Roman"/>
          <w:sz w:val="24"/>
          <w:szCs w:val="24"/>
          <w:shd w:val="clear" w:color="auto" w:fill="FFFFFF"/>
        </w:rPr>
        <w:t xml:space="preserve">- лизингополучатели могут приобретать машины марки (включая </w:t>
      </w:r>
      <w:proofErr w:type="spellStart"/>
      <w:r w:rsidRPr="00B90D86">
        <w:rPr>
          <w:rFonts w:ascii="Times New Roman" w:hAnsi="Times New Roman"/>
          <w:sz w:val="24"/>
          <w:szCs w:val="24"/>
          <w:shd w:val="clear" w:color="auto" w:fill="FFFFFF"/>
        </w:rPr>
        <w:t>автоспецтехнику</w:t>
      </w:r>
      <w:proofErr w:type="spellEnd"/>
      <w:r w:rsidRPr="00B90D86">
        <w:rPr>
          <w:rFonts w:ascii="Times New Roman" w:hAnsi="Times New Roman"/>
          <w:sz w:val="24"/>
          <w:szCs w:val="24"/>
          <w:shd w:val="clear" w:color="auto" w:fill="FFFFFF"/>
        </w:rPr>
        <w:t xml:space="preserve"> на шасси), предоставляя всего два документа: анкету и паспорт. </w:t>
      </w:r>
    </w:p>
    <w:p w:rsidR="00B90D86" w:rsidRPr="00B90D86" w:rsidRDefault="00B90D86" w:rsidP="00B90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90D86">
        <w:rPr>
          <w:rFonts w:ascii="Times New Roman" w:hAnsi="Times New Roman"/>
          <w:b/>
          <w:sz w:val="24"/>
          <w:szCs w:val="24"/>
        </w:rPr>
        <w:t>Справка:</w:t>
      </w:r>
    </w:p>
    <w:p w:rsidR="00B90D86" w:rsidRPr="00B90D86" w:rsidRDefault="00B90D86" w:rsidP="00B90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</w:rPr>
      </w:pPr>
      <w:r w:rsidRPr="00B90D86">
        <w:rPr>
          <w:rFonts w:ascii="Times New Roman" w:hAnsi="Times New Roman"/>
        </w:rPr>
        <w:t xml:space="preserve">* </w:t>
      </w:r>
      <w:r w:rsidRPr="00B90D86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B90D86" w:rsidRDefault="00BC47D2" w:rsidP="00B90D86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B90D86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B90D86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B90D86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B90D86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B90D86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B90D86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B90D86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B90D86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B90D86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B90D86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B90D86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B90D86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B90D86">
        <w:rPr>
          <w:rFonts w:ascii="Times New Roman" w:hAnsi="Times New Roman"/>
          <w:i/>
          <w:sz w:val="20"/>
          <w:szCs w:val="20"/>
        </w:rPr>
        <w:t xml:space="preserve"> «Балтийский лизинг» </w:t>
      </w:r>
      <w:r w:rsidRPr="00B90D86">
        <w:rPr>
          <w:rFonts w:ascii="Times New Roman" w:hAnsi="Times New Roman"/>
          <w:i/>
          <w:sz w:val="20"/>
          <w:szCs w:val="20"/>
        </w:rPr>
        <w:lastRenderedPageBreak/>
        <w:t xml:space="preserve">рейтинг кредитоспособности на уровне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B90D86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B90D86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DA4825" w:rsidRDefault="00AE288C" w:rsidP="00DA4825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202F5A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202F5A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202F5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589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kamaz-light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139859-baltiyskiy-lizing-prodlevaet-spetsialnoe-predlozhenie-dayte-d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707594-baltiyskiy-lizing-predlagaet-populyarnye-marki-gruzovikov-na-vygodnykh-usloviyak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2EFC-6857-4ED0-A744-52DE56D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368</cp:revision>
  <dcterms:created xsi:type="dcterms:W3CDTF">2018-07-26T07:30:00Z</dcterms:created>
  <dcterms:modified xsi:type="dcterms:W3CDTF">2019-10-07T13:34:00Z</dcterms:modified>
</cp:coreProperties>
</file>