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276" w:lineRule="auto"/>
        <w:ind w:right="100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Читайте все свежие новости Авито на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200" w:line="276" w:lineRule="auto"/>
        <w:ind w:right="100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18.04</w:t>
      </w:r>
      <w:r w:rsidDel="00000000" w:rsidR="00000000" w:rsidRPr="00000000">
        <w:rPr>
          <w:b w:val="1"/>
          <w:color w:val="666666"/>
          <w:rtl w:val="0"/>
        </w:rPr>
        <w:t xml:space="preserve">.2025</w:t>
      </w:r>
    </w:p>
    <w:p w:rsidR="00000000" w:rsidDel="00000000" w:rsidP="00000000" w:rsidRDefault="00000000" w:rsidRPr="00000000" w14:paraId="00000003">
      <w:pPr>
        <w:spacing w:after="1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Авито Работа помогает усилить привлекательность HR-бренда крупнейших торговых сетей в рамках Чемпионата розничных профессий</w:t>
      </w:r>
    </w:p>
    <w:p w:rsidR="00000000" w:rsidDel="00000000" w:rsidP="00000000" w:rsidRDefault="00000000" w:rsidRPr="00000000" w14:paraId="00000005">
      <w:pPr>
        <w:spacing w:after="1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Авито Работа выступает соорганизатором Первого Национального Чемпионата розничных профессий – крупнейшего отраслевого события, направленного на повышение профессиональных стандартов в розничной торговле и решение актуальных кадровых вызовов. 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745555" cy="1866582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5555" cy="1866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14638" cy="187312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4638" cy="18731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данным Авито Работы, в </w:t>
      </w:r>
      <w:r w:rsidDel="00000000" w:rsidR="00000000" w:rsidRPr="00000000">
        <w:rPr>
          <w:sz w:val="24"/>
          <w:szCs w:val="24"/>
          <w:rtl w:val="0"/>
        </w:rPr>
        <w:t xml:space="preserve">I квартале 2025 года </w:t>
      </w:r>
      <w:r w:rsidDel="00000000" w:rsidR="00000000" w:rsidRPr="00000000">
        <w:rPr>
          <w:sz w:val="24"/>
          <w:szCs w:val="24"/>
          <w:rtl w:val="0"/>
        </w:rPr>
        <w:t xml:space="preserve">средние предлагаемые зарплаты в этом сегменте выросли на 14% до 55 675 руб/мес, по сравнению с аналогичным периодом 2024 года. </w:t>
      </w:r>
      <w:r w:rsidDel="00000000" w:rsidR="00000000" w:rsidRPr="00000000">
        <w:rPr>
          <w:sz w:val="24"/>
          <w:szCs w:val="24"/>
          <w:rtl w:val="0"/>
        </w:rPr>
        <w:t xml:space="preserve">Спрос на квалифицированных специалистов в этой сфере остается высоким.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решения кадровых вызовов был организован Первый Национальный Чемпионат розничных профессий, который нацелен на популяризацию и повышение статуса профессий в розничной торговле, а также на развитие профессиональных навыков. Чемпионат предоставляет платформу для обмена опытом и знаниями между ведущими представителями отрасли и объединяет розничные сети страны для выявления и поддержки лучших специалистов. </w:t>
      </w:r>
    </w:p>
    <w:p w:rsidR="00000000" w:rsidDel="00000000" w:rsidP="00000000" w:rsidRDefault="00000000" w:rsidRPr="00000000" w14:paraId="0000000A">
      <w:pPr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Авито Работа</w:t>
      </w:r>
      <w:r w:rsidDel="00000000" w:rsidR="00000000" w:rsidRPr="00000000">
        <w:rPr>
          <w:sz w:val="24"/>
          <w:szCs w:val="24"/>
          <w:rtl w:val="0"/>
        </w:rPr>
        <w:t xml:space="preserve"> играет ключевую роль в организации и проведении Чемп</w:t>
      </w:r>
      <w:r w:rsidDel="00000000" w:rsidR="00000000" w:rsidRPr="00000000">
        <w:rPr>
          <w:sz w:val="24"/>
          <w:szCs w:val="24"/>
          <w:rtl w:val="0"/>
        </w:rPr>
        <w:t xml:space="preserve">ионата</w:t>
      </w:r>
      <w:r w:rsidDel="00000000" w:rsidR="00000000" w:rsidRPr="00000000">
        <w:rPr>
          <w:sz w:val="24"/>
          <w:szCs w:val="24"/>
          <w:rtl w:val="0"/>
        </w:rPr>
        <w:t xml:space="preserve">, предоставив всем компаниям-участницам брендспейсы – готовые лендинги на платформе для презентации HR-бренда. Это решение позволяет работодателям не только размещать вакансии, но и рассказывать о карьерных возможностях  и преимуществах работы в компании. Кроме того, на Авито Работе размещено около 300 000 актуальных вакансий в сфере розничной и оптовой торговли. Этот масштаб дает Авито Работе уникальную экспертизу, которой сервис поделится с участниками, организаторами и гостями события.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18 - 19 апреля на ВДНХ в Москве собираются 100 финалистов Чемпионата из 20+ городов России, включая Санкт-Петербург, Казань, Барнаул, Пермь, Омск, Воронеж, Екатеринбург, Тюмень и др. Участники пяти номинаций  – кассиры, работники торгового зала, продавцы-консультанты, комплектовщики складов и директора магазинов – смогут продемонстрировать профессиональное мастерство в условиях, максимально приближенных к реальной работе. </w:t>
      </w:r>
      <w:r w:rsidDel="00000000" w:rsidR="00000000" w:rsidRPr="00000000">
        <w:rPr>
          <w:sz w:val="24"/>
          <w:szCs w:val="24"/>
          <w:rtl w:val="0"/>
        </w:rPr>
        <w:t xml:space="preserve">Серия отборочных туров состоялась в феврале текущего года, где компании-участники («Пятёрочка», «Перекрёсток», «Ашан», «Чижик», «Азбука вкуса», «Spar» и др.) из почти 300 000 претендентов определили лучших сотрудников в своих дисциплинах.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рамках отраслевой конференции с</w:t>
      </w:r>
      <w:r w:rsidDel="00000000" w:rsidR="00000000" w:rsidRPr="00000000">
        <w:rPr>
          <w:sz w:val="24"/>
          <w:szCs w:val="24"/>
          <w:rtl w:val="0"/>
        </w:rPr>
        <w:t xml:space="preserve">пикеры Авито Работы представят актуальные тренды и тенденции рынка труда в ритейле. Роман Губанов, директор по развитию Авито Работы, поднимет вопрос </w:t>
      </w:r>
      <w:r w:rsidDel="00000000" w:rsidR="00000000" w:rsidRPr="00000000">
        <w:rPr>
          <w:sz w:val="24"/>
          <w:szCs w:val="24"/>
          <w:rtl w:val="0"/>
        </w:rPr>
        <w:t xml:space="preserve">стратегического выбора в рекрутменте: нанять или удержать</w:t>
      </w:r>
      <w:r w:rsidDel="00000000" w:rsidR="00000000" w:rsidRPr="00000000">
        <w:rPr>
          <w:sz w:val="24"/>
          <w:szCs w:val="24"/>
          <w:rtl w:val="0"/>
        </w:rPr>
        <w:t xml:space="preserve">. Анна Осьмак, руководитель направления по работе с ключевыми клиентами, расскажет об оптимизации рекрутинга через инструменты временной занятости и подра</w:t>
      </w:r>
      <w:r w:rsidDel="00000000" w:rsidR="00000000" w:rsidRPr="00000000">
        <w:rPr>
          <w:sz w:val="24"/>
          <w:szCs w:val="24"/>
          <w:rtl w:val="0"/>
        </w:rPr>
        <w:t xml:space="preserve">ботки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Николай Симбирцев, руководитель b2b-маркетинга Авито Работы, поделится, как составить резюме, чтобы оно привлекало внимание работодателей.</w:t>
      </w:r>
      <w:r w:rsidDel="00000000" w:rsidR="00000000" w:rsidRPr="00000000">
        <w:rPr>
          <w:sz w:val="24"/>
          <w:szCs w:val="24"/>
          <w:rtl w:val="0"/>
        </w:rPr>
        <w:t xml:space="preserve"> Платформа</w:t>
      </w:r>
      <w:r w:rsidDel="00000000" w:rsidR="00000000" w:rsidRPr="00000000">
        <w:rPr>
          <w:sz w:val="24"/>
          <w:szCs w:val="24"/>
          <w:rtl w:val="0"/>
        </w:rPr>
        <w:t xml:space="preserve"> представит специализированные инструменты для работодателей, позволяющие оптимизировать процессы подбора персонала. А для соискателей – сервисы, упрощающие процесс создания резюме.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«Участие в Чемпионате – это возможность не только поддержать профессиональное сообщество, но и внести реальный вклад в развитие кадрового потенциала российского ритейла, – отмечает Дмитрий Пучков, управляющий директор Авито Работы. – Мы видим свою миссию в том, чтобы помогать людям находить работу, которая будет приносить им удовлетворение, а бизнесу – предоставлять доступ к лучшим специалистам».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Помимо соревнований и насыщенной деловой программы, гостей ждет </w:t>
      </w:r>
      <w:r w:rsidDel="00000000" w:rsidR="00000000" w:rsidRPr="00000000">
        <w:rPr>
          <w:sz w:val="24"/>
          <w:szCs w:val="24"/>
          <w:rtl w:val="0"/>
        </w:rPr>
        <w:t xml:space="preserve">ярмарка вакансий, где крупнейшие работодатели отрасли представят актуальные предложения для специалистов разного уровня</w:t>
      </w:r>
      <w:r w:rsidDel="00000000" w:rsidR="00000000" w:rsidRPr="00000000">
        <w:rPr>
          <w:sz w:val="24"/>
          <w:szCs w:val="24"/>
          <w:rtl w:val="0"/>
        </w:rPr>
        <w:t xml:space="preserve"> и выставка современных технологий для розничной торговли, а также многочисленные networking-сессии.</w:t>
      </w:r>
    </w:p>
    <w:p w:rsidR="00000000" w:rsidDel="00000000" w:rsidP="00000000" w:rsidRDefault="00000000" w:rsidRPr="00000000" w14:paraId="0000000F">
      <w:pPr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rPr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Фото доступны по ссылке: </w:t>
      </w:r>
      <w:hyperlink r:id="rId9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https://drive.google.com/drive/folders/1Xqv8mWFqaQzD2A2v35cmZGDiZjxpFmAd</w:t>
        </w:r>
      </w:hyperlink>
      <w:r w:rsidDel="00000000" w:rsidR="00000000" w:rsidRPr="00000000">
        <w:rPr>
          <w:b w:val="1"/>
          <w:color w:val="0000ff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Читайте наши новости первыми в Telegram-канале: </w:t>
      </w:r>
      <w:hyperlink r:id="rId10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https://t.me/AvitoLive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Рената Бочкова, пресс-служба Авито Работы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color w:val="242424"/>
          <w:sz w:val="20"/>
          <w:szCs w:val="20"/>
          <w:highlight w:val="white"/>
          <w:rtl w:val="0"/>
        </w:rPr>
        <w:t xml:space="preserve">тел.:+79152660816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E-mail: </w:t>
      </w:r>
      <w:hyperlink r:id="rId11">
        <w:r w:rsidDel="00000000" w:rsidR="00000000" w:rsidRPr="00000000">
          <w:rPr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rvbochkova@avito.ru</w:t>
        </w:r>
      </w:hyperlink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276" w:lineRule="auto"/>
      <w:ind w:right="-466.062992125984"/>
      <w:jc w:val="center"/>
      <w:rPr/>
    </w:pPr>
    <w:r w:rsidDel="00000000" w:rsidR="00000000" w:rsidRPr="00000000">
      <w:rPr/>
      <w:drawing>
        <wp:inline distB="114300" distT="114300" distL="114300" distR="114300">
          <wp:extent cx="2479490" cy="448961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2641" l="0" r="0" t="0"/>
                  <a:stretch>
                    <a:fillRect/>
                  </a:stretch>
                </pic:blipFill>
                <pic:spPr>
                  <a:xfrm>
                    <a:off x="0" y="0"/>
                    <a:ext cx="2479490" cy="4489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2180148" cy="478569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12000" l="0" r="0" t="0"/>
                  <a:stretch>
                    <a:fillRect/>
                  </a:stretch>
                </pic:blipFill>
                <pic:spPr>
                  <a:xfrm>
                    <a:off x="0" y="0"/>
                    <a:ext cx="2180148" cy="4785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rvbochkova@avito.ru" TargetMode="External"/><Relationship Id="rId10" Type="http://schemas.openxmlformats.org/officeDocument/2006/relationships/hyperlink" Target="https://t.me/AvitoLive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rive.google.com/drive/folders/1Xqv8mWFqaQzD2A2v35cmZGDiZjxpFmAd" TargetMode="External"/><Relationship Id="rId5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