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21CB3">
        <w:rPr>
          <w:rFonts w:ascii="Times New Roman" w:hAnsi="Times New Roman"/>
          <w:b/>
          <w:sz w:val="24"/>
          <w:szCs w:val="24"/>
        </w:rPr>
        <w:t>«Балтийский лизинг» предлагает клиентам топ марок на растущем рынке новых LCV </w:t>
      </w:r>
    </w:p>
    <w:p w:rsidR="00221CB3" w:rsidRPr="00221CB3" w:rsidRDefault="0076304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31EDC" w:rsidRPr="00221CB3">
        <w:rPr>
          <w:rFonts w:ascii="Times New Roman" w:hAnsi="Times New Roman"/>
          <w:b/>
          <w:sz w:val="24"/>
          <w:szCs w:val="24"/>
        </w:rPr>
        <w:t>1</w:t>
      </w:r>
      <w:r w:rsidR="006F5C10" w:rsidRPr="00221CB3">
        <w:rPr>
          <w:rFonts w:ascii="Times New Roman" w:hAnsi="Times New Roman"/>
          <w:b/>
          <w:sz w:val="24"/>
          <w:szCs w:val="24"/>
        </w:rPr>
        <w:t>4</w:t>
      </w:r>
      <w:r w:rsidR="009A2644" w:rsidRPr="00221CB3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221CB3">
        <w:rPr>
          <w:rFonts w:ascii="Times New Roman" w:hAnsi="Times New Roman"/>
          <w:b/>
          <w:sz w:val="24"/>
          <w:szCs w:val="24"/>
        </w:rPr>
        <w:t>бря</w:t>
      </w:r>
      <w:r w:rsidR="000F62C2" w:rsidRPr="00221CB3">
        <w:rPr>
          <w:rFonts w:ascii="Times New Roman" w:hAnsi="Times New Roman"/>
          <w:b/>
          <w:sz w:val="24"/>
          <w:szCs w:val="24"/>
        </w:rPr>
        <w:t xml:space="preserve"> </w:t>
      </w:r>
      <w:r w:rsidRPr="00221CB3">
        <w:rPr>
          <w:rFonts w:ascii="Times New Roman" w:hAnsi="Times New Roman"/>
          <w:b/>
          <w:sz w:val="24"/>
          <w:szCs w:val="24"/>
        </w:rPr>
        <w:t>2019 года.</w:t>
      </w:r>
      <w:r w:rsidRPr="00221CB3">
        <w:rPr>
          <w:rFonts w:ascii="Times New Roman" w:hAnsi="Times New Roman"/>
          <w:sz w:val="24"/>
          <w:szCs w:val="24"/>
        </w:rPr>
        <w:t xml:space="preserve"> </w:t>
      </w:r>
      <w:r w:rsidR="00221CB3" w:rsidRPr="00221CB3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221CB3" w:rsidRPr="00221CB3">
        <w:rPr>
          <w:rFonts w:ascii="Times New Roman" w:hAnsi="Times New Roman"/>
          <w:sz w:val="24"/>
          <w:szCs w:val="24"/>
        </w:rPr>
        <w:t>Автостат</w:t>
      </w:r>
      <w:proofErr w:type="spellEnd"/>
      <w:r w:rsidR="00221CB3" w:rsidRPr="00221CB3">
        <w:rPr>
          <w:rFonts w:ascii="Times New Roman" w:hAnsi="Times New Roman"/>
          <w:sz w:val="24"/>
          <w:szCs w:val="24"/>
        </w:rPr>
        <w:t>», объем рынка новых легких коммерческих автомобилей (LVC) в РФ увеличился в октябре этого года на 13,8% и составил 10,9 тысячи машин. «Балтийский лизинг» может предложить своим клиентам выгодные условия приобретения самых популярных в этом сегменте марок.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 xml:space="preserve">Как сообщают аналитики, первенство российского рынка принадлежит бренду </w:t>
      </w:r>
      <w:hyperlink r:id="rId8" w:history="1">
        <w:r w:rsidRPr="00221CB3">
          <w:rPr>
            <w:rStyle w:val="a9"/>
            <w:rFonts w:ascii="Times New Roman" w:hAnsi="Times New Roman"/>
            <w:sz w:val="24"/>
            <w:szCs w:val="24"/>
          </w:rPr>
          <w:t>ГАЗ</w:t>
        </w:r>
      </w:hyperlink>
      <w:r w:rsidRPr="00221CB3">
        <w:rPr>
          <w:rFonts w:ascii="Times New Roman" w:hAnsi="Times New Roman"/>
          <w:sz w:val="24"/>
          <w:szCs w:val="24"/>
        </w:rPr>
        <w:t xml:space="preserve"> с результатом 4,7 тысячи авто, доля </w:t>
      </w:r>
      <w:proofErr w:type="spellStart"/>
      <w:r w:rsidRPr="00221CB3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от общего объема составила 43%. На втором месте расположился </w:t>
      </w:r>
      <w:proofErr w:type="spellStart"/>
      <w:r w:rsidRPr="00221CB3">
        <w:rPr>
          <w:rFonts w:ascii="Times New Roman" w:hAnsi="Times New Roman"/>
          <w:sz w:val="24"/>
          <w:szCs w:val="24"/>
        </w:rPr>
        <w:t>Ford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с показателем в 1,6 тысячи единиц. Тройку лидеров замыкает УАЗ с результатом почти 1,5 тысячи машин. На четвертом и пятом местах оказались </w:t>
      </w:r>
      <w:proofErr w:type="gramStart"/>
      <w:r w:rsidRPr="00221CB3">
        <w:rPr>
          <w:rFonts w:ascii="Times New Roman" w:hAnsi="Times New Roman"/>
          <w:sz w:val="24"/>
          <w:szCs w:val="24"/>
        </w:rPr>
        <w:t>отечественная</w:t>
      </w:r>
      <w:proofErr w:type="gramEnd"/>
      <w:r w:rsidRPr="00221CB3">
        <w:rPr>
          <w:rFonts w:ascii="Times New Roman" w:hAnsi="Times New Roman"/>
          <w:sz w:val="24"/>
          <w:szCs w:val="24"/>
        </w:rPr>
        <w:t xml:space="preserve"> LADA и немецкий </w:t>
      </w:r>
      <w:proofErr w:type="spellStart"/>
      <w:r w:rsidRPr="00221CB3">
        <w:rPr>
          <w:rFonts w:ascii="Times New Roman" w:hAnsi="Times New Roman"/>
          <w:sz w:val="24"/>
          <w:szCs w:val="24"/>
        </w:rPr>
        <w:t>Volkswagen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, которые реализовали в прошлом месяце 1,2 тысячи </w:t>
      </w:r>
      <w:r>
        <w:rPr>
          <w:rFonts w:ascii="Times New Roman" w:hAnsi="Times New Roman"/>
          <w:sz w:val="24"/>
          <w:szCs w:val="24"/>
        </w:rPr>
        <w:t>авто</w:t>
      </w:r>
      <w:r w:rsidRPr="00221CB3">
        <w:rPr>
          <w:rFonts w:ascii="Times New Roman" w:hAnsi="Times New Roman"/>
          <w:sz w:val="24"/>
          <w:szCs w:val="24"/>
        </w:rPr>
        <w:t xml:space="preserve"> и 550 </w:t>
      </w:r>
      <w:r>
        <w:rPr>
          <w:rFonts w:ascii="Times New Roman" w:hAnsi="Times New Roman"/>
          <w:sz w:val="24"/>
          <w:szCs w:val="24"/>
        </w:rPr>
        <w:t>машин</w:t>
      </w:r>
      <w:r w:rsidRPr="00221CB3">
        <w:rPr>
          <w:rFonts w:ascii="Times New Roman" w:hAnsi="Times New Roman"/>
          <w:sz w:val="24"/>
          <w:szCs w:val="24"/>
        </w:rPr>
        <w:t>, соответственно.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 xml:space="preserve">Среди моделей российского рынка, вошедших в топ-3, эксперты также отмечают ГАЗ «Газель </w:t>
      </w:r>
      <w:proofErr w:type="spellStart"/>
      <w:r w:rsidRPr="00221CB3">
        <w:rPr>
          <w:rFonts w:ascii="Times New Roman" w:hAnsi="Times New Roman"/>
          <w:sz w:val="24"/>
          <w:szCs w:val="24"/>
        </w:rPr>
        <w:t>Next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21CB3">
        <w:rPr>
          <w:rFonts w:ascii="Times New Roman" w:hAnsi="Times New Roman"/>
          <w:sz w:val="24"/>
          <w:szCs w:val="24"/>
        </w:rPr>
        <w:t>Ford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CB3">
        <w:rPr>
          <w:rFonts w:ascii="Times New Roman" w:hAnsi="Times New Roman"/>
          <w:sz w:val="24"/>
          <w:szCs w:val="24"/>
        </w:rPr>
        <w:t>Transit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и отечественный фургон LADA </w:t>
      </w:r>
      <w:proofErr w:type="spellStart"/>
      <w:r w:rsidRPr="00221CB3">
        <w:rPr>
          <w:rFonts w:ascii="Times New Roman" w:hAnsi="Times New Roman"/>
          <w:sz w:val="24"/>
          <w:szCs w:val="24"/>
        </w:rPr>
        <w:t>Largus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VU.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 xml:space="preserve">«Балтийский лизинг» предлагает своим клиентам воспользоваться </w:t>
      </w:r>
      <w:hyperlink r:id="rId9" w:history="1">
        <w:r w:rsidRPr="00221CB3">
          <w:rPr>
            <w:rStyle w:val="a9"/>
            <w:rFonts w:ascii="Times New Roman" w:hAnsi="Times New Roman"/>
            <w:sz w:val="24"/>
            <w:szCs w:val="24"/>
          </w:rPr>
          <w:t xml:space="preserve">линейкой </w:t>
        </w:r>
        <w:proofErr w:type="spellStart"/>
        <w:r w:rsidRPr="00221CB3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221CB3">
        <w:rPr>
          <w:rFonts w:ascii="Times New Roman" w:hAnsi="Times New Roman"/>
          <w:sz w:val="24"/>
          <w:szCs w:val="24"/>
        </w:rPr>
        <w:t xml:space="preserve"> на популярные автомобили сегмента LCV. Так, в рамках сотрудничества с официальным представительством </w:t>
      </w:r>
      <w:proofErr w:type="spellStart"/>
      <w:r w:rsidRPr="00221CB3">
        <w:rPr>
          <w:rFonts w:ascii="Times New Roman" w:hAnsi="Times New Roman"/>
          <w:sz w:val="24"/>
          <w:szCs w:val="24"/>
        </w:rPr>
        <w:t>Ford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 в России компания </w:t>
      </w:r>
      <w:r w:rsidRPr="00221CB3">
        <w:rPr>
          <w:rFonts w:ascii="Times New Roman" w:hAnsi="Times New Roman"/>
          <w:sz w:val="24"/>
          <w:szCs w:val="24"/>
          <w:shd w:val="clear" w:color="auto" w:fill="FFFFFF"/>
        </w:rPr>
        <w:t xml:space="preserve">снизила </w:t>
      </w:r>
      <w:r w:rsidRPr="00221CB3">
        <w:rPr>
          <w:rFonts w:ascii="Times New Roman" w:hAnsi="Times New Roman"/>
          <w:sz w:val="24"/>
          <w:szCs w:val="24"/>
        </w:rPr>
        <w:t xml:space="preserve">минимальный авансовый платеж на покупку любых модификаций фургона </w:t>
      </w:r>
      <w:hyperlink r:id="rId10" w:history="1">
        <w:proofErr w:type="spellStart"/>
        <w:r w:rsidRPr="00221CB3">
          <w:rPr>
            <w:rStyle w:val="a9"/>
            <w:rFonts w:ascii="Times New Roman" w:hAnsi="Times New Roman"/>
            <w:sz w:val="24"/>
            <w:szCs w:val="24"/>
          </w:rPr>
          <w:t>Transit</w:t>
        </w:r>
        <w:proofErr w:type="spellEnd"/>
      </w:hyperlink>
      <w:r w:rsidRPr="00221CB3">
        <w:rPr>
          <w:rFonts w:ascii="Times New Roman" w:hAnsi="Times New Roman"/>
          <w:sz w:val="24"/>
          <w:szCs w:val="24"/>
        </w:rPr>
        <w:t xml:space="preserve"> до 5%. Дополнительная скидка при приобретении автомобиля в лизинг может составить 220 000* рублей. 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221CB3">
          <w:rPr>
            <w:rStyle w:val="a9"/>
            <w:rFonts w:ascii="Times New Roman" w:hAnsi="Times New Roman"/>
            <w:sz w:val="24"/>
            <w:szCs w:val="24"/>
          </w:rPr>
          <w:t>На осо</w:t>
        </w:r>
        <w:r w:rsidRPr="00221CB3">
          <w:rPr>
            <w:rStyle w:val="a9"/>
            <w:rFonts w:ascii="Times New Roman" w:hAnsi="Times New Roman"/>
            <w:sz w:val="24"/>
            <w:szCs w:val="24"/>
          </w:rPr>
          <w:t>б</w:t>
        </w:r>
        <w:r w:rsidRPr="00221CB3">
          <w:rPr>
            <w:rStyle w:val="a9"/>
            <w:rFonts w:ascii="Times New Roman" w:hAnsi="Times New Roman"/>
            <w:sz w:val="24"/>
            <w:szCs w:val="24"/>
          </w:rPr>
          <w:t>ых условиях</w:t>
        </w:r>
      </w:hyperlink>
      <w:r w:rsidRPr="00221CB3">
        <w:rPr>
          <w:rFonts w:ascii="Times New Roman" w:hAnsi="Times New Roman"/>
          <w:sz w:val="24"/>
          <w:szCs w:val="24"/>
        </w:rPr>
        <w:t xml:space="preserve"> лизингополучатели могут приобрести машины от «</w:t>
      </w:r>
      <w:proofErr w:type="spellStart"/>
      <w:r w:rsidRPr="00221CB3">
        <w:rPr>
          <w:rFonts w:ascii="Times New Roman" w:hAnsi="Times New Roman"/>
          <w:sz w:val="24"/>
          <w:szCs w:val="24"/>
        </w:rPr>
        <w:t>Volkswagen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Коммерческие автомобили». Выгода на покупку авто от немецкой марки в категории LCV может достигать 390 000* рублей. Также действует программа </w:t>
      </w:r>
      <w:hyperlink r:id="rId12" w:history="1">
        <w:r w:rsidRPr="00221CB3">
          <w:rPr>
            <w:rStyle w:val="a9"/>
            <w:rFonts w:ascii="Times New Roman" w:hAnsi="Times New Roman"/>
            <w:sz w:val="24"/>
            <w:szCs w:val="24"/>
          </w:rPr>
          <w:t xml:space="preserve">LADA </w:t>
        </w:r>
        <w:proofErr w:type="spellStart"/>
        <w:r w:rsidRPr="00221CB3">
          <w:rPr>
            <w:rStyle w:val="a9"/>
            <w:rFonts w:ascii="Times New Roman" w:hAnsi="Times New Roman"/>
            <w:sz w:val="24"/>
            <w:szCs w:val="24"/>
          </w:rPr>
          <w:t>Leasing</w:t>
        </w:r>
        <w:proofErr w:type="spellEnd"/>
      </w:hyperlink>
      <w:r w:rsidRPr="00221CB3">
        <w:rPr>
          <w:rFonts w:ascii="Times New Roman" w:hAnsi="Times New Roman"/>
          <w:sz w:val="24"/>
          <w:szCs w:val="24"/>
        </w:rPr>
        <w:t>, благодаря которой клиенты компании могут приобретать отечественные автомобили с дополнительной выгодой до 40</w:t>
      </w:r>
      <w:r>
        <w:rPr>
          <w:rFonts w:ascii="Times New Roman" w:hAnsi="Times New Roman"/>
          <w:sz w:val="24"/>
          <w:szCs w:val="24"/>
        </w:rPr>
        <w:t> </w:t>
      </w:r>
      <w:r w:rsidRPr="00221CB3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*</w:t>
      </w:r>
      <w:r w:rsidRPr="00221CB3">
        <w:rPr>
          <w:rFonts w:ascii="Times New Roman" w:hAnsi="Times New Roman"/>
          <w:sz w:val="24"/>
          <w:szCs w:val="24"/>
        </w:rPr>
        <w:t xml:space="preserve"> рублей.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Кроме того, «Балтийский лизинг» является партнером Ульяновского автомобильного завода по программе </w:t>
      </w:r>
      <w:hyperlink r:id="rId13" w:history="1">
        <w:r w:rsidRPr="00221CB3">
          <w:rPr>
            <w:rStyle w:val="a9"/>
            <w:rFonts w:ascii="Times New Roman" w:hAnsi="Times New Roman"/>
            <w:sz w:val="24"/>
            <w:szCs w:val="24"/>
          </w:rPr>
          <w:t>«УАЗ-Лизинг»</w:t>
        </w:r>
      </w:hyperlink>
      <w:r w:rsidRPr="00221C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1CB3">
        <w:rPr>
          <w:rFonts w:ascii="Times New Roman" w:hAnsi="Times New Roman"/>
          <w:sz w:val="24"/>
          <w:szCs w:val="24"/>
        </w:rPr>
        <w:t>Кроме</w:t>
      </w:r>
      <w:proofErr w:type="gramEnd"/>
      <w:r w:rsidRPr="00221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1CB3">
        <w:rPr>
          <w:rFonts w:ascii="Times New Roman" w:hAnsi="Times New Roman"/>
          <w:sz w:val="24"/>
          <w:szCs w:val="24"/>
        </w:rPr>
        <w:t>УАЗ</w:t>
      </w:r>
      <w:proofErr w:type="gramEnd"/>
      <w:r w:rsidRPr="00221CB3">
        <w:rPr>
          <w:rFonts w:ascii="Times New Roman" w:hAnsi="Times New Roman"/>
          <w:sz w:val="24"/>
          <w:szCs w:val="24"/>
        </w:rPr>
        <w:t xml:space="preserve"> Профи, УАЗ Патриот, УАЗ Хантер, УАЗ Пикап, УАЗ «Буханка», клиентам доступны грузовые и </w:t>
      </w:r>
      <w:proofErr w:type="spellStart"/>
      <w:r w:rsidRPr="00221CB3">
        <w:rPr>
          <w:rFonts w:ascii="Times New Roman" w:hAnsi="Times New Roman"/>
          <w:sz w:val="24"/>
          <w:szCs w:val="24"/>
        </w:rPr>
        <w:t>спецавтомобили</w:t>
      </w:r>
      <w:proofErr w:type="spellEnd"/>
      <w:r w:rsidRPr="00221CB3">
        <w:rPr>
          <w:rFonts w:ascii="Times New Roman" w:hAnsi="Times New Roman"/>
          <w:sz w:val="24"/>
          <w:szCs w:val="24"/>
        </w:rPr>
        <w:t xml:space="preserve"> УАЗ, которые можно приобрести с выгодой до 45</w:t>
      </w:r>
      <w:r>
        <w:rPr>
          <w:rFonts w:ascii="Times New Roman" w:hAnsi="Times New Roman"/>
          <w:sz w:val="24"/>
          <w:szCs w:val="24"/>
        </w:rPr>
        <w:t> </w:t>
      </w:r>
      <w:r w:rsidRPr="00221CB3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*</w:t>
      </w:r>
      <w:r w:rsidRPr="00221CB3">
        <w:rPr>
          <w:rFonts w:ascii="Times New Roman" w:hAnsi="Times New Roman"/>
          <w:sz w:val="24"/>
          <w:szCs w:val="24"/>
        </w:rPr>
        <w:t xml:space="preserve"> рублей от стоимости машины. Также действует дополнительная скидка – до 75 000 рублей – по программам «</w:t>
      </w:r>
      <w:proofErr w:type="spellStart"/>
      <w:r w:rsidRPr="00221CB3">
        <w:rPr>
          <w:rFonts w:ascii="Times New Roman" w:hAnsi="Times New Roman"/>
          <w:sz w:val="24"/>
          <w:szCs w:val="24"/>
        </w:rPr>
        <w:t>Трейд-ин</w:t>
      </w:r>
      <w:proofErr w:type="spellEnd"/>
      <w:r w:rsidRPr="00221CB3">
        <w:rPr>
          <w:rFonts w:ascii="Times New Roman" w:hAnsi="Times New Roman"/>
          <w:sz w:val="24"/>
          <w:szCs w:val="24"/>
        </w:rPr>
        <w:t>» и «Утилизация».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Напомним, что все авто сегмента LCV можно приобрести в </w:t>
      </w:r>
      <w:hyperlink r:id="rId14" w:history="1">
        <w:r w:rsidRPr="00221CB3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221CB3">
        <w:rPr>
          <w:rFonts w:ascii="Times New Roman" w:hAnsi="Times New Roman"/>
          <w:sz w:val="24"/>
          <w:szCs w:val="24"/>
        </w:rPr>
        <w:t xml:space="preserve">. 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221CB3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221CB3">
        <w:rPr>
          <w:rFonts w:ascii="Times New Roman" w:hAnsi="Times New Roman"/>
          <w:sz w:val="24"/>
          <w:szCs w:val="24"/>
        </w:rPr>
        <w:t>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  <w:shd w:val="clear" w:color="auto" w:fill="FFFFFF"/>
        </w:rPr>
      </w:pPr>
      <w:r w:rsidRPr="00221CB3">
        <w:rPr>
          <w:rFonts w:ascii="Times New Roman" w:hAnsi="Times New Roman"/>
          <w:shd w:val="clear" w:color="auto" w:fill="FFFFFF"/>
        </w:rPr>
        <w:t>* Выгода достигается за счет специальных ценовых условий от производителя. Размер скидки зависит от модели и стоимости автомобиля.</w:t>
      </w:r>
    </w:p>
    <w:p w:rsidR="00221CB3" w:rsidRPr="00221CB3" w:rsidRDefault="00221CB3" w:rsidP="00221CB3">
      <w:pPr>
        <w:spacing w:after="240"/>
        <w:ind w:firstLine="0"/>
        <w:jc w:val="both"/>
        <w:rPr>
          <w:rFonts w:ascii="Times New Roman" w:hAnsi="Times New Roman"/>
        </w:rPr>
      </w:pPr>
      <w:r w:rsidRPr="00221CB3">
        <w:rPr>
          <w:rFonts w:ascii="Times New Roman" w:hAnsi="Times New Roman"/>
          <w:shd w:val="clear" w:color="auto" w:fill="FFFFFF"/>
        </w:rPr>
        <w:lastRenderedPageBreak/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221CB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221CB3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5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117667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117667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7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8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11766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070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comerce/gaz-legkie-kommersheskie-avto/" TargetMode="External"/><Relationship Id="rId13" Type="http://schemas.openxmlformats.org/officeDocument/2006/relationships/hyperlink" Target="https://baltlease.ru/specs/spec-comerce/uaz-lizin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light/lada/" TargetMode="External"/><Relationship Id="rId17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fenova.K@baltlea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comerce/vw-commer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tlease.ru" TargetMode="External"/><Relationship Id="rId10" Type="http://schemas.openxmlformats.org/officeDocument/2006/relationships/hyperlink" Target="https://baltlease.ru/specs/spec-comerce/For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comerce/" TargetMode="External"/><Relationship Id="rId14" Type="http://schemas.openxmlformats.org/officeDocument/2006/relationships/hyperlink" Target="https://baltlease.ru/specs/spec-light/operativni-le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119B-816F-4E45-B86F-018AAB3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386</cp:revision>
  <dcterms:created xsi:type="dcterms:W3CDTF">2018-07-26T07:30:00Z</dcterms:created>
  <dcterms:modified xsi:type="dcterms:W3CDTF">2019-11-14T14:36:00Z</dcterms:modified>
</cp:coreProperties>
</file>