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B8" w:rsidRPr="009E5E3B" w:rsidRDefault="008D31B8" w:rsidP="008D31B8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9E5E3B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drawing>
          <wp:inline distT="0" distB="0" distL="0" distR="0">
            <wp:extent cx="1085850" cy="266700"/>
            <wp:effectExtent l="19050" t="0" r="0" b="0"/>
            <wp:docPr id="3" name="Рисунок 1" descr="Описание: Описание: Описание: Описание: Описание: Описание: Лидер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Лидер_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B8" w:rsidRPr="009E5E3B" w:rsidRDefault="008D31B8" w:rsidP="008D31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Сообщение для СМИ</w:t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  <w:t xml:space="preserve">                    </w:t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  <w:t>Контакты для СМИ:</w:t>
      </w:r>
    </w:p>
    <w:p w:rsidR="008D31B8" w:rsidRPr="009E5E3B" w:rsidRDefault="008D31B8" w:rsidP="008D31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27 марта 2017 года</w:t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  <w:t xml:space="preserve">                             Елена Малеева</w:t>
      </w:r>
    </w:p>
    <w:p w:rsidR="008D31B8" w:rsidRPr="009E5E3B" w:rsidRDefault="008D31B8" w:rsidP="008D31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  <w:t>+7 965 189 8931</w:t>
      </w:r>
    </w:p>
    <w:p w:rsidR="008D31B8" w:rsidRPr="009E5E3B" w:rsidRDefault="008D31B8" w:rsidP="008D31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r w:rsidRPr="009E5E3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ab/>
      </w:r>
      <w:hyperlink r:id="rId5" w:history="1">
        <w:r w:rsidRPr="009E5E3B">
          <w:rPr>
            <w:rFonts w:ascii="Times New Roman" w:eastAsia="Times New Roman" w:hAnsi="Times New Roman" w:cs="Times New Roman"/>
            <w:b/>
            <w:color w:val="0000FF"/>
            <w:sz w:val="20"/>
            <w:u w:val="single"/>
            <w:lang w:val="ru-RU" w:eastAsia="ru-RU"/>
          </w:rPr>
          <w:t>pr@fsk-lider.ru</w:t>
        </w:r>
      </w:hyperlink>
    </w:p>
    <w:p w:rsidR="008D31B8" w:rsidRPr="009E5E3B" w:rsidRDefault="008D31B8" w:rsidP="008D31B8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D31B8" w:rsidRPr="009E5E3B" w:rsidRDefault="008D31B8" w:rsidP="008D31B8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D31B8" w:rsidRPr="009E5E3B" w:rsidRDefault="008D31B8" w:rsidP="008D31B8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E5E3B">
        <w:rPr>
          <w:rFonts w:ascii="Times New Roman" w:hAnsi="Times New Roman" w:cs="Times New Roman"/>
          <w:b/>
          <w:lang w:val="ru-RU"/>
        </w:rPr>
        <w:t>В жилом квартале «Поколение» открылся новый офис продаж</w:t>
      </w:r>
    </w:p>
    <w:p w:rsidR="008D31B8" w:rsidRPr="009E5E3B" w:rsidRDefault="008D31B8" w:rsidP="008D31B8">
      <w:pPr>
        <w:spacing w:after="0"/>
        <w:rPr>
          <w:rFonts w:ascii="Times New Roman" w:hAnsi="Times New Roman" w:cs="Times New Roman"/>
          <w:lang w:val="ru-RU"/>
        </w:rPr>
      </w:pPr>
    </w:p>
    <w:p w:rsidR="008D31B8" w:rsidRPr="009E5E3B" w:rsidRDefault="008D31B8" w:rsidP="008D31B8">
      <w:pPr>
        <w:spacing w:after="0"/>
        <w:rPr>
          <w:rFonts w:ascii="Times New Roman" w:hAnsi="Times New Roman" w:cs="Times New Roman"/>
          <w:lang w:val="ru-RU"/>
        </w:rPr>
      </w:pPr>
      <w:r w:rsidRPr="009E5E3B">
        <w:rPr>
          <w:rFonts w:ascii="Times New Roman" w:hAnsi="Times New Roman" w:cs="Times New Roman"/>
          <w:lang w:val="ru-RU"/>
        </w:rPr>
        <w:t xml:space="preserve">25 марта финансово-строительная корпорация «Лидер» открыла для клиентов новый офис продаж жилого квартала «Поколение» — трехэтажное отдельно стоящее здание с просторной клиентской зоной и масштабным </w:t>
      </w:r>
      <w:proofErr w:type="spellStart"/>
      <w:r w:rsidRPr="009E5E3B">
        <w:rPr>
          <w:rFonts w:ascii="Times New Roman" w:hAnsi="Times New Roman" w:cs="Times New Roman"/>
          <w:lang w:val="ru-RU"/>
        </w:rPr>
        <w:t>шоу-румом</w:t>
      </w:r>
      <w:proofErr w:type="spellEnd"/>
      <w:r w:rsidRPr="009E5E3B">
        <w:rPr>
          <w:rFonts w:ascii="Times New Roman" w:hAnsi="Times New Roman" w:cs="Times New Roman"/>
          <w:lang w:val="ru-RU"/>
        </w:rPr>
        <w:t>.</w:t>
      </w:r>
    </w:p>
    <w:p w:rsidR="008D31B8" w:rsidRPr="009E5E3B" w:rsidRDefault="008D31B8" w:rsidP="008D31B8">
      <w:pPr>
        <w:spacing w:after="0"/>
        <w:rPr>
          <w:rFonts w:ascii="Times New Roman" w:hAnsi="Times New Roman" w:cs="Times New Roman"/>
          <w:lang w:val="ru-RU"/>
        </w:rPr>
      </w:pPr>
    </w:p>
    <w:p w:rsidR="008D31B8" w:rsidRPr="009E5E3B" w:rsidRDefault="008D31B8" w:rsidP="008D31B8">
      <w:pPr>
        <w:spacing w:after="0"/>
        <w:rPr>
          <w:rFonts w:ascii="Times New Roman" w:hAnsi="Times New Roman" w:cs="Times New Roman"/>
          <w:lang w:val="ru-RU"/>
        </w:rPr>
      </w:pPr>
      <w:r w:rsidRPr="009E5E3B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9E5E3B">
        <w:rPr>
          <w:rFonts w:ascii="Times New Roman" w:hAnsi="Times New Roman" w:cs="Times New Roman"/>
          <w:lang w:val="ru-RU"/>
        </w:rPr>
        <w:t>шоу-руме</w:t>
      </w:r>
      <w:proofErr w:type="spellEnd"/>
      <w:r w:rsidRPr="009E5E3B">
        <w:rPr>
          <w:rFonts w:ascii="Times New Roman" w:hAnsi="Times New Roman" w:cs="Times New Roman"/>
          <w:lang w:val="ru-RU"/>
        </w:rPr>
        <w:t xml:space="preserve"> представлены одно-, двух и трехкомнатные квартиры с отделкой площадью 35,6 кв.м., 84,2 кв. м. и 51,7 кв. м соответственно. Посетители нового офиса продаж смогут увидеть три реализованных варианта декора — базовые, «Эскимо» и «Шоколад», и дизайнерский, «Ирис», — убедиться в качестве материалов, а также изучить все элементы отделки, включающей напольные и потолочные покрытия, обои, остекление, входную и межкомнатные двери, электрику и сантехнику.</w:t>
      </w:r>
    </w:p>
    <w:p w:rsidR="008D31B8" w:rsidRPr="009E5E3B" w:rsidRDefault="008D31B8" w:rsidP="008D31B8">
      <w:pPr>
        <w:spacing w:after="0"/>
        <w:rPr>
          <w:rFonts w:ascii="Times New Roman" w:hAnsi="Times New Roman" w:cs="Times New Roman"/>
          <w:lang w:val="ru-RU"/>
        </w:rPr>
      </w:pPr>
    </w:p>
    <w:p w:rsidR="008D31B8" w:rsidRPr="009E5E3B" w:rsidRDefault="008D31B8" w:rsidP="008D31B8">
      <w:pPr>
        <w:spacing w:after="0"/>
        <w:rPr>
          <w:rFonts w:ascii="Times New Roman" w:hAnsi="Times New Roman" w:cs="Times New Roman"/>
          <w:lang w:val="ru-RU"/>
        </w:rPr>
      </w:pPr>
      <w:r w:rsidRPr="009E5E3B">
        <w:rPr>
          <w:rFonts w:ascii="Times New Roman" w:hAnsi="Times New Roman" w:cs="Times New Roman"/>
          <w:lang w:val="ru-RU"/>
        </w:rPr>
        <w:t xml:space="preserve">«Жилой квартал «Поколение» пользуется популярность среди покупателей, это связано преимущественно с удобным расположением и лояльным ценовым диапазоном. После открытия нового офиса мы ожидаем увеличения спроса на квартиры с отделкой, поскольку </w:t>
      </w:r>
      <w:proofErr w:type="spellStart"/>
      <w:r w:rsidRPr="009E5E3B">
        <w:rPr>
          <w:rFonts w:ascii="Times New Roman" w:hAnsi="Times New Roman" w:cs="Times New Roman"/>
          <w:lang w:val="ru-RU"/>
        </w:rPr>
        <w:t>шоу-рум</w:t>
      </w:r>
      <w:proofErr w:type="spellEnd"/>
      <w:r w:rsidRPr="009E5E3B">
        <w:rPr>
          <w:rFonts w:ascii="Times New Roman" w:hAnsi="Times New Roman" w:cs="Times New Roman"/>
          <w:lang w:val="ru-RU"/>
        </w:rPr>
        <w:t xml:space="preserve"> позволяет покупателям своими глазами посмотреть на будущее жилье формата “под ключ“, в реальности оценить все его преимущества, — говорит директор по маркетингу и исследованиям рынка ФСК «Лидер» Ксения Цаплина. — В других проектах ФСК  «Лидер» — в частности, в UP-квартале  “Новое Тушино “ и доме  «Дыхание», — </w:t>
      </w:r>
      <w:proofErr w:type="spellStart"/>
      <w:r w:rsidRPr="009E5E3B">
        <w:rPr>
          <w:rFonts w:ascii="Times New Roman" w:hAnsi="Times New Roman" w:cs="Times New Roman"/>
          <w:lang w:val="ru-RU"/>
        </w:rPr>
        <w:t>шоу-румы</w:t>
      </w:r>
      <w:proofErr w:type="spellEnd"/>
      <w:r w:rsidRPr="009E5E3B">
        <w:rPr>
          <w:rFonts w:ascii="Times New Roman" w:hAnsi="Times New Roman" w:cs="Times New Roman"/>
          <w:lang w:val="ru-RU"/>
        </w:rPr>
        <w:t xml:space="preserve"> также пользуются большой популярностью у клиентов».</w:t>
      </w:r>
    </w:p>
    <w:p w:rsidR="008D31B8" w:rsidRPr="009E5E3B" w:rsidRDefault="008D31B8" w:rsidP="008D31B8">
      <w:pPr>
        <w:spacing w:after="0"/>
        <w:rPr>
          <w:rFonts w:ascii="Times New Roman" w:hAnsi="Times New Roman" w:cs="Times New Roman"/>
          <w:lang w:val="ru-RU"/>
        </w:rPr>
      </w:pPr>
      <w:r w:rsidRPr="009E5E3B">
        <w:rPr>
          <w:rFonts w:ascii="Times New Roman" w:hAnsi="Times New Roman" w:cs="Times New Roman"/>
          <w:lang w:val="ru-RU"/>
        </w:rPr>
        <w:t xml:space="preserve"> </w:t>
      </w:r>
    </w:p>
    <w:p w:rsidR="00886ACD" w:rsidRPr="009E5E3B" w:rsidRDefault="008D31B8" w:rsidP="008D31B8">
      <w:pPr>
        <w:spacing w:after="0"/>
        <w:rPr>
          <w:rFonts w:ascii="Times New Roman" w:hAnsi="Times New Roman" w:cs="Times New Roman"/>
          <w:lang w:val="ru-RU"/>
        </w:rPr>
      </w:pPr>
      <w:r w:rsidRPr="009E5E3B">
        <w:rPr>
          <w:rFonts w:ascii="Times New Roman" w:hAnsi="Times New Roman" w:cs="Times New Roman"/>
          <w:lang w:val="ru-RU"/>
        </w:rPr>
        <w:t>На официальном открытии офиса продаж среди гостей ФСК «Лидер» были разыграны пять платиновых карт от партнерской программы «Все продумано», а также три сертификата на дополнительную скидку при покупке квартиры. Максимальная скидка составила 150 000 рублей.</w:t>
      </w:r>
    </w:p>
    <w:p w:rsidR="008D31B8" w:rsidRPr="009E5E3B" w:rsidRDefault="008D31B8" w:rsidP="008D31B8">
      <w:pPr>
        <w:spacing w:after="0"/>
        <w:rPr>
          <w:rFonts w:ascii="Times New Roman" w:hAnsi="Times New Roman" w:cs="Times New Roman"/>
          <w:lang w:val="ru-RU"/>
        </w:rPr>
      </w:pPr>
    </w:p>
    <w:p w:rsidR="008D31B8" w:rsidRPr="009E5E3B" w:rsidRDefault="008D31B8" w:rsidP="008D31B8">
      <w:pPr>
        <w:widowControl w:val="0"/>
        <w:pBdr>
          <w:top w:val="single" w:sz="4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ru-RU"/>
        </w:rPr>
      </w:pPr>
      <w:hyperlink r:id="rId6">
        <w:r w:rsidRPr="009E5E3B">
          <w:rPr>
            <w:rFonts w:ascii="Times New Roman" w:eastAsia="Times New Roman" w:hAnsi="Times New Roman" w:cs="Times New Roman"/>
            <w:i/>
            <w:color w:val="00B0F0"/>
            <w:sz w:val="20"/>
            <w:szCs w:val="20"/>
            <w:u w:val="single"/>
            <w:lang w:val="ru-RU"/>
          </w:rPr>
          <w:t>Финансово-строительная корпорация «Лидер</w:t>
        </w:r>
      </w:hyperlink>
      <w:r w:rsidRPr="009E5E3B">
        <w:rPr>
          <w:rFonts w:ascii="Times New Roman" w:eastAsia="Times New Roman" w:hAnsi="Times New Roman" w:cs="Times New Roman"/>
          <w:i/>
          <w:color w:val="00B0F0"/>
          <w:sz w:val="20"/>
          <w:szCs w:val="20"/>
          <w:u w:val="single"/>
          <w:lang w:val="ru-RU"/>
        </w:rPr>
        <w:t>»</w:t>
      </w:r>
      <w:r w:rsidRPr="009E5E3B">
        <w:rPr>
          <w:rFonts w:ascii="Times New Roman" w:eastAsia="Times New Roman" w:hAnsi="Times New Roman" w:cs="Times New Roman"/>
          <w:i/>
          <w:color w:val="00B0F0"/>
          <w:sz w:val="20"/>
          <w:szCs w:val="20"/>
          <w:lang w:val="ru-RU"/>
        </w:rPr>
        <w:t> </w:t>
      </w:r>
      <w:r w:rsidRPr="009E5E3B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/>
        </w:rPr>
        <w:t xml:space="preserve">– многопрофильная </w:t>
      </w:r>
      <w:proofErr w:type="spellStart"/>
      <w:r w:rsidRPr="009E5E3B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/>
        </w:rPr>
        <w:t>девелоперская</w:t>
      </w:r>
      <w:proofErr w:type="spellEnd"/>
      <w:r w:rsidRPr="009E5E3B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/>
        </w:rPr>
        <w:t xml:space="preserve"> компания, входящая в число ведущих игроков рынка недвижимости. ФСК «Лидер» специализируется на реализации проектов в сфере жилой недвижимости: от комплексной застройки районов до строительства жилых домов по индивидуальным проектам. В 2016 году ФСК «Лидер» приобрела крупнейшее предприятие – ДСК-1.Общий объем недвижимости, сданной </w:t>
      </w:r>
      <w:hyperlink r:id="rId7">
        <w:r w:rsidRPr="009E5E3B">
          <w:rPr>
            <w:rFonts w:ascii="Times New Roman" w:eastAsia="Times New Roman" w:hAnsi="Times New Roman" w:cs="Times New Roman"/>
            <w:i/>
            <w:color w:val="00B0F0"/>
            <w:sz w:val="20"/>
            <w:szCs w:val="20"/>
            <w:u w:val="single"/>
            <w:lang w:val="ru-RU"/>
          </w:rPr>
          <w:t>ФСК «Лидер</w:t>
        </w:r>
      </w:hyperlink>
      <w:r w:rsidRPr="009E5E3B">
        <w:rPr>
          <w:rFonts w:ascii="Times New Roman" w:eastAsia="Times New Roman" w:hAnsi="Times New Roman" w:cs="Times New Roman"/>
          <w:i/>
          <w:color w:val="00B0F0"/>
          <w:sz w:val="20"/>
          <w:szCs w:val="20"/>
          <w:u w:val="single"/>
          <w:lang w:val="ru-RU"/>
        </w:rPr>
        <w:t>»</w:t>
      </w:r>
      <w:r w:rsidRPr="009E5E3B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/>
        </w:rPr>
        <w:t> в 2016году - 591 622 кв. м. </w:t>
      </w:r>
      <w:hyperlink r:id="rId8">
        <w:r w:rsidRPr="009E5E3B">
          <w:rPr>
            <w:rFonts w:ascii="Times New Roman" w:eastAsia="Times New Roman" w:hAnsi="Times New Roman" w:cs="Times New Roman"/>
            <w:i/>
            <w:color w:val="00B0F0"/>
            <w:sz w:val="20"/>
            <w:szCs w:val="20"/>
            <w:u w:val="single"/>
            <w:lang w:val="ru-RU"/>
          </w:rPr>
          <w:t>http://www.fsk-lider.ru</w:t>
        </w:r>
      </w:hyperlink>
    </w:p>
    <w:p w:rsidR="008D31B8" w:rsidRPr="009E5E3B" w:rsidRDefault="008D31B8" w:rsidP="008D31B8">
      <w:pPr>
        <w:spacing w:after="0"/>
        <w:rPr>
          <w:rFonts w:ascii="Times New Roman" w:hAnsi="Times New Roman" w:cs="Times New Roman"/>
          <w:lang w:val="ru-RU"/>
        </w:rPr>
      </w:pPr>
    </w:p>
    <w:sectPr w:rsidR="008D31B8" w:rsidRPr="009E5E3B" w:rsidSect="008D3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D31B8"/>
    <w:rsid w:val="0004126E"/>
    <w:rsid w:val="001203BF"/>
    <w:rsid w:val="00334E87"/>
    <w:rsid w:val="005C3CEE"/>
    <w:rsid w:val="005E7430"/>
    <w:rsid w:val="00886ACD"/>
    <w:rsid w:val="008D2195"/>
    <w:rsid w:val="008D31B8"/>
    <w:rsid w:val="009B2D19"/>
    <w:rsid w:val="009E5E3B"/>
    <w:rsid w:val="00B35913"/>
    <w:rsid w:val="00C64B41"/>
    <w:rsid w:val="00E5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-lid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k-lid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k-lider.ru/" TargetMode="External"/><Relationship Id="rId5" Type="http://schemas.openxmlformats.org/officeDocument/2006/relationships/hyperlink" Target="mailto:pr@fsk-lide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Artemeva</dc:creator>
  <cp:lastModifiedBy>Mila Artemeva</cp:lastModifiedBy>
  <cp:revision>2</cp:revision>
  <dcterms:created xsi:type="dcterms:W3CDTF">2017-03-27T07:51:00Z</dcterms:created>
  <dcterms:modified xsi:type="dcterms:W3CDTF">2017-03-27T07:55:00Z</dcterms:modified>
</cp:coreProperties>
</file>