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27" w:rsidRDefault="000E7127" w:rsidP="000E7127">
      <w:pPr>
        <w:jc w:val="center"/>
        <w:rPr>
          <w:b/>
          <w:i/>
          <w:sz w:val="24"/>
          <w:szCs w:val="24"/>
        </w:rPr>
      </w:pPr>
      <w:r w:rsidRPr="000E7127">
        <w:rPr>
          <w:b/>
          <w:i/>
          <w:sz w:val="24"/>
          <w:szCs w:val="24"/>
        </w:rPr>
        <w:t xml:space="preserve">ЭКСПОЗИЦИЯ «МЕТАЛЛООБРАБОТКА» ВПЕРВЫЕ ПРОЙДЕТ </w:t>
      </w:r>
      <w:proofErr w:type="gramStart"/>
      <w:r w:rsidRPr="000E7127">
        <w:rPr>
          <w:b/>
          <w:i/>
          <w:sz w:val="24"/>
          <w:szCs w:val="24"/>
        </w:rPr>
        <w:t>НА</w:t>
      </w:r>
      <w:proofErr w:type="gramEnd"/>
      <w:r w:rsidRPr="000E7127">
        <w:rPr>
          <w:b/>
          <w:i/>
          <w:sz w:val="24"/>
          <w:szCs w:val="24"/>
        </w:rPr>
        <w:t xml:space="preserve"> </w:t>
      </w:r>
    </w:p>
    <w:p w:rsidR="000E7127" w:rsidRPr="000E7127" w:rsidRDefault="000E7127" w:rsidP="000E712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</w:t>
      </w:r>
      <w:r w:rsidRPr="000E7127">
        <w:rPr>
          <w:b/>
          <w:i/>
          <w:sz w:val="24"/>
          <w:szCs w:val="24"/>
        </w:rPr>
        <w:t xml:space="preserve">ИННОПРОМ-2017 </w:t>
      </w:r>
      <w:r w:rsidR="00034705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0E7127">
        <w:rPr>
          <w:b/>
          <w:i/>
          <w:sz w:val="24"/>
          <w:szCs w:val="24"/>
        </w:rPr>
        <w:t>КАК ОТДЕЛЬНАЯ ВЫСТАВКА</w:t>
      </w:r>
    </w:p>
    <w:p w:rsidR="000E7127" w:rsidRPr="000E7127" w:rsidRDefault="000E7127" w:rsidP="000E7127">
      <w:pPr>
        <w:jc w:val="center"/>
        <w:rPr>
          <w:i/>
        </w:rPr>
      </w:pPr>
      <w:r w:rsidRPr="000E7127">
        <w:rPr>
          <w:i/>
        </w:rPr>
        <w:t>Свое участие подтвердили более 50 иностранных и российских компаний-производителей</w:t>
      </w:r>
    </w:p>
    <w:p w:rsidR="000E7127" w:rsidRPr="000E7127" w:rsidRDefault="000E7127" w:rsidP="000E7127">
      <w:pPr>
        <w:jc w:val="center"/>
        <w:rPr>
          <w:i/>
        </w:rPr>
      </w:pPr>
    </w:p>
    <w:p w:rsidR="000E7127" w:rsidRPr="000E7127" w:rsidRDefault="000E7127" w:rsidP="007D15C9">
      <w:pPr>
        <w:jc w:val="both"/>
      </w:pPr>
      <w:r w:rsidRPr="000E7127">
        <w:rPr>
          <w:b/>
        </w:rPr>
        <w:t>Москва, 15</w:t>
      </w:r>
      <w:r w:rsidRPr="000E7127">
        <w:rPr>
          <w:b/>
        </w:rPr>
        <w:t>.05.2017.</w:t>
      </w:r>
      <w:r w:rsidRPr="000E7127">
        <w:t xml:space="preserve"> Выставка ИННОПРОМ</w:t>
      </w:r>
      <w:proofErr w:type="gramStart"/>
      <w:r w:rsidRPr="000E7127">
        <w:t>.М</w:t>
      </w:r>
      <w:proofErr w:type="gramEnd"/>
      <w:r w:rsidRPr="000E7127">
        <w:t>ЕТАЛЛООБРАБОТКА впервые пройдет в Екатеринбурге с 10 по 13 июля в рамках Большой индустриальной недели. Экспозиция разместится в первом павильоне «Екатеринбург-ЭКСПО». В 2017 году страной-партнером выставки является Япония.</w:t>
      </w:r>
    </w:p>
    <w:p w:rsidR="000E7127" w:rsidRPr="000E7127" w:rsidRDefault="000E7127" w:rsidP="007D15C9">
      <w:pPr>
        <w:jc w:val="both"/>
      </w:pPr>
    </w:p>
    <w:p w:rsidR="000E7127" w:rsidRPr="000E7127" w:rsidRDefault="000E7127" w:rsidP="007D15C9">
      <w:pPr>
        <w:jc w:val="both"/>
      </w:pPr>
      <w:proofErr w:type="gramStart"/>
      <w:r w:rsidRPr="000E7127">
        <w:t xml:space="preserve">Среди иностранных участников экспозиции -  лидеры японской промышленной отрасли (FANUC, </w:t>
      </w:r>
      <w:proofErr w:type="spellStart"/>
      <w:r w:rsidRPr="000E7127">
        <w:t>Mazak</w:t>
      </w:r>
      <w:proofErr w:type="spellEnd"/>
      <w:r w:rsidRPr="000E7127">
        <w:t>, др.), компании из Южной Кореи (</w:t>
      </w:r>
      <w:proofErr w:type="spellStart"/>
      <w:r w:rsidRPr="000E7127">
        <w:t>DaeHwa</w:t>
      </w:r>
      <w:proofErr w:type="spellEnd"/>
      <w:r w:rsidRPr="000E7127">
        <w:t xml:space="preserve"> </w:t>
      </w:r>
      <w:proofErr w:type="spellStart"/>
      <w:r w:rsidRPr="000E7127">
        <w:t>Industrial</w:t>
      </w:r>
      <w:proofErr w:type="spellEnd"/>
      <w:r w:rsidRPr="000E7127">
        <w:t xml:space="preserve"> </w:t>
      </w:r>
      <w:proofErr w:type="spellStart"/>
      <w:r w:rsidRPr="000E7127">
        <w:t>Machinery</w:t>
      </w:r>
      <w:proofErr w:type="spellEnd"/>
      <w:r w:rsidRPr="000E7127">
        <w:t xml:space="preserve"> </w:t>
      </w:r>
      <w:proofErr w:type="spellStart"/>
      <w:r w:rsidRPr="000E7127">
        <w:t>Co</w:t>
      </w:r>
      <w:proofErr w:type="spellEnd"/>
      <w:r w:rsidRPr="000E7127">
        <w:t xml:space="preserve">., </w:t>
      </w:r>
      <w:proofErr w:type="spellStart"/>
      <w:r w:rsidRPr="000E7127">
        <w:t>Ltd</w:t>
      </w:r>
      <w:proofErr w:type="spellEnd"/>
      <w:r w:rsidRPr="000E7127">
        <w:t>.</w:t>
      </w:r>
      <w:proofErr w:type="gramEnd"/>
      <w:r w:rsidRPr="000E7127">
        <w:t xml:space="preserve"> </w:t>
      </w:r>
      <w:proofErr w:type="gramStart"/>
      <w:r w:rsidRPr="000E7127">
        <w:t xml:space="preserve">U-JIN TECH </w:t>
      </w:r>
      <w:proofErr w:type="spellStart"/>
      <w:r w:rsidRPr="000E7127">
        <w:t>Corp</w:t>
      </w:r>
      <w:proofErr w:type="spellEnd"/>
      <w:r w:rsidRPr="000E7127">
        <w:t>.), немецкие производители (</w:t>
      </w:r>
      <w:proofErr w:type="spellStart"/>
      <w:r w:rsidRPr="000E7127">
        <w:t>Maschinenfabrik</w:t>
      </w:r>
      <w:proofErr w:type="spellEnd"/>
      <w:r w:rsidRPr="000E7127">
        <w:t xml:space="preserve"> </w:t>
      </w:r>
      <w:proofErr w:type="spellStart"/>
      <w:r w:rsidRPr="000E7127">
        <w:t>Berthold</w:t>
      </w:r>
      <w:proofErr w:type="spellEnd"/>
      <w:r w:rsidRPr="000E7127">
        <w:t xml:space="preserve"> </w:t>
      </w:r>
      <w:proofErr w:type="spellStart"/>
      <w:r w:rsidRPr="000E7127">
        <w:t>Hermle</w:t>
      </w:r>
      <w:proofErr w:type="spellEnd"/>
      <w:r w:rsidRPr="000E7127">
        <w:t xml:space="preserve"> AG, SHW </w:t>
      </w:r>
      <w:proofErr w:type="spellStart"/>
      <w:r w:rsidRPr="000E7127">
        <w:t>Werkzeugmaschinen</w:t>
      </w:r>
      <w:proofErr w:type="spellEnd"/>
      <w:r w:rsidRPr="000E7127">
        <w:t xml:space="preserve">, </w:t>
      </w:r>
      <w:proofErr w:type="spellStart"/>
      <w:r w:rsidRPr="000E7127">
        <w:t>Siempelkamp</w:t>
      </w:r>
      <w:proofErr w:type="spellEnd"/>
      <w:r w:rsidRPr="000E7127">
        <w:t xml:space="preserve">, SHW </w:t>
      </w:r>
      <w:proofErr w:type="spellStart"/>
      <w:r w:rsidRPr="000E7127">
        <w:t>Werkzeugmaschinen</w:t>
      </w:r>
      <w:proofErr w:type="spellEnd"/>
      <w:r w:rsidRPr="000E7127">
        <w:t>, др.), а также компании из Италии и Чехии.</w:t>
      </w:r>
      <w:proofErr w:type="gramEnd"/>
      <w:r w:rsidRPr="000E7127">
        <w:t xml:space="preserve"> В числе российских производителей металлообрабатывающего оборудования в ИННОПРОМ</w:t>
      </w:r>
      <w:proofErr w:type="gramStart"/>
      <w:r w:rsidRPr="000E7127">
        <w:t>.М</w:t>
      </w:r>
      <w:proofErr w:type="gramEnd"/>
      <w:r w:rsidRPr="000E7127">
        <w:t xml:space="preserve">ЕТАЛЛООБРАБОТКА примут участие: Первая станкостроительная компания, </w:t>
      </w:r>
      <w:proofErr w:type="spellStart"/>
      <w:r w:rsidRPr="000E7127">
        <w:t>СтанкоМашСтрой</w:t>
      </w:r>
      <w:proofErr w:type="spellEnd"/>
      <w:r w:rsidRPr="000E7127">
        <w:t xml:space="preserve">, </w:t>
      </w:r>
      <w:proofErr w:type="spellStart"/>
      <w:r w:rsidRPr="000E7127">
        <w:t>Солвер</w:t>
      </w:r>
      <w:proofErr w:type="spellEnd"/>
      <w:r w:rsidRPr="000E7127">
        <w:t xml:space="preserve">, </w:t>
      </w:r>
      <w:proofErr w:type="spellStart"/>
      <w:r w:rsidRPr="000E7127">
        <w:t>Униматик</w:t>
      </w:r>
      <w:proofErr w:type="spellEnd"/>
      <w:r w:rsidRPr="000E7127">
        <w:t xml:space="preserve">, Ковровский электромеханический завод и ряд других игроков рынка. </w:t>
      </w:r>
    </w:p>
    <w:p w:rsidR="000E7127" w:rsidRPr="000E7127" w:rsidRDefault="000E7127" w:rsidP="007D15C9">
      <w:pPr>
        <w:jc w:val="both"/>
      </w:pPr>
    </w:p>
    <w:p w:rsidR="000E7127" w:rsidRPr="000E7127" w:rsidRDefault="000E7127" w:rsidP="007D15C9">
      <w:pPr>
        <w:jc w:val="both"/>
      </w:pPr>
      <w:r w:rsidRPr="000E7127">
        <w:t>Экспонентам будет представлена продукция из таких секторов как:</w:t>
      </w:r>
    </w:p>
    <w:p w:rsidR="000E7127" w:rsidRPr="000E7127" w:rsidRDefault="000E7127" w:rsidP="007D15C9">
      <w:pPr>
        <w:jc w:val="both"/>
      </w:pPr>
    </w:p>
    <w:p w:rsidR="000E7127" w:rsidRPr="000E7127" w:rsidRDefault="000E7127" w:rsidP="007D15C9">
      <w:pPr>
        <w:jc w:val="both"/>
      </w:pPr>
      <w:r w:rsidRPr="000E7127">
        <w:t>- Металлорежущее оборудование</w:t>
      </w:r>
    </w:p>
    <w:p w:rsidR="000E7127" w:rsidRPr="000E7127" w:rsidRDefault="000E7127" w:rsidP="007D15C9">
      <w:pPr>
        <w:jc w:val="both"/>
      </w:pPr>
      <w:r w:rsidRPr="000E7127">
        <w:t>- Кузнечно-прессовое оборудование</w:t>
      </w:r>
    </w:p>
    <w:p w:rsidR="000E7127" w:rsidRPr="000E7127" w:rsidRDefault="000E7127" w:rsidP="007D15C9">
      <w:pPr>
        <w:jc w:val="both"/>
      </w:pPr>
      <w:r w:rsidRPr="000E7127">
        <w:t>- Обработка и нанесение покрытий</w:t>
      </w:r>
    </w:p>
    <w:p w:rsidR="000E7127" w:rsidRPr="000E7127" w:rsidRDefault="000E7127" w:rsidP="007D15C9">
      <w:pPr>
        <w:jc w:val="both"/>
      </w:pPr>
      <w:r w:rsidRPr="000E7127">
        <w:t>- Промышленная робототехника</w:t>
      </w:r>
    </w:p>
    <w:p w:rsidR="000E7127" w:rsidRPr="000E7127" w:rsidRDefault="000E7127" w:rsidP="007D15C9">
      <w:pPr>
        <w:jc w:val="both"/>
      </w:pPr>
      <w:r w:rsidRPr="000E7127">
        <w:t>- Программное обеспечение и управление оборудованием</w:t>
      </w:r>
    </w:p>
    <w:p w:rsidR="000E7127" w:rsidRPr="000E7127" w:rsidRDefault="000E7127" w:rsidP="007D15C9">
      <w:pPr>
        <w:jc w:val="both"/>
      </w:pPr>
      <w:r w:rsidRPr="000E7127">
        <w:t>- Аддитивные технологии</w:t>
      </w:r>
    </w:p>
    <w:p w:rsidR="000E7127" w:rsidRPr="000E7127" w:rsidRDefault="000E7127" w:rsidP="007D15C9">
      <w:pPr>
        <w:jc w:val="both"/>
      </w:pPr>
    </w:p>
    <w:p w:rsidR="000E7127" w:rsidRPr="000E7127" w:rsidRDefault="000E7127" w:rsidP="007D15C9">
      <w:pPr>
        <w:jc w:val="both"/>
      </w:pPr>
      <w:r w:rsidRPr="000E7127">
        <w:t>В рамках деловой программы выступят главы крупнейших станкостроительных компаний мира, а также лидеры международных промышленных союзов. Пройдут такие мероприятия, как конференция Международной Федерации Робототехники (IFR), международный форум</w:t>
      </w:r>
      <w:r>
        <w:t xml:space="preserve"> «Цифровое производство», сессии</w:t>
      </w:r>
      <w:r w:rsidRPr="000E7127">
        <w:t xml:space="preserve"> </w:t>
      </w:r>
      <w:proofErr w:type="spellStart"/>
      <w:r w:rsidRPr="000E7127">
        <w:t>Japan</w:t>
      </w:r>
      <w:proofErr w:type="spellEnd"/>
      <w:r w:rsidRPr="000E7127">
        <w:t xml:space="preserve"> </w:t>
      </w:r>
      <w:proofErr w:type="spellStart"/>
      <w:r w:rsidRPr="000E7127">
        <w:t>Mac</w:t>
      </w:r>
      <w:r>
        <w:t>hine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Builders</w:t>
      </w:r>
      <w:proofErr w:type="spellEnd"/>
      <w:r>
        <w:t xml:space="preserve">’ </w:t>
      </w:r>
      <w:proofErr w:type="spellStart"/>
      <w:r>
        <w:t>Association</w:t>
      </w:r>
      <w:proofErr w:type="spellEnd"/>
      <w:r>
        <w:t>.</w:t>
      </w:r>
    </w:p>
    <w:p w:rsidR="000E7127" w:rsidRPr="000E7127" w:rsidRDefault="000E7127" w:rsidP="007D15C9">
      <w:pPr>
        <w:jc w:val="both"/>
      </w:pPr>
    </w:p>
    <w:p w:rsidR="000E7127" w:rsidRPr="000E7127" w:rsidRDefault="000E7127" w:rsidP="007D15C9">
      <w:pPr>
        <w:jc w:val="both"/>
      </w:pPr>
      <w:proofErr w:type="gramStart"/>
      <w:r w:rsidRPr="000E7127">
        <w:t xml:space="preserve">В числе </w:t>
      </w:r>
      <w:proofErr w:type="spellStart"/>
      <w:r w:rsidRPr="000E7127">
        <w:t>хэдлайнеров</w:t>
      </w:r>
      <w:proofErr w:type="spellEnd"/>
      <w:r w:rsidRPr="000E7127">
        <w:t xml:space="preserve"> деловой программы – Денис </w:t>
      </w:r>
      <w:proofErr w:type="spellStart"/>
      <w:r w:rsidRPr="000E7127">
        <w:t>Мантуров</w:t>
      </w:r>
      <w:proofErr w:type="spellEnd"/>
      <w:r w:rsidRPr="000E7127">
        <w:t xml:space="preserve">, Министр промышленности и торговли России; </w:t>
      </w:r>
      <w:proofErr w:type="spellStart"/>
      <w:r w:rsidRPr="000E7127">
        <w:t>Ёсихару</w:t>
      </w:r>
      <w:proofErr w:type="spellEnd"/>
      <w:r w:rsidRPr="000E7127">
        <w:t xml:space="preserve"> </w:t>
      </w:r>
      <w:proofErr w:type="spellStart"/>
      <w:r w:rsidRPr="000E7127">
        <w:t>Инаба</w:t>
      </w:r>
      <w:proofErr w:type="spellEnd"/>
      <w:r w:rsidRPr="000E7127">
        <w:t xml:space="preserve">, Президент корпорации FANUC; Джо </w:t>
      </w:r>
      <w:proofErr w:type="spellStart"/>
      <w:r w:rsidRPr="000E7127">
        <w:t>Джемма</w:t>
      </w:r>
      <w:proofErr w:type="spellEnd"/>
      <w:r w:rsidRPr="000E7127">
        <w:t xml:space="preserve">, Президент Международной федерации робототехники (IFR); Александр </w:t>
      </w:r>
      <w:proofErr w:type="spellStart"/>
      <w:r w:rsidRPr="000E7127">
        <w:t>Ферль</w:t>
      </w:r>
      <w:proofErr w:type="spellEnd"/>
      <w:r w:rsidRPr="000E7127">
        <w:t xml:space="preserve">, Председатель Правления исследовательского комитета Международной федерации робототехники (IFR); профессор, руководитель Института автоматизации производственных процессов и станкостроения, </w:t>
      </w:r>
      <w:proofErr w:type="spellStart"/>
      <w:r w:rsidRPr="000E7127">
        <w:t>Штуттгартский</w:t>
      </w:r>
      <w:proofErr w:type="spellEnd"/>
      <w:r w:rsidRPr="000E7127">
        <w:t xml:space="preserve"> Университет; Бруно </w:t>
      </w:r>
      <w:proofErr w:type="spellStart"/>
      <w:r w:rsidRPr="000E7127">
        <w:t>Шнекенбургер</w:t>
      </w:r>
      <w:proofErr w:type="spellEnd"/>
      <w:r w:rsidRPr="000E7127">
        <w:t xml:space="preserve">, Вице-президент IFR </w:t>
      </w:r>
      <w:proofErr w:type="spellStart"/>
      <w:r w:rsidRPr="000E7127">
        <w:t>Robot</w:t>
      </w:r>
      <w:proofErr w:type="spellEnd"/>
      <w:r w:rsidRPr="000E7127">
        <w:t xml:space="preserve"> </w:t>
      </w:r>
      <w:proofErr w:type="spellStart"/>
      <w:r w:rsidRPr="000E7127">
        <w:t>Suppliers</w:t>
      </w:r>
      <w:proofErr w:type="spellEnd"/>
      <w:r w:rsidRPr="000E7127">
        <w:t xml:space="preserve"> </w:t>
      </w:r>
      <w:proofErr w:type="spellStart"/>
      <w:r w:rsidRPr="000E7127">
        <w:t>Group</w:t>
      </w:r>
      <w:proofErr w:type="spellEnd"/>
      <w:r w:rsidRPr="000E7127">
        <w:t xml:space="preserve"> и управляющий директор </w:t>
      </w:r>
      <w:proofErr w:type="spellStart"/>
      <w:r w:rsidRPr="000E7127">
        <w:t>Yaskawa</w:t>
      </w:r>
      <w:proofErr w:type="spellEnd"/>
      <w:r w:rsidRPr="000E7127">
        <w:t xml:space="preserve"> </w:t>
      </w:r>
      <w:proofErr w:type="spellStart"/>
      <w:r w:rsidRPr="000E7127">
        <w:t>Europe</w:t>
      </w:r>
      <w:proofErr w:type="spellEnd"/>
      <w:r w:rsidRPr="000E7127">
        <w:t>.</w:t>
      </w:r>
      <w:proofErr w:type="gramEnd"/>
    </w:p>
    <w:p w:rsidR="000E7127" w:rsidRPr="000E7127" w:rsidRDefault="000E7127" w:rsidP="007D15C9">
      <w:pPr>
        <w:jc w:val="both"/>
      </w:pPr>
    </w:p>
    <w:p w:rsidR="000E7127" w:rsidRPr="000E7127" w:rsidRDefault="000E7127" w:rsidP="007D15C9">
      <w:pPr>
        <w:jc w:val="both"/>
      </w:pPr>
      <w:r w:rsidRPr="000E7127">
        <w:t>Начиная с 2017 г. экспозиция МЕТАЛЛООБРАБОТКА станет традиционной на главной промышленной выставке России - ИННОПРОМ.</w:t>
      </w:r>
    </w:p>
    <w:p w:rsidR="003543A8" w:rsidRPr="000E7127" w:rsidRDefault="003543A8" w:rsidP="007D15C9">
      <w:pPr>
        <w:jc w:val="both"/>
      </w:pPr>
    </w:p>
    <w:p w:rsidR="003543A8" w:rsidRPr="000E7127" w:rsidRDefault="003543A8" w:rsidP="007D15C9">
      <w:pPr>
        <w:jc w:val="both"/>
        <w:rPr>
          <w:rFonts w:ascii="Verdana" w:hAnsi="Verdana"/>
          <w:sz w:val="20"/>
          <w:szCs w:val="21"/>
          <w:u w:val="single"/>
        </w:rPr>
      </w:pPr>
      <w:r w:rsidRPr="000E7127">
        <w:rPr>
          <w:rFonts w:ascii="Verdana" w:hAnsi="Verdana"/>
          <w:sz w:val="20"/>
          <w:szCs w:val="21"/>
          <w:u w:val="single"/>
        </w:rPr>
        <w:t>Дополнительная информация</w:t>
      </w:r>
      <w:r w:rsidRPr="000E7127">
        <w:rPr>
          <w:rFonts w:ascii="Verdana" w:hAnsi="Verdana"/>
          <w:sz w:val="20"/>
          <w:szCs w:val="21"/>
        </w:rPr>
        <w:t>:</w:t>
      </w:r>
    </w:p>
    <w:p w:rsidR="002F5946" w:rsidRPr="000E7127" w:rsidRDefault="008C2B53" w:rsidP="007D15C9">
      <w:pPr>
        <w:jc w:val="both"/>
      </w:pPr>
      <w:r w:rsidRPr="000E7127">
        <w:rPr>
          <w:rFonts w:ascii="Verdana" w:hAnsi="Verdana"/>
          <w:sz w:val="20"/>
          <w:szCs w:val="21"/>
        </w:rPr>
        <w:t xml:space="preserve">ИННОПРОМ – международная промышленная выставка в России, </w:t>
      </w:r>
      <w:r w:rsidR="001D5330" w:rsidRPr="000E7127">
        <w:rPr>
          <w:rFonts w:ascii="Verdana" w:hAnsi="Verdana"/>
          <w:sz w:val="20"/>
          <w:szCs w:val="21"/>
        </w:rPr>
        <w:t>проводится в Екатеринбурге ежегодно с 2010 года</w:t>
      </w:r>
      <w:r w:rsidR="00425B4C" w:rsidRPr="000E7127">
        <w:rPr>
          <w:rFonts w:ascii="Verdana" w:hAnsi="Verdana"/>
          <w:sz w:val="20"/>
          <w:szCs w:val="21"/>
        </w:rPr>
        <w:t xml:space="preserve"> в рамках Большой индустриальной недели</w:t>
      </w:r>
      <w:r w:rsidR="001D5330" w:rsidRPr="000E7127">
        <w:rPr>
          <w:rFonts w:ascii="Verdana" w:hAnsi="Verdana"/>
          <w:sz w:val="20"/>
          <w:szCs w:val="21"/>
        </w:rPr>
        <w:t>. Главной темой ИННОПРОМ-2017 станет «Умное производство. Глобальный подход». Страной – партнером выступает Япония. Ожидается участие боле</w:t>
      </w:r>
      <w:r w:rsidR="00425B4C" w:rsidRPr="000E7127">
        <w:rPr>
          <w:rFonts w:ascii="Verdana" w:hAnsi="Verdana"/>
          <w:sz w:val="20"/>
          <w:szCs w:val="21"/>
        </w:rPr>
        <w:t>е 100 ведущих японских компаний и</w:t>
      </w:r>
      <w:r w:rsidR="001D5330" w:rsidRPr="000E7127">
        <w:rPr>
          <w:rFonts w:ascii="Verdana" w:hAnsi="Verdana"/>
          <w:sz w:val="20"/>
          <w:szCs w:val="21"/>
        </w:rPr>
        <w:t xml:space="preserve"> более 500 делегатов.</w:t>
      </w:r>
      <w:r w:rsidR="00425B4C" w:rsidRPr="000E7127">
        <w:rPr>
          <w:rFonts w:ascii="Verdana" w:hAnsi="Verdana"/>
          <w:sz w:val="20"/>
          <w:szCs w:val="21"/>
        </w:rPr>
        <w:t xml:space="preserve"> Более половины участников – иностранные компании. С национальными стендами также выступят Германия, Италия, Корея и Индия.</w:t>
      </w:r>
      <w:r w:rsidR="009271BD" w:rsidRPr="000E7127">
        <w:rPr>
          <w:rFonts w:ascii="Verdana" w:hAnsi="Verdana"/>
          <w:sz w:val="20"/>
          <w:szCs w:val="21"/>
        </w:rPr>
        <w:t xml:space="preserve"> Основными тематическими треками недели станут «Автоматизация </w:t>
      </w:r>
      <w:r w:rsidR="009271BD" w:rsidRPr="000E7127">
        <w:rPr>
          <w:rFonts w:ascii="Verdana" w:hAnsi="Verdana"/>
          <w:sz w:val="20"/>
          <w:szCs w:val="21"/>
        </w:rPr>
        <w:lastRenderedPageBreak/>
        <w:t>промышленности», «Робототехника», «Металлообработка»,</w:t>
      </w:r>
      <w:r w:rsidR="00425B4C" w:rsidRPr="000E7127">
        <w:rPr>
          <w:rFonts w:ascii="Verdana" w:hAnsi="Verdana"/>
          <w:sz w:val="20"/>
          <w:szCs w:val="21"/>
        </w:rPr>
        <w:t xml:space="preserve"> </w:t>
      </w:r>
      <w:r w:rsidR="002F5946" w:rsidRPr="000E7127">
        <w:t xml:space="preserve">Международный форум развития промышленного экспорта </w:t>
      </w:r>
      <w:proofErr w:type="spellStart"/>
      <w:r w:rsidR="002F5946" w:rsidRPr="000E7127">
        <w:t>IndEx</w:t>
      </w:r>
      <w:proofErr w:type="spellEnd"/>
      <w:r w:rsidR="002F5946" w:rsidRPr="000E7127">
        <w:t xml:space="preserve"> </w:t>
      </w:r>
      <w:proofErr w:type="spellStart"/>
      <w:r w:rsidR="002F5946" w:rsidRPr="000E7127">
        <w:t>Forum</w:t>
      </w:r>
      <w:proofErr w:type="spellEnd"/>
      <w:r w:rsidR="002F5946" w:rsidRPr="000E7127">
        <w:t xml:space="preserve"> (</w:t>
      </w:r>
      <w:proofErr w:type="spellStart"/>
      <w:r w:rsidR="002F5946" w:rsidRPr="000E7127">
        <w:t>Industrial</w:t>
      </w:r>
      <w:proofErr w:type="spellEnd"/>
      <w:r w:rsidR="002F5946" w:rsidRPr="000E7127">
        <w:t xml:space="preserve"> </w:t>
      </w:r>
      <w:proofErr w:type="spellStart"/>
      <w:r w:rsidR="002F5946" w:rsidRPr="000E7127">
        <w:t>Export</w:t>
      </w:r>
      <w:proofErr w:type="spellEnd"/>
      <w:r w:rsidR="002F5946" w:rsidRPr="000E7127">
        <w:t xml:space="preserve"> </w:t>
      </w:r>
      <w:proofErr w:type="spellStart"/>
      <w:r w:rsidR="002F5946" w:rsidRPr="000E7127">
        <w:t>Forum</w:t>
      </w:r>
      <w:proofErr w:type="spellEnd"/>
      <w:r w:rsidR="002F5946" w:rsidRPr="000E7127">
        <w:t xml:space="preserve">), «Цифровое производство», Форум производителей компонентов, форум-выставка «Диверсификация ОПК», </w:t>
      </w:r>
      <w:r w:rsidR="002F5946" w:rsidRPr="000E7127">
        <w:rPr>
          <w:lang w:val="en-US"/>
        </w:rPr>
        <w:t>Global</w:t>
      </w:r>
      <w:r w:rsidR="002F5946" w:rsidRPr="000E7127">
        <w:t xml:space="preserve"> </w:t>
      </w:r>
      <w:r w:rsidR="002F5946" w:rsidRPr="000E7127">
        <w:rPr>
          <w:lang w:val="en-US"/>
        </w:rPr>
        <w:t>Industrial</w:t>
      </w:r>
      <w:r w:rsidR="002F5946" w:rsidRPr="000E7127">
        <w:t xml:space="preserve"> </w:t>
      </w:r>
      <w:r w:rsidR="002F5946" w:rsidRPr="000E7127">
        <w:rPr>
          <w:lang w:val="en-US"/>
        </w:rPr>
        <w:t>Design</w:t>
      </w:r>
      <w:r w:rsidR="002F5946" w:rsidRPr="000E7127">
        <w:t xml:space="preserve"> </w:t>
      </w:r>
      <w:r w:rsidR="002F5946" w:rsidRPr="000E7127">
        <w:rPr>
          <w:lang w:val="en-US"/>
        </w:rPr>
        <w:t>Forum</w:t>
      </w:r>
      <w:r w:rsidR="002F5946" w:rsidRPr="000E7127">
        <w:t xml:space="preserve">, форум-выставка профессионального образования ПРОФИ  и другие. </w:t>
      </w:r>
    </w:p>
    <w:p w:rsidR="003543A8" w:rsidRPr="000E7127" w:rsidRDefault="003543A8" w:rsidP="007D15C9">
      <w:pPr>
        <w:jc w:val="both"/>
        <w:rPr>
          <w:rFonts w:ascii="Verdana" w:hAnsi="Verdana"/>
          <w:sz w:val="20"/>
          <w:szCs w:val="21"/>
        </w:rPr>
      </w:pPr>
    </w:p>
    <w:p w:rsidR="003543A8" w:rsidRPr="000E7127" w:rsidRDefault="003543A8" w:rsidP="007D15C9">
      <w:pPr>
        <w:jc w:val="both"/>
        <w:rPr>
          <w:rFonts w:ascii="Verdana" w:hAnsi="Verdana"/>
          <w:sz w:val="20"/>
          <w:szCs w:val="21"/>
        </w:rPr>
      </w:pPr>
    </w:p>
    <w:p w:rsidR="003543A8" w:rsidRPr="000E7127" w:rsidRDefault="003543A8" w:rsidP="007D15C9">
      <w:pPr>
        <w:tabs>
          <w:tab w:val="left" w:pos="3002"/>
        </w:tabs>
        <w:jc w:val="both"/>
      </w:pPr>
      <w:r w:rsidRPr="000E7127">
        <w:t>Организатором ИННОПРОМ является Минпромторг РФ. Оператором выставки выступает группа компаний «</w:t>
      </w:r>
      <w:proofErr w:type="spellStart"/>
      <w:r w:rsidRPr="000E7127">
        <w:t>Формика</w:t>
      </w:r>
      <w:proofErr w:type="spellEnd"/>
      <w:r w:rsidRPr="000E7127">
        <w:t xml:space="preserve">». </w:t>
      </w:r>
    </w:p>
    <w:p w:rsidR="002F5946" w:rsidRPr="000E7127" w:rsidRDefault="002F5946" w:rsidP="007D15C9">
      <w:pPr>
        <w:tabs>
          <w:tab w:val="left" w:pos="3002"/>
        </w:tabs>
        <w:jc w:val="both"/>
      </w:pPr>
    </w:p>
    <w:p w:rsidR="003543A8" w:rsidRPr="000E7127" w:rsidRDefault="003543A8" w:rsidP="007D15C9">
      <w:pPr>
        <w:tabs>
          <w:tab w:val="left" w:pos="3002"/>
        </w:tabs>
        <w:jc w:val="both"/>
        <w:rPr>
          <w:b/>
        </w:rPr>
      </w:pPr>
      <w:r w:rsidRPr="000E7127">
        <w:rPr>
          <w:b/>
        </w:rPr>
        <w:t>Уважаемые журналисты! Если у вас остались вопросы или вам необходима дополнительная информация, то вы можете обратиться в Пресс-центр ИННОПРОМ.</w:t>
      </w:r>
    </w:p>
    <w:p w:rsidR="003543A8" w:rsidRPr="000E7127" w:rsidRDefault="003543A8" w:rsidP="007D15C9">
      <w:pPr>
        <w:tabs>
          <w:tab w:val="left" w:pos="3002"/>
        </w:tabs>
        <w:jc w:val="both"/>
        <w:rPr>
          <w:b/>
        </w:rPr>
      </w:pPr>
      <w:r w:rsidRPr="000E7127">
        <w:rPr>
          <w:b/>
        </w:rPr>
        <w:t xml:space="preserve">Контакты: </w:t>
      </w:r>
      <w:hyperlink r:id="rId9" w:history="1">
        <w:r w:rsidRPr="000E7127">
          <w:rPr>
            <w:b/>
          </w:rPr>
          <w:t>pressa@innoprom.com</w:t>
        </w:r>
      </w:hyperlink>
      <w:r w:rsidRPr="000E7127">
        <w:rPr>
          <w:b/>
        </w:rPr>
        <w:t>, pr@formika.ru, тел: +7495 9815000 (доб.219 или 218)</w:t>
      </w:r>
    </w:p>
    <w:p w:rsidR="002C395C" w:rsidRPr="000E7127" w:rsidRDefault="002C395C" w:rsidP="007D1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74" w:rsidRPr="000E7127" w:rsidRDefault="00034705" w:rsidP="007D15C9">
      <w:pPr>
        <w:jc w:val="both"/>
      </w:pPr>
    </w:p>
    <w:sectPr w:rsidR="005F3474" w:rsidRPr="000E7127" w:rsidSect="000E51CE">
      <w:headerReference w:type="default" r:id="rId10"/>
      <w:footerReference w:type="defaul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3A" w:rsidRDefault="00BB5D3A" w:rsidP="000E51CE">
      <w:r>
        <w:separator/>
      </w:r>
    </w:p>
  </w:endnote>
  <w:endnote w:type="continuationSeparator" w:id="0">
    <w:p w:rsidR="00BB5D3A" w:rsidRDefault="00BB5D3A" w:rsidP="000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191FE5">
    <w:pPr>
      <w:pStyle w:val="a5"/>
    </w:pPr>
    <w:r>
      <w:rPr>
        <w:noProof/>
        <w:lang w:eastAsia="ru-RU"/>
      </w:rPr>
      <w:drawing>
        <wp:inline distT="0" distB="0" distL="0" distR="0">
          <wp:extent cx="5940425" cy="11620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нг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3A" w:rsidRDefault="00BB5D3A" w:rsidP="000E51CE">
      <w:r>
        <w:separator/>
      </w:r>
    </w:p>
  </w:footnote>
  <w:footnote w:type="continuationSeparator" w:id="0">
    <w:p w:rsidR="00BB5D3A" w:rsidRDefault="00BB5D3A" w:rsidP="000E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075BAE" w:rsidP="000E51CE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-195580</wp:posOffset>
          </wp:positionV>
          <wp:extent cx="2000773" cy="690778"/>
          <wp:effectExtent l="0" t="0" r="0" b="0"/>
          <wp:wrapNone/>
          <wp:docPr id="1" name="Рисунок 1" descr="C:\Users\shalaeva\Dropbox\Япония\Полиграфия\Айдентика\Innoprom 2017+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eva\Dropbox\Япония\Полиграфия\Айдентика\Innoprom 2017+Japa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01" cy="70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7205"/>
    <w:multiLevelType w:val="hybridMultilevel"/>
    <w:tmpl w:val="FAC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34705"/>
    <w:rsid w:val="00075BAE"/>
    <w:rsid w:val="000B5DC4"/>
    <w:rsid w:val="000E51CE"/>
    <w:rsid w:val="000E7127"/>
    <w:rsid w:val="00110CBA"/>
    <w:rsid w:val="00191FE5"/>
    <w:rsid w:val="001D5330"/>
    <w:rsid w:val="001E681A"/>
    <w:rsid w:val="00215C59"/>
    <w:rsid w:val="002C395C"/>
    <w:rsid w:val="002D2C58"/>
    <w:rsid w:val="002F5946"/>
    <w:rsid w:val="00342711"/>
    <w:rsid w:val="003543A8"/>
    <w:rsid w:val="003A29EF"/>
    <w:rsid w:val="00425B4C"/>
    <w:rsid w:val="007D15C9"/>
    <w:rsid w:val="00887637"/>
    <w:rsid w:val="008C2B53"/>
    <w:rsid w:val="009271BD"/>
    <w:rsid w:val="00945D83"/>
    <w:rsid w:val="00B91213"/>
    <w:rsid w:val="00B96EA1"/>
    <w:rsid w:val="00BB5D3A"/>
    <w:rsid w:val="00BE3D4F"/>
    <w:rsid w:val="00EA623B"/>
    <w:rsid w:val="00EC3B88"/>
    <w:rsid w:val="00F21CF5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a@innopr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0A9D-6CCC-4EBD-8079-64FE2DB9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Шалаева</dc:creator>
  <cp:lastModifiedBy>Тимошенко Анастасия</cp:lastModifiedBy>
  <cp:revision>4</cp:revision>
  <dcterms:created xsi:type="dcterms:W3CDTF">2017-05-15T08:18:00Z</dcterms:created>
  <dcterms:modified xsi:type="dcterms:W3CDTF">2017-05-15T08:31:00Z</dcterms:modified>
</cp:coreProperties>
</file>