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58" w:rsidRDefault="00C73647" w:rsidP="003D2258">
      <w:pPr>
        <w:pStyle w:val="a5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-558800</wp:posOffset>
            </wp:positionV>
            <wp:extent cx="1533525" cy="1496060"/>
            <wp:effectExtent l="19050" t="0" r="9525" b="0"/>
            <wp:wrapTight wrapText="bothSides">
              <wp:wrapPolygon edited="0">
                <wp:start x="-268" y="0"/>
                <wp:lineTo x="-268" y="21453"/>
                <wp:lineTo x="21734" y="21453"/>
                <wp:lineTo x="21734" y="0"/>
                <wp:lineTo x="-268" y="0"/>
              </wp:wrapPolygon>
            </wp:wrapTight>
            <wp:docPr id="2" name="Рисунок 1" descr="чтпз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тпз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258" w:rsidRDefault="003D2258" w:rsidP="003D2258">
      <w:pPr>
        <w:pStyle w:val="a5"/>
        <w:rPr>
          <w:rFonts w:cs="Times New Roman"/>
          <w:b/>
          <w:bCs/>
          <w:sz w:val="24"/>
          <w:szCs w:val="24"/>
          <w:lang w:val="en-US"/>
        </w:rPr>
      </w:pPr>
    </w:p>
    <w:p w:rsidR="003D2258" w:rsidRDefault="003D2258" w:rsidP="003D2258">
      <w:pPr>
        <w:pStyle w:val="a5"/>
        <w:rPr>
          <w:rFonts w:cs="Times New Roman"/>
          <w:b/>
          <w:bCs/>
          <w:sz w:val="24"/>
          <w:szCs w:val="24"/>
          <w:lang w:val="en-US"/>
        </w:rPr>
      </w:pPr>
    </w:p>
    <w:p w:rsidR="003D2258" w:rsidRDefault="003D2258" w:rsidP="003D2258">
      <w:pPr>
        <w:pStyle w:val="a5"/>
        <w:rPr>
          <w:rFonts w:cs="Times New Roman"/>
          <w:b/>
          <w:bCs/>
          <w:sz w:val="24"/>
          <w:szCs w:val="24"/>
          <w:lang w:val="en-US"/>
        </w:rPr>
      </w:pPr>
    </w:p>
    <w:p w:rsidR="00F27FBB" w:rsidRDefault="00F27FBB" w:rsidP="003D2258">
      <w:pPr>
        <w:pStyle w:val="a5"/>
        <w:rPr>
          <w:b/>
          <w:bCs/>
          <w:sz w:val="24"/>
          <w:szCs w:val="24"/>
        </w:rPr>
      </w:pPr>
    </w:p>
    <w:p w:rsidR="00D25250" w:rsidRDefault="00D25250" w:rsidP="004066FC">
      <w:pPr>
        <w:pStyle w:val="a5"/>
        <w:rPr>
          <w:b/>
          <w:bCs/>
          <w:sz w:val="24"/>
          <w:szCs w:val="24"/>
        </w:rPr>
      </w:pPr>
    </w:p>
    <w:p w:rsidR="004066FC" w:rsidRDefault="00EB2B4F" w:rsidP="004066FC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B020B">
        <w:rPr>
          <w:b/>
          <w:bCs/>
          <w:sz w:val="24"/>
          <w:szCs w:val="24"/>
        </w:rPr>
        <w:t xml:space="preserve"> </w:t>
      </w:r>
      <w:r w:rsidR="0002724E">
        <w:rPr>
          <w:b/>
          <w:bCs/>
          <w:sz w:val="24"/>
          <w:szCs w:val="24"/>
        </w:rPr>
        <w:t xml:space="preserve">апреля  </w:t>
      </w:r>
      <w:r w:rsidR="009B0056">
        <w:rPr>
          <w:b/>
          <w:bCs/>
          <w:sz w:val="24"/>
          <w:szCs w:val="24"/>
        </w:rPr>
        <w:t xml:space="preserve"> </w:t>
      </w:r>
      <w:r w:rsidR="00DF2681">
        <w:rPr>
          <w:b/>
          <w:bCs/>
          <w:sz w:val="24"/>
          <w:szCs w:val="24"/>
        </w:rPr>
        <w:t xml:space="preserve">   </w:t>
      </w:r>
      <w:r w:rsidR="004066FC">
        <w:rPr>
          <w:b/>
          <w:bCs/>
          <w:sz w:val="24"/>
          <w:szCs w:val="24"/>
        </w:rPr>
        <w:tab/>
      </w:r>
      <w:r w:rsidR="004066FC">
        <w:rPr>
          <w:b/>
          <w:bCs/>
          <w:sz w:val="24"/>
          <w:szCs w:val="24"/>
        </w:rPr>
        <w:tab/>
      </w:r>
      <w:r w:rsidR="004066FC">
        <w:rPr>
          <w:b/>
          <w:bCs/>
          <w:sz w:val="24"/>
          <w:szCs w:val="24"/>
        </w:rPr>
        <w:tab/>
      </w:r>
      <w:r w:rsidR="004066FC">
        <w:rPr>
          <w:b/>
          <w:bCs/>
          <w:sz w:val="24"/>
          <w:szCs w:val="24"/>
        </w:rPr>
        <w:tab/>
      </w:r>
      <w:r w:rsidR="004066FC">
        <w:rPr>
          <w:b/>
          <w:bCs/>
          <w:sz w:val="24"/>
          <w:szCs w:val="24"/>
        </w:rPr>
        <w:tab/>
      </w:r>
      <w:r w:rsidR="004066FC">
        <w:rPr>
          <w:b/>
          <w:bCs/>
          <w:sz w:val="24"/>
          <w:szCs w:val="24"/>
        </w:rPr>
        <w:tab/>
        <w:t xml:space="preserve">       </w:t>
      </w:r>
      <w:r w:rsidR="004066FC">
        <w:rPr>
          <w:b/>
          <w:bCs/>
          <w:sz w:val="24"/>
          <w:szCs w:val="24"/>
        </w:rPr>
        <w:tab/>
        <w:t xml:space="preserve">  </w:t>
      </w:r>
      <w:r w:rsidR="004066FC">
        <w:rPr>
          <w:b/>
          <w:bCs/>
          <w:sz w:val="24"/>
          <w:szCs w:val="24"/>
        </w:rPr>
        <w:tab/>
        <w:t xml:space="preserve">        ПРЕСС-РЕЛИЗ</w:t>
      </w:r>
    </w:p>
    <w:p w:rsidR="000D3A60" w:rsidRPr="0038459E" w:rsidRDefault="000D3A60" w:rsidP="000D3A60">
      <w:pPr>
        <w:rPr>
          <w:rFonts w:ascii="Arial" w:hAnsi="Arial" w:cs="Arial"/>
          <w:b/>
          <w:bCs/>
          <w:sz w:val="24"/>
          <w:szCs w:val="24"/>
        </w:rPr>
      </w:pPr>
    </w:p>
    <w:p w:rsidR="0002724E" w:rsidRDefault="0002724E" w:rsidP="0002724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2724E" w:rsidRPr="0002724E" w:rsidRDefault="0002724E" w:rsidP="0002724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2724E">
        <w:rPr>
          <w:rFonts w:ascii="Arial" w:hAnsi="Arial" w:cs="Arial"/>
          <w:b/>
          <w:bCs/>
          <w:sz w:val="24"/>
          <w:szCs w:val="24"/>
        </w:rPr>
        <w:t>Порядка 600 тысяч тонн труб поставит ЧТПЗ для международного проекта «Северный поток 2»</w:t>
      </w:r>
    </w:p>
    <w:p w:rsidR="00EB2B4F" w:rsidRPr="00AD02F7" w:rsidRDefault="00EB2B4F" w:rsidP="00EB2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2B4F">
        <w:rPr>
          <w:rFonts w:ascii="Arial" w:hAnsi="Arial" w:cs="Arial"/>
          <w:sz w:val="24"/>
          <w:szCs w:val="24"/>
        </w:rPr>
        <w:t xml:space="preserve">Челябинский трубопрокатный завод заключил контракт с компанией </w:t>
      </w:r>
      <w:proofErr w:type="spellStart"/>
      <w:r w:rsidRPr="00EB2B4F">
        <w:rPr>
          <w:rFonts w:ascii="Arial" w:hAnsi="Arial" w:cs="Arial"/>
          <w:sz w:val="24"/>
          <w:szCs w:val="24"/>
        </w:rPr>
        <w:t>Nord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B4F">
        <w:rPr>
          <w:rFonts w:ascii="Arial" w:hAnsi="Arial" w:cs="Arial"/>
          <w:sz w:val="24"/>
          <w:szCs w:val="24"/>
        </w:rPr>
        <w:t>Stream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2 AG (оператор газопровода) на отгрузку труб большого диаметра (ТБД) для строительства двух ниток газопровода «Северный поток 2». Тендер на поставку ТБД под данный проект компания выиграла в марте 2016 года. Торжественная церемония подписания состоялась в Москве в присутствии акционера группы ЧТПЗ Андрея Комарова. </w:t>
      </w:r>
      <w:r w:rsidR="00AD02F7">
        <w:rPr>
          <w:rFonts w:ascii="Arial" w:hAnsi="Arial" w:cs="Arial"/>
          <w:sz w:val="24"/>
          <w:szCs w:val="24"/>
        </w:rPr>
        <w:t xml:space="preserve">Контракт подписали генеральный директор ЧТПЗ Александр Грубман и управляющий директор </w:t>
      </w:r>
      <w:r w:rsidR="00AD02F7">
        <w:rPr>
          <w:rFonts w:ascii="Arial" w:hAnsi="Arial" w:cs="Arial"/>
          <w:sz w:val="24"/>
          <w:szCs w:val="24"/>
          <w:lang w:val="en-US"/>
        </w:rPr>
        <w:t>Nord</w:t>
      </w:r>
      <w:r w:rsidR="00AD02F7" w:rsidRPr="00AD02F7">
        <w:rPr>
          <w:rFonts w:ascii="Arial" w:hAnsi="Arial" w:cs="Arial"/>
          <w:sz w:val="24"/>
          <w:szCs w:val="24"/>
        </w:rPr>
        <w:t xml:space="preserve"> </w:t>
      </w:r>
      <w:r w:rsidR="00AD02F7">
        <w:rPr>
          <w:rFonts w:ascii="Arial" w:hAnsi="Arial" w:cs="Arial"/>
          <w:sz w:val="24"/>
          <w:szCs w:val="24"/>
          <w:lang w:val="en-US"/>
        </w:rPr>
        <w:t>Stream</w:t>
      </w:r>
      <w:r w:rsidR="00AD02F7" w:rsidRPr="00AD02F7">
        <w:rPr>
          <w:rFonts w:ascii="Arial" w:hAnsi="Arial" w:cs="Arial"/>
          <w:sz w:val="24"/>
          <w:szCs w:val="24"/>
        </w:rPr>
        <w:t xml:space="preserve"> </w:t>
      </w:r>
      <w:r w:rsidR="00D81282" w:rsidRPr="00D81282">
        <w:rPr>
          <w:rFonts w:ascii="Arial" w:hAnsi="Arial" w:cs="Arial"/>
          <w:sz w:val="24"/>
          <w:szCs w:val="24"/>
        </w:rPr>
        <w:t xml:space="preserve">2 </w:t>
      </w:r>
      <w:bookmarkStart w:id="0" w:name="_GoBack"/>
      <w:bookmarkEnd w:id="0"/>
      <w:r w:rsidR="00AD02F7">
        <w:rPr>
          <w:rFonts w:ascii="Arial" w:hAnsi="Arial" w:cs="Arial"/>
          <w:sz w:val="24"/>
          <w:szCs w:val="24"/>
          <w:lang w:val="en-US"/>
        </w:rPr>
        <w:t>AG</w:t>
      </w:r>
      <w:r w:rsidR="00AD02F7" w:rsidRPr="00AD0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2F7">
        <w:rPr>
          <w:rFonts w:ascii="Arial" w:hAnsi="Arial" w:cs="Arial"/>
          <w:sz w:val="24"/>
          <w:szCs w:val="24"/>
        </w:rPr>
        <w:t>Маттиас</w:t>
      </w:r>
      <w:proofErr w:type="spellEnd"/>
      <w:r w:rsidR="00AD0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2F7">
        <w:rPr>
          <w:rFonts w:ascii="Arial" w:hAnsi="Arial" w:cs="Arial"/>
          <w:sz w:val="24"/>
          <w:szCs w:val="24"/>
        </w:rPr>
        <w:t>Варниг</w:t>
      </w:r>
      <w:proofErr w:type="spellEnd"/>
      <w:r w:rsidR="00AD02F7">
        <w:rPr>
          <w:rFonts w:ascii="Arial" w:hAnsi="Arial" w:cs="Arial"/>
          <w:sz w:val="24"/>
          <w:szCs w:val="24"/>
        </w:rPr>
        <w:t>.</w:t>
      </w:r>
    </w:p>
    <w:p w:rsidR="00EB2B4F" w:rsidRPr="00EB2B4F" w:rsidRDefault="00EB2B4F" w:rsidP="00EB2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2B4F">
        <w:rPr>
          <w:rFonts w:ascii="Arial" w:hAnsi="Arial" w:cs="Arial"/>
          <w:sz w:val="24"/>
          <w:szCs w:val="24"/>
        </w:rPr>
        <w:t xml:space="preserve">Согласно контракту ЧТПЗ отгрузит в адрес </w:t>
      </w:r>
      <w:proofErr w:type="spellStart"/>
      <w:r w:rsidRPr="00EB2B4F">
        <w:rPr>
          <w:rFonts w:ascii="Arial" w:hAnsi="Arial" w:cs="Arial"/>
          <w:sz w:val="24"/>
          <w:szCs w:val="24"/>
        </w:rPr>
        <w:t>Nord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B4F">
        <w:rPr>
          <w:rFonts w:ascii="Arial" w:hAnsi="Arial" w:cs="Arial"/>
          <w:sz w:val="24"/>
          <w:szCs w:val="24"/>
        </w:rPr>
        <w:t>Stream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2 AG 596 тысяч тонн труб диаметром 1153 мм с толщиной стенки 30,9 и 34,6 мм с внутренним и внешним антикоррозионным покрытием. Вся продукция будет произведена в цехе «Высота 239» Челябинского трубопрокатного завода. Сроки поставки: сентябрь 2016 года – июнь 2018 года.</w:t>
      </w:r>
    </w:p>
    <w:p w:rsidR="00EB2B4F" w:rsidRPr="00EB2B4F" w:rsidRDefault="00EB2B4F" w:rsidP="00EB2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2B4F">
        <w:rPr>
          <w:rFonts w:ascii="Arial" w:hAnsi="Arial" w:cs="Arial"/>
          <w:sz w:val="24"/>
          <w:szCs w:val="24"/>
        </w:rPr>
        <w:t>– Участие в международном проекте «Северный поток 2» – почетно и ответственно. Это свидетельство того, что трубы ЧТПЗ соответствуют самым жестким мировым стандартам качества и экологической безопасности, – отметил  генеральный директор ЧТПЗ Александр Грубман – Данный проект обеспечит загрузкой мощности компании по выпуску труб большого диаметра на длительный период. Белые металлурги ЧТПЗ приступят к производству  труб для «Северного потока 2» в III квартале 2016 года.</w:t>
      </w:r>
    </w:p>
    <w:p w:rsidR="00EB2B4F" w:rsidRPr="00EB2B4F" w:rsidRDefault="00EB2B4F" w:rsidP="00EB2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2B4F">
        <w:rPr>
          <w:rFonts w:ascii="Arial" w:hAnsi="Arial" w:cs="Arial"/>
          <w:sz w:val="24"/>
          <w:szCs w:val="24"/>
        </w:rPr>
        <w:t xml:space="preserve">Для участия в проекте </w:t>
      </w:r>
      <w:r w:rsidR="006D6BF9">
        <w:rPr>
          <w:rFonts w:ascii="Arial" w:hAnsi="Arial" w:cs="Arial"/>
          <w:sz w:val="24"/>
          <w:szCs w:val="24"/>
        </w:rPr>
        <w:t>ЧТПЗ прошел</w:t>
      </w:r>
      <w:r w:rsidRPr="00EB2B4F">
        <w:rPr>
          <w:rFonts w:ascii="Arial" w:hAnsi="Arial" w:cs="Arial"/>
          <w:sz w:val="24"/>
          <w:szCs w:val="24"/>
        </w:rPr>
        <w:t xml:space="preserve"> сертификацию ТБД на соответствие стандарту </w:t>
      </w:r>
      <w:proofErr w:type="spellStart"/>
      <w:r w:rsidRPr="00EB2B4F">
        <w:rPr>
          <w:rFonts w:ascii="Arial" w:hAnsi="Arial" w:cs="Arial"/>
          <w:sz w:val="24"/>
          <w:szCs w:val="24"/>
        </w:rPr>
        <w:t>Det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B4F">
        <w:rPr>
          <w:rFonts w:ascii="Arial" w:hAnsi="Arial" w:cs="Arial"/>
          <w:sz w:val="24"/>
          <w:szCs w:val="24"/>
        </w:rPr>
        <w:t>Norske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B4F">
        <w:rPr>
          <w:rFonts w:ascii="Arial" w:hAnsi="Arial" w:cs="Arial"/>
          <w:sz w:val="24"/>
          <w:szCs w:val="24"/>
        </w:rPr>
        <w:t>Veritas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2B4F">
        <w:rPr>
          <w:rFonts w:ascii="Arial" w:hAnsi="Arial" w:cs="Arial"/>
          <w:sz w:val="24"/>
          <w:szCs w:val="24"/>
        </w:rPr>
        <w:t>предквалификационный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аудит компании </w:t>
      </w:r>
      <w:proofErr w:type="spellStart"/>
      <w:r w:rsidRPr="00EB2B4F">
        <w:rPr>
          <w:rFonts w:ascii="Arial" w:hAnsi="Arial" w:cs="Arial"/>
          <w:sz w:val="24"/>
          <w:szCs w:val="24"/>
        </w:rPr>
        <w:t>Nord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B4F">
        <w:rPr>
          <w:rFonts w:ascii="Arial" w:hAnsi="Arial" w:cs="Arial"/>
          <w:sz w:val="24"/>
          <w:szCs w:val="24"/>
        </w:rPr>
        <w:t>Stream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 AG. Инспекционная комиссия высоко оценила технологичность и безопасность производства ЧТПЗ, а также высокий профессиональный уровень сотрудников.</w:t>
      </w:r>
    </w:p>
    <w:p w:rsidR="00EB2B4F" w:rsidRDefault="00EB2B4F" w:rsidP="00EB2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2B4F">
        <w:rPr>
          <w:rFonts w:ascii="Arial" w:hAnsi="Arial" w:cs="Arial"/>
          <w:sz w:val="24"/>
          <w:szCs w:val="24"/>
        </w:rPr>
        <w:t xml:space="preserve">Начало строительства газопровода «Северный поток 2» запланировано на 2018 год. Пропускная способность двух ниток составит 55 </w:t>
      </w:r>
      <w:proofErr w:type="gramStart"/>
      <w:r w:rsidRPr="00EB2B4F">
        <w:rPr>
          <w:rFonts w:ascii="Arial" w:hAnsi="Arial" w:cs="Arial"/>
          <w:sz w:val="24"/>
          <w:szCs w:val="24"/>
        </w:rPr>
        <w:t>млрд</w:t>
      </w:r>
      <w:proofErr w:type="gramEnd"/>
      <w:r w:rsidRPr="00EB2B4F">
        <w:rPr>
          <w:rFonts w:ascii="Arial" w:hAnsi="Arial" w:cs="Arial"/>
          <w:sz w:val="24"/>
          <w:szCs w:val="24"/>
        </w:rPr>
        <w:t xml:space="preserve"> куб. м в год, </w:t>
      </w:r>
      <w:r w:rsidRPr="00EB2B4F">
        <w:rPr>
          <w:rFonts w:ascii="Arial" w:hAnsi="Arial" w:cs="Arial"/>
          <w:sz w:val="24"/>
          <w:szCs w:val="24"/>
        </w:rPr>
        <w:lastRenderedPageBreak/>
        <w:t xml:space="preserve">минимальный срок эксплуатации – 50 лет. Газопровод «Северный поток 2» пройдет по дну Балтийского моря от российского побережья до побережья Германии вблизи города </w:t>
      </w:r>
      <w:proofErr w:type="spellStart"/>
      <w:r w:rsidRPr="00EB2B4F">
        <w:rPr>
          <w:rFonts w:ascii="Arial" w:hAnsi="Arial" w:cs="Arial"/>
          <w:sz w:val="24"/>
          <w:szCs w:val="24"/>
        </w:rPr>
        <w:t>Грайфсвальд</w:t>
      </w:r>
      <w:proofErr w:type="spellEnd"/>
      <w:r w:rsidRPr="00EB2B4F">
        <w:rPr>
          <w:rFonts w:ascii="Arial" w:hAnsi="Arial" w:cs="Arial"/>
          <w:sz w:val="24"/>
          <w:szCs w:val="24"/>
        </w:rPr>
        <w:t xml:space="preserve">. </w:t>
      </w:r>
    </w:p>
    <w:p w:rsidR="000D3A60" w:rsidRDefault="000D3A60" w:rsidP="000D3A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D6BF9" w:rsidRPr="000D3A60" w:rsidRDefault="006D6BF9" w:rsidP="000D3A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3A60" w:rsidRDefault="000D3A60" w:rsidP="000D3A60">
      <w:pPr>
        <w:jc w:val="both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Справочно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:rsidR="00EB2B4F" w:rsidRPr="00EB2B4F" w:rsidRDefault="00EB2B4F" w:rsidP="00EB2B4F">
      <w:pPr>
        <w:jc w:val="both"/>
        <w:rPr>
          <w:rFonts w:ascii="Arial" w:hAnsi="Arial" w:cs="Arial"/>
          <w:i/>
          <w:iCs/>
        </w:rPr>
      </w:pPr>
      <w:r w:rsidRPr="00EB2B4F">
        <w:rPr>
          <w:rFonts w:ascii="Arial" w:hAnsi="Arial" w:cs="Arial"/>
          <w:b/>
          <w:bCs/>
          <w:i/>
          <w:iCs/>
        </w:rPr>
        <w:t xml:space="preserve">Группа ЧТПЗ </w:t>
      </w:r>
      <w:r w:rsidRPr="00EB2B4F">
        <w:rPr>
          <w:rFonts w:ascii="Arial" w:hAnsi="Arial" w:cs="Arial"/>
          <w:i/>
          <w:iCs/>
        </w:rPr>
        <w:t xml:space="preserve">является одной из ведущих промышленных групп металлургического комплекса России. По итогам 2015 года доля компании в совокупных отгрузках российских трубных производителей составила 17,7%. Группа ЧТПЗ объединяет предприятия и компании черной металлургии: Челябинский трубопрокатный завод, Первоуральский новотрубный завод, складской комплекс, осуществляющий реализацию трубной продукции группы в регионах, компанию по заготовке и переработке металлолома «МЕТА»; предприятия по производству магистрального оборудования СОТ, ЭТЕРНО, </w:t>
      </w:r>
      <w:r w:rsidRPr="00EB2B4F">
        <w:rPr>
          <w:rFonts w:ascii="Arial" w:hAnsi="Arial" w:cs="Arial"/>
          <w:i/>
          <w:iCs/>
          <w:lang w:val="en-US"/>
        </w:rPr>
        <w:t>MSA</w:t>
      </w:r>
      <w:r w:rsidRPr="00EB2B4F">
        <w:rPr>
          <w:rFonts w:ascii="Arial" w:hAnsi="Arial" w:cs="Arial"/>
          <w:i/>
          <w:iCs/>
        </w:rPr>
        <w:t xml:space="preserve"> (Чехия); </w:t>
      </w:r>
      <w:proofErr w:type="spellStart"/>
      <w:r w:rsidRPr="00EB2B4F">
        <w:rPr>
          <w:rFonts w:ascii="Arial" w:hAnsi="Arial" w:cs="Arial"/>
          <w:i/>
          <w:iCs/>
        </w:rPr>
        <w:t>нефтесервисный</w:t>
      </w:r>
      <w:proofErr w:type="spellEnd"/>
      <w:r w:rsidRPr="00EB2B4F">
        <w:rPr>
          <w:rFonts w:ascii="Arial" w:hAnsi="Arial" w:cs="Arial"/>
          <w:i/>
          <w:iCs/>
        </w:rPr>
        <w:t xml:space="preserve"> бизнес представлен компанией «</w:t>
      </w:r>
      <w:proofErr w:type="spellStart"/>
      <w:r w:rsidRPr="00EB2B4F">
        <w:rPr>
          <w:rFonts w:ascii="Arial" w:hAnsi="Arial" w:cs="Arial"/>
          <w:i/>
          <w:iCs/>
        </w:rPr>
        <w:t>Римера</w:t>
      </w:r>
      <w:proofErr w:type="spellEnd"/>
      <w:r w:rsidRPr="00EB2B4F">
        <w:rPr>
          <w:rFonts w:ascii="Arial" w:hAnsi="Arial" w:cs="Arial"/>
          <w:i/>
          <w:iCs/>
        </w:rPr>
        <w:t>».</w:t>
      </w:r>
    </w:p>
    <w:p w:rsidR="000D3A60" w:rsidRPr="000D3A60" w:rsidRDefault="000D3A60" w:rsidP="000D3A60">
      <w:pPr>
        <w:ind w:firstLine="708"/>
        <w:jc w:val="both"/>
        <w:rPr>
          <w:rFonts w:ascii="Arial" w:hAnsi="Arial" w:cs="Arial"/>
        </w:rPr>
      </w:pPr>
    </w:p>
    <w:p w:rsidR="000D3A60" w:rsidRPr="00252270" w:rsidRDefault="000D3A60" w:rsidP="000D3A60">
      <w:pPr>
        <w:jc w:val="both"/>
        <w:rPr>
          <w:rFonts w:ascii="Verdana" w:hAnsi="Verdana"/>
          <w:sz w:val="24"/>
          <w:szCs w:val="24"/>
        </w:rPr>
      </w:pPr>
    </w:p>
    <w:p w:rsidR="004066FC" w:rsidRDefault="004066FC" w:rsidP="004066FC">
      <w:pPr>
        <w:jc w:val="both"/>
        <w:rPr>
          <w:rFonts w:ascii="Arial" w:eastAsia="Times New Roman" w:hAnsi="Arial" w:cs="Arial"/>
          <w:i/>
          <w:iCs/>
        </w:rPr>
      </w:pPr>
    </w:p>
    <w:p w:rsidR="0038459E" w:rsidRPr="0038459E" w:rsidRDefault="0038459E" w:rsidP="0038459E">
      <w:pPr>
        <w:shd w:val="clear" w:color="auto" w:fill="FFFFFF"/>
        <w:jc w:val="right"/>
        <w:rPr>
          <w:rFonts w:ascii="Arial" w:eastAsia="Times New Roman" w:hAnsi="Arial" w:cs="Arial"/>
          <w:i/>
        </w:rPr>
      </w:pPr>
      <w:r w:rsidRPr="0038459E">
        <w:rPr>
          <w:rFonts w:ascii="Arial" w:eastAsia="Times New Roman" w:hAnsi="Arial" w:cs="Arial"/>
          <w:i/>
        </w:rPr>
        <w:t xml:space="preserve">Менеджер по связям с общественностью </w:t>
      </w:r>
    </w:p>
    <w:p w:rsidR="0038459E" w:rsidRPr="0038459E" w:rsidRDefault="0038459E" w:rsidP="0038459E">
      <w:pPr>
        <w:shd w:val="clear" w:color="auto" w:fill="FFFFFF"/>
        <w:jc w:val="right"/>
        <w:rPr>
          <w:rFonts w:ascii="Arial" w:eastAsia="Times New Roman" w:hAnsi="Arial" w:cs="Arial"/>
          <w:i/>
        </w:rPr>
      </w:pPr>
      <w:r w:rsidRPr="0038459E">
        <w:rPr>
          <w:rFonts w:ascii="Arial" w:eastAsia="Times New Roman" w:hAnsi="Arial" w:cs="Arial"/>
          <w:i/>
        </w:rPr>
        <w:t xml:space="preserve">ОАО «ЧТПЗ» </w:t>
      </w:r>
    </w:p>
    <w:p w:rsidR="0038459E" w:rsidRPr="0038459E" w:rsidRDefault="0038459E" w:rsidP="0038459E">
      <w:pPr>
        <w:jc w:val="right"/>
        <w:rPr>
          <w:rFonts w:ascii="Arial" w:hAnsi="Arial" w:cs="Arial"/>
          <w:b/>
          <w:bCs/>
          <w:i/>
          <w:iCs/>
          <w:lang w:eastAsia="ar-SA"/>
        </w:rPr>
      </w:pPr>
      <w:r w:rsidRPr="0038459E">
        <w:rPr>
          <w:rFonts w:ascii="Arial" w:hAnsi="Arial" w:cs="Arial"/>
          <w:b/>
          <w:bCs/>
          <w:i/>
          <w:iCs/>
          <w:lang w:eastAsia="ar-SA"/>
        </w:rPr>
        <w:t>Лидия Хазова</w:t>
      </w:r>
    </w:p>
    <w:p w:rsidR="0038459E" w:rsidRPr="0038459E" w:rsidRDefault="0038459E" w:rsidP="0038459E">
      <w:pPr>
        <w:jc w:val="right"/>
        <w:rPr>
          <w:rFonts w:ascii="Arial" w:hAnsi="Arial" w:cs="Arial"/>
          <w:b/>
          <w:bCs/>
          <w:i/>
          <w:iCs/>
          <w:lang w:eastAsia="ar-SA"/>
        </w:rPr>
      </w:pPr>
      <w:r w:rsidRPr="0038459E">
        <w:rPr>
          <w:rFonts w:ascii="Arial" w:hAnsi="Arial" w:cs="Arial"/>
          <w:b/>
          <w:bCs/>
          <w:i/>
          <w:iCs/>
          <w:lang w:eastAsia="ar-SA"/>
        </w:rPr>
        <w:t>тел. 8(495)775-35-55; моб. 8(916)590-15-30</w:t>
      </w:r>
    </w:p>
    <w:p w:rsidR="0038459E" w:rsidRPr="0038459E" w:rsidRDefault="00D81282" w:rsidP="0038459E">
      <w:pPr>
        <w:jc w:val="right"/>
        <w:rPr>
          <w:rFonts w:ascii="Arial" w:hAnsi="Arial" w:cs="Arial"/>
          <w:i/>
          <w:iCs/>
          <w:u w:val="single"/>
          <w:lang w:eastAsia="ar-SA"/>
        </w:rPr>
      </w:pPr>
      <w:hyperlink r:id="rId8" w:history="1">
        <w:r w:rsidR="0038459E" w:rsidRPr="0038459E">
          <w:rPr>
            <w:rFonts w:ascii="Arial" w:hAnsi="Arial" w:cs="Arial"/>
            <w:i/>
            <w:iCs/>
            <w:color w:val="0000FF"/>
            <w:u w:val="single"/>
            <w:lang w:val="en-US" w:eastAsia="ar-SA"/>
          </w:rPr>
          <w:t>Lidiya</w:t>
        </w:r>
        <w:r w:rsidR="0038459E" w:rsidRPr="0038459E">
          <w:rPr>
            <w:rFonts w:ascii="Arial" w:hAnsi="Arial" w:cs="Arial"/>
            <w:i/>
            <w:iCs/>
            <w:color w:val="0000FF"/>
            <w:u w:val="single"/>
            <w:lang w:eastAsia="ar-SA"/>
          </w:rPr>
          <w:t>.</w:t>
        </w:r>
        <w:r w:rsidR="0038459E" w:rsidRPr="0038459E">
          <w:rPr>
            <w:rFonts w:ascii="Arial" w:hAnsi="Arial" w:cs="Arial"/>
            <w:i/>
            <w:iCs/>
            <w:color w:val="0000FF"/>
            <w:u w:val="single"/>
            <w:lang w:val="en-US" w:eastAsia="ar-SA"/>
          </w:rPr>
          <w:t>Khazova</w:t>
        </w:r>
        <w:r w:rsidR="0038459E" w:rsidRPr="0038459E">
          <w:rPr>
            <w:rFonts w:ascii="Arial" w:hAnsi="Arial" w:cs="Arial"/>
            <w:i/>
            <w:iCs/>
            <w:color w:val="0000FF"/>
            <w:u w:val="single"/>
            <w:lang w:eastAsia="ar-SA"/>
          </w:rPr>
          <w:t>@chelpipe.ru</w:t>
        </w:r>
      </w:hyperlink>
      <w:r w:rsidR="0038459E" w:rsidRPr="0038459E">
        <w:rPr>
          <w:rFonts w:ascii="Arial" w:hAnsi="Arial" w:cs="Arial"/>
          <w:i/>
          <w:iCs/>
          <w:u w:val="single"/>
          <w:lang w:eastAsia="ar-SA"/>
        </w:rPr>
        <w:t xml:space="preserve"> </w:t>
      </w:r>
    </w:p>
    <w:p w:rsidR="00142E92" w:rsidRPr="00B36963" w:rsidRDefault="00142E92" w:rsidP="00D47AAA">
      <w:pPr>
        <w:jc w:val="both"/>
        <w:rPr>
          <w:rFonts w:ascii="Arial" w:hAnsi="Arial" w:cs="Arial"/>
          <w:i/>
        </w:rPr>
      </w:pPr>
    </w:p>
    <w:sectPr w:rsidR="00142E92" w:rsidRPr="00B36963" w:rsidSect="0054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3179"/>
    <w:multiLevelType w:val="hybridMultilevel"/>
    <w:tmpl w:val="6A6299D2"/>
    <w:lvl w:ilvl="0" w:tplc="66B0E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58"/>
    <w:rsid w:val="000056A5"/>
    <w:rsid w:val="000158D1"/>
    <w:rsid w:val="0002724E"/>
    <w:rsid w:val="0004409C"/>
    <w:rsid w:val="000630EB"/>
    <w:rsid w:val="000769F4"/>
    <w:rsid w:val="0009147C"/>
    <w:rsid w:val="000B3B37"/>
    <w:rsid w:val="000C45A4"/>
    <w:rsid w:val="000D3A60"/>
    <w:rsid w:val="000F2733"/>
    <w:rsid w:val="00142E92"/>
    <w:rsid w:val="00151E12"/>
    <w:rsid w:val="00156511"/>
    <w:rsid w:val="0017646B"/>
    <w:rsid w:val="001C40AB"/>
    <w:rsid w:val="001F2A76"/>
    <w:rsid w:val="00202D84"/>
    <w:rsid w:val="00205B49"/>
    <w:rsid w:val="00231276"/>
    <w:rsid w:val="00251CC6"/>
    <w:rsid w:val="00290182"/>
    <w:rsid w:val="002979BE"/>
    <w:rsid w:val="002B6FA8"/>
    <w:rsid w:val="002C5756"/>
    <w:rsid w:val="002C6F19"/>
    <w:rsid w:val="002E2B15"/>
    <w:rsid w:val="002F0600"/>
    <w:rsid w:val="00311109"/>
    <w:rsid w:val="00320F9C"/>
    <w:rsid w:val="00330855"/>
    <w:rsid w:val="00374E82"/>
    <w:rsid w:val="003757F7"/>
    <w:rsid w:val="0038328A"/>
    <w:rsid w:val="0038459E"/>
    <w:rsid w:val="00395CD3"/>
    <w:rsid w:val="003A020D"/>
    <w:rsid w:val="003A67B9"/>
    <w:rsid w:val="003D2258"/>
    <w:rsid w:val="003D3235"/>
    <w:rsid w:val="003E348D"/>
    <w:rsid w:val="003F3C88"/>
    <w:rsid w:val="003F3EB0"/>
    <w:rsid w:val="004066FC"/>
    <w:rsid w:val="004220B3"/>
    <w:rsid w:val="00431301"/>
    <w:rsid w:val="0043745B"/>
    <w:rsid w:val="0047454A"/>
    <w:rsid w:val="00485AC7"/>
    <w:rsid w:val="004A3850"/>
    <w:rsid w:val="004B4F22"/>
    <w:rsid w:val="004C69FC"/>
    <w:rsid w:val="004D5497"/>
    <w:rsid w:val="005123EC"/>
    <w:rsid w:val="0051603E"/>
    <w:rsid w:val="005428A2"/>
    <w:rsid w:val="00546612"/>
    <w:rsid w:val="0055407C"/>
    <w:rsid w:val="0059373D"/>
    <w:rsid w:val="00594489"/>
    <w:rsid w:val="005B1C63"/>
    <w:rsid w:val="005D628D"/>
    <w:rsid w:val="005D709D"/>
    <w:rsid w:val="005D7334"/>
    <w:rsid w:val="0061596A"/>
    <w:rsid w:val="00621AFF"/>
    <w:rsid w:val="006339E3"/>
    <w:rsid w:val="006436DB"/>
    <w:rsid w:val="00651243"/>
    <w:rsid w:val="006843D8"/>
    <w:rsid w:val="006A6342"/>
    <w:rsid w:val="006C3060"/>
    <w:rsid w:val="006D6BF9"/>
    <w:rsid w:val="006E743F"/>
    <w:rsid w:val="00703E2D"/>
    <w:rsid w:val="00722122"/>
    <w:rsid w:val="00746E71"/>
    <w:rsid w:val="0075057F"/>
    <w:rsid w:val="007563B5"/>
    <w:rsid w:val="007609ED"/>
    <w:rsid w:val="00774B19"/>
    <w:rsid w:val="0078525F"/>
    <w:rsid w:val="0079036B"/>
    <w:rsid w:val="00791859"/>
    <w:rsid w:val="007B684F"/>
    <w:rsid w:val="007C67FB"/>
    <w:rsid w:val="007E3272"/>
    <w:rsid w:val="007F5F68"/>
    <w:rsid w:val="00821452"/>
    <w:rsid w:val="008345F5"/>
    <w:rsid w:val="0083583D"/>
    <w:rsid w:val="00840B25"/>
    <w:rsid w:val="008551F3"/>
    <w:rsid w:val="00857F6E"/>
    <w:rsid w:val="00870602"/>
    <w:rsid w:val="00877D43"/>
    <w:rsid w:val="008815B4"/>
    <w:rsid w:val="00883867"/>
    <w:rsid w:val="00890CBA"/>
    <w:rsid w:val="00891D8E"/>
    <w:rsid w:val="00894067"/>
    <w:rsid w:val="008B1687"/>
    <w:rsid w:val="008D7AE4"/>
    <w:rsid w:val="008F4FF1"/>
    <w:rsid w:val="0091143E"/>
    <w:rsid w:val="00932E6B"/>
    <w:rsid w:val="00936E31"/>
    <w:rsid w:val="0094351C"/>
    <w:rsid w:val="009441C4"/>
    <w:rsid w:val="009520C9"/>
    <w:rsid w:val="00956B05"/>
    <w:rsid w:val="009617B6"/>
    <w:rsid w:val="00964E23"/>
    <w:rsid w:val="009758EE"/>
    <w:rsid w:val="00975D99"/>
    <w:rsid w:val="00982C90"/>
    <w:rsid w:val="009B0056"/>
    <w:rsid w:val="009B22C0"/>
    <w:rsid w:val="009B7564"/>
    <w:rsid w:val="009C3EDC"/>
    <w:rsid w:val="009C5287"/>
    <w:rsid w:val="009E68C7"/>
    <w:rsid w:val="009F7BFA"/>
    <w:rsid w:val="00A000D3"/>
    <w:rsid w:val="00A04569"/>
    <w:rsid w:val="00A151CE"/>
    <w:rsid w:val="00A50B99"/>
    <w:rsid w:val="00A90E67"/>
    <w:rsid w:val="00AC1EAB"/>
    <w:rsid w:val="00AD02F7"/>
    <w:rsid w:val="00AD0DDA"/>
    <w:rsid w:val="00AD66DB"/>
    <w:rsid w:val="00AE22BA"/>
    <w:rsid w:val="00AF63A7"/>
    <w:rsid w:val="00B000F0"/>
    <w:rsid w:val="00B0769D"/>
    <w:rsid w:val="00B36963"/>
    <w:rsid w:val="00B54137"/>
    <w:rsid w:val="00BA7F3A"/>
    <w:rsid w:val="00BB64E3"/>
    <w:rsid w:val="00BD3BBF"/>
    <w:rsid w:val="00BD4849"/>
    <w:rsid w:val="00BF3144"/>
    <w:rsid w:val="00BF7275"/>
    <w:rsid w:val="00C068CA"/>
    <w:rsid w:val="00C112C7"/>
    <w:rsid w:val="00C13F7F"/>
    <w:rsid w:val="00C72AC8"/>
    <w:rsid w:val="00C73647"/>
    <w:rsid w:val="00CB69FA"/>
    <w:rsid w:val="00CD6403"/>
    <w:rsid w:val="00CE742E"/>
    <w:rsid w:val="00CF7521"/>
    <w:rsid w:val="00D25250"/>
    <w:rsid w:val="00D27355"/>
    <w:rsid w:val="00D47AAA"/>
    <w:rsid w:val="00D670B7"/>
    <w:rsid w:val="00D81282"/>
    <w:rsid w:val="00D94928"/>
    <w:rsid w:val="00DF2681"/>
    <w:rsid w:val="00DF2B07"/>
    <w:rsid w:val="00DF5FF2"/>
    <w:rsid w:val="00E14548"/>
    <w:rsid w:val="00E3388A"/>
    <w:rsid w:val="00E33B2E"/>
    <w:rsid w:val="00E3624F"/>
    <w:rsid w:val="00E563E9"/>
    <w:rsid w:val="00E64381"/>
    <w:rsid w:val="00E67853"/>
    <w:rsid w:val="00E96927"/>
    <w:rsid w:val="00EB2B4F"/>
    <w:rsid w:val="00EE191C"/>
    <w:rsid w:val="00EF52B8"/>
    <w:rsid w:val="00F011EF"/>
    <w:rsid w:val="00F05E5B"/>
    <w:rsid w:val="00F06F0B"/>
    <w:rsid w:val="00F076E2"/>
    <w:rsid w:val="00F149DA"/>
    <w:rsid w:val="00F27FBB"/>
    <w:rsid w:val="00F50E51"/>
    <w:rsid w:val="00F51D3C"/>
    <w:rsid w:val="00F55AD2"/>
    <w:rsid w:val="00F71826"/>
    <w:rsid w:val="00F733C2"/>
    <w:rsid w:val="00FA10F4"/>
    <w:rsid w:val="00FB020B"/>
    <w:rsid w:val="00FD13B6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FC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2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225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No Spacing"/>
    <w:uiPriority w:val="99"/>
    <w:qFormat/>
    <w:rsid w:val="003D2258"/>
    <w:pPr>
      <w:shd w:val="clear" w:color="auto" w:fill="FFFFFF"/>
      <w:jc w:val="both"/>
    </w:pPr>
    <w:rPr>
      <w:rFonts w:ascii="Arial" w:eastAsia="Times New Roman" w:hAnsi="Arial" w:cs="Arial"/>
      <w:sz w:val="22"/>
      <w:szCs w:val="22"/>
    </w:rPr>
  </w:style>
  <w:style w:type="character" w:styleId="a6">
    <w:name w:val="Emphasis"/>
    <w:basedOn w:val="a0"/>
    <w:uiPriority w:val="20"/>
    <w:qFormat/>
    <w:rsid w:val="00774B19"/>
    <w:rPr>
      <w:i/>
      <w:iCs/>
    </w:rPr>
  </w:style>
  <w:style w:type="character" w:styleId="a7">
    <w:name w:val="Strong"/>
    <w:basedOn w:val="a0"/>
    <w:uiPriority w:val="22"/>
    <w:qFormat/>
    <w:rsid w:val="00774B19"/>
    <w:rPr>
      <w:b/>
      <w:bCs/>
    </w:rPr>
  </w:style>
  <w:style w:type="character" w:customStyle="1" w:styleId="apple-converted-space">
    <w:name w:val="apple-converted-space"/>
    <w:basedOn w:val="a0"/>
    <w:rsid w:val="000769F4"/>
  </w:style>
  <w:style w:type="character" w:styleId="a8">
    <w:name w:val="annotation reference"/>
    <w:basedOn w:val="a0"/>
    <w:uiPriority w:val="99"/>
    <w:semiHidden/>
    <w:unhideWhenUsed/>
    <w:rsid w:val="00AE22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22B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22BA"/>
    <w:rPr>
      <w:rFonts w:cs="Calibr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2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22BA"/>
    <w:rPr>
      <w:rFonts w:cs="Calibri"/>
      <w:b/>
      <w:bCs/>
    </w:rPr>
  </w:style>
  <w:style w:type="paragraph" w:styleId="ad">
    <w:name w:val="Revision"/>
    <w:hidden/>
    <w:uiPriority w:val="99"/>
    <w:semiHidden/>
    <w:rsid w:val="00AE22BA"/>
    <w:rPr>
      <w:rFonts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E22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2BA"/>
    <w:rPr>
      <w:rFonts w:ascii="Tahoma" w:hAnsi="Tahoma" w:cs="Tahoma"/>
      <w:sz w:val="16"/>
      <w:szCs w:val="16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D47A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D47AAA"/>
  </w:style>
  <w:style w:type="character" w:customStyle="1" w:styleId="dash04130438043f0435044004410441044b043b043a0430char">
    <w:name w:val="dash0413_0438_043f_0435_0440_0441_0441_044b_043b_043a_0430__char"/>
    <w:basedOn w:val="a0"/>
    <w:rsid w:val="00D4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FC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2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225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No Spacing"/>
    <w:uiPriority w:val="99"/>
    <w:qFormat/>
    <w:rsid w:val="003D2258"/>
    <w:pPr>
      <w:shd w:val="clear" w:color="auto" w:fill="FFFFFF"/>
      <w:jc w:val="both"/>
    </w:pPr>
    <w:rPr>
      <w:rFonts w:ascii="Arial" w:eastAsia="Times New Roman" w:hAnsi="Arial" w:cs="Arial"/>
      <w:sz w:val="22"/>
      <w:szCs w:val="22"/>
    </w:rPr>
  </w:style>
  <w:style w:type="character" w:styleId="a6">
    <w:name w:val="Emphasis"/>
    <w:basedOn w:val="a0"/>
    <w:uiPriority w:val="20"/>
    <w:qFormat/>
    <w:rsid w:val="00774B19"/>
    <w:rPr>
      <w:i/>
      <w:iCs/>
    </w:rPr>
  </w:style>
  <w:style w:type="character" w:styleId="a7">
    <w:name w:val="Strong"/>
    <w:basedOn w:val="a0"/>
    <w:uiPriority w:val="22"/>
    <w:qFormat/>
    <w:rsid w:val="00774B19"/>
    <w:rPr>
      <w:b/>
      <w:bCs/>
    </w:rPr>
  </w:style>
  <w:style w:type="character" w:customStyle="1" w:styleId="apple-converted-space">
    <w:name w:val="apple-converted-space"/>
    <w:basedOn w:val="a0"/>
    <w:rsid w:val="000769F4"/>
  </w:style>
  <w:style w:type="character" w:styleId="a8">
    <w:name w:val="annotation reference"/>
    <w:basedOn w:val="a0"/>
    <w:uiPriority w:val="99"/>
    <w:semiHidden/>
    <w:unhideWhenUsed/>
    <w:rsid w:val="00AE22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22B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22BA"/>
    <w:rPr>
      <w:rFonts w:cs="Calibr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2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22BA"/>
    <w:rPr>
      <w:rFonts w:cs="Calibri"/>
      <w:b/>
      <w:bCs/>
    </w:rPr>
  </w:style>
  <w:style w:type="paragraph" w:styleId="ad">
    <w:name w:val="Revision"/>
    <w:hidden/>
    <w:uiPriority w:val="99"/>
    <w:semiHidden/>
    <w:rsid w:val="00AE22BA"/>
    <w:rPr>
      <w:rFonts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E22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2BA"/>
    <w:rPr>
      <w:rFonts w:ascii="Tahoma" w:hAnsi="Tahoma" w:cs="Tahoma"/>
      <w:sz w:val="16"/>
      <w:szCs w:val="16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D47A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D47AAA"/>
  </w:style>
  <w:style w:type="character" w:customStyle="1" w:styleId="dash04130438043f0435044004410441044b043b043a0430char">
    <w:name w:val="dash0413_0438_043f_0435_0440_0441_0441_044b_043b_043a_0430__char"/>
    <w:basedOn w:val="a0"/>
    <w:rsid w:val="00D4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ya.Khazova@chelpip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E367-E0EB-4093-9B49-D9DBF0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chtpz</Company>
  <LinksUpToDate>false</LinksUpToDate>
  <CharactersWithSpaces>2872</CharactersWithSpaces>
  <SharedDoc>false</SharedDoc>
  <HLinks>
    <vt:vector size="6" baseType="variant">
      <vt:variant>
        <vt:i4>5374011</vt:i4>
      </vt:variant>
      <vt:variant>
        <vt:i4>0</vt:i4>
      </vt:variant>
      <vt:variant>
        <vt:i4>0</vt:i4>
      </vt:variant>
      <vt:variant>
        <vt:i4>5</vt:i4>
      </vt:variant>
      <vt:variant>
        <vt:lpwstr>mailto:Evelina.Grigoreva@chelpipe.ru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Naylya.Entaltceva</dc:creator>
  <cp:lastModifiedBy>Хазова Лидия Аркадьевна</cp:lastModifiedBy>
  <cp:revision>7</cp:revision>
  <cp:lastPrinted>2016-02-10T06:28:00Z</cp:lastPrinted>
  <dcterms:created xsi:type="dcterms:W3CDTF">2016-03-30T15:51:00Z</dcterms:created>
  <dcterms:modified xsi:type="dcterms:W3CDTF">2016-04-07T07:52:00Z</dcterms:modified>
</cp:coreProperties>
</file>