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9D" w:rsidRPr="009E089D" w:rsidRDefault="009E089D" w:rsidP="009E089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E089D">
        <w:rPr>
          <w:rFonts w:ascii="Times New Roman" w:hAnsi="Times New Roman"/>
          <w:b/>
          <w:sz w:val="24"/>
          <w:szCs w:val="24"/>
        </w:rPr>
        <w:t xml:space="preserve">«Балтийский лизинг» вновь возглавил отраслевой </w:t>
      </w:r>
      <w:proofErr w:type="spellStart"/>
      <w:r w:rsidRPr="009E089D">
        <w:rPr>
          <w:rFonts w:ascii="Times New Roman" w:hAnsi="Times New Roman"/>
          <w:b/>
          <w:sz w:val="24"/>
          <w:szCs w:val="24"/>
        </w:rPr>
        <w:t>медиарейтинг</w:t>
      </w:r>
      <w:proofErr w:type="spellEnd"/>
      <w:r w:rsidRPr="009E089D">
        <w:rPr>
          <w:rFonts w:ascii="Times New Roman" w:hAnsi="Times New Roman"/>
          <w:b/>
          <w:sz w:val="24"/>
          <w:szCs w:val="24"/>
        </w:rPr>
        <w:t xml:space="preserve"> по итогам января </w:t>
      </w:r>
    </w:p>
    <w:p w:rsidR="009E089D" w:rsidRPr="009E089D" w:rsidRDefault="005911DD" w:rsidP="009E08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089D">
        <w:rPr>
          <w:rFonts w:ascii="Times New Roman" w:hAnsi="Times New Roman"/>
          <w:b/>
          <w:sz w:val="24"/>
          <w:szCs w:val="24"/>
        </w:rPr>
        <w:t>Санкт-Петербург, 18</w:t>
      </w:r>
      <w:r w:rsidR="002F7E01" w:rsidRPr="009E089D">
        <w:rPr>
          <w:rFonts w:ascii="Times New Roman" w:hAnsi="Times New Roman"/>
          <w:b/>
          <w:sz w:val="24"/>
          <w:szCs w:val="24"/>
        </w:rPr>
        <w:t xml:space="preserve"> февраля.</w:t>
      </w:r>
      <w:r w:rsidR="002F7E01" w:rsidRPr="009E089D">
        <w:rPr>
          <w:rFonts w:ascii="Times New Roman" w:hAnsi="Times New Roman"/>
          <w:sz w:val="24"/>
          <w:szCs w:val="24"/>
        </w:rPr>
        <w:t xml:space="preserve"> </w:t>
      </w:r>
      <w:r w:rsidR="009E089D" w:rsidRPr="009E089D">
        <w:rPr>
          <w:rFonts w:ascii="Times New Roman" w:hAnsi="Times New Roman"/>
          <w:sz w:val="24"/>
          <w:szCs w:val="24"/>
        </w:rPr>
        <w:t xml:space="preserve">ГК «Балтийский лизинг» снова стала лидером </w:t>
      </w:r>
      <w:hyperlink r:id="rId8" w:history="1">
        <w:proofErr w:type="spellStart"/>
        <w:r w:rsidR="009E089D" w:rsidRPr="00FD067C">
          <w:rPr>
            <w:rStyle w:val="a9"/>
            <w:rFonts w:ascii="Times New Roman" w:hAnsi="Times New Roman"/>
            <w:sz w:val="24"/>
            <w:szCs w:val="24"/>
          </w:rPr>
          <w:t>медиарейтинга</w:t>
        </w:r>
        <w:proofErr w:type="spellEnd"/>
      </w:hyperlink>
      <w:r w:rsidR="009E089D" w:rsidRPr="009E089D">
        <w:rPr>
          <w:rFonts w:ascii="Times New Roman" w:hAnsi="Times New Roman"/>
          <w:sz w:val="24"/>
          <w:szCs w:val="24"/>
        </w:rPr>
        <w:t xml:space="preserve"> по итогам января 2020 года. Лизингодатель занял первую строчку среди ведущих лизинговых компаний России по количеству упоминаний в СМИ с показателем 1778 публикаций.</w:t>
      </w:r>
    </w:p>
    <w:p w:rsidR="009E089D" w:rsidRPr="009E089D" w:rsidRDefault="009E089D" w:rsidP="009E08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089D">
        <w:rPr>
          <w:rFonts w:ascii="Times New Roman" w:hAnsi="Times New Roman"/>
          <w:sz w:val="24"/>
          <w:szCs w:val="24"/>
        </w:rPr>
        <w:t xml:space="preserve">Исследование было подготовлено на основе данных мониторинга и анализа СМИ и </w:t>
      </w:r>
      <w:proofErr w:type="spellStart"/>
      <w:r w:rsidRPr="009E089D">
        <w:rPr>
          <w:rFonts w:ascii="Times New Roman" w:hAnsi="Times New Roman"/>
          <w:sz w:val="24"/>
          <w:szCs w:val="24"/>
        </w:rPr>
        <w:t>соцмедиа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«СКАН-Интерфакс»* по просьбе </w:t>
      </w:r>
      <w:proofErr w:type="spellStart"/>
      <w:r w:rsidRPr="009E089D">
        <w:rPr>
          <w:rFonts w:ascii="Times New Roman" w:hAnsi="Times New Roman"/>
          <w:sz w:val="24"/>
          <w:szCs w:val="24"/>
        </w:rPr>
        <w:t>медиа-портала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89D">
        <w:rPr>
          <w:rFonts w:ascii="Times New Roman" w:hAnsi="Times New Roman"/>
          <w:sz w:val="24"/>
          <w:szCs w:val="24"/>
        </w:rPr>
        <w:t>FedLeasing.ru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. Эксперты составили рейтинги на базе двух показателей: индекса </w:t>
      </w:r>
      <w:proofErr w:type="spellStart"/>
      <w:r w:rsidRPr="009E089D">
        <w:rPr>
          <w:rFonts w:ascii="Times New Roman" w:hAnsi="Times New Roman"/>
          <w:sz w:val="24"/>
          <w:szCs w:val="24"/>
        </w:rPr>
        <w:t>упоминаемости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в СМИ и индекса заметности. В рейтинге отражена работа двадцати лизинговых компаний.</w:t>
      </w:r>
    </w:p>
    <w:p w:rsidR="009E089D" w:rsidRPr="009E089D" w:rsidRDefault="009E089D" w:rsidP="009E08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089D">
        <w:rPr>
          <w:rFonts w:ascii="Times New Roman" w:hAnsi="Times New Roman"/>
          <w:sz w:val="24"/>
          <w:szCs w:val="24"/>
        </w:rPr>
        <w:t xml:space="preserve">«Лидером январского рейтинга по количеству упоминаний в СМИ стала компания «Балтийский лизинг», - говорится в сообщении портала </w:t>
      </w:r>
      <w:proofErr w:type="spellStart"/>
      <w:r w:rsidRPr="009E089D">
        <w:rPr>
          <w:rFonts w:ascii="Times New Roman" w:hAnsi="Times New Roman"/>
          <w:sz w:val="24"/>
          <w:szCs w:val="24"/>
        </w:rPr>
        <w:t>FedLeasing.ru</w:t>
      </w:r>
      <w:proofErr w:type="spellEnd"/>
      <w:r w:rsidRPr="009E089D">
        <w:rPr>
          <w:rFonts w:ascii="Times New Roman" w:hAnsi="Times New Roman"/>
          <w:sz w:val="24"/>
          <w:szCs w:val="24"/>
        </w:rPr>
        <w:t>. </w:t>
      </w:r>
    </w:p>
    <w:p w:rsidR="009E089D" w:rsidRPr="009E089D" w:rsidRDefault="009E089D" w:rsidP="009E08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089D">
        <w:rPr>
          <w:rFonts w:ascii="Times New Roman" w:hAnsi="Times New Roman"/>
          <w:sz w:val="24"/>
          <w:szCs w:val="24"/>
        </w:rPr>
        <w:t>Отмечается, что наиболее заметными стали публикации о финансовых результатах компании и  росте объема нового бизнеса в Петербурге и Ленобласти за 2019 год и</w:t>
      </w:r>
      <w:r w:rsidRPr="009E089D">
        <w:rPr>
          <w:rStyle w:val="af2"/>
          <w:rFonts w:ascii="Times New Roman" w:hAnsi="Times New Roman"/>
          <w:sz w:val="24"/>
          <w:szCs w:val="24"/>
        </w:rPr>
        <w:t xml:space="preserve"> о </w:t>
      </w:r>
      <w:r w:rsidRPr="009E089D">
        <w:rPr>
          <w:rFonts w:ascii="Times New Roman" w:hAnsi="Times New Roman"/>
          <w:sz w:val="24"/>
          <w:szCs w:val="24"/>
        </w:rPr>
        <w:t>расширении филиальной сети «Балтийского лизинга». Также в информационном поле компании аналитики выделили несколько популярных новостей, касающихся новых предложений в продуктовой линейке.</w:t>
      </w:r>
    </w:p>
    <w:p w:rsidR="009E089D" w:rsidRPr="009E089D" w:rsidRDefault="009E089D" w:rsidP="009E08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089D">
        <w:rPr>
          <w:rFonts w:ascii="Times New Roman" w:hAnsi="Times New Roman"/>
          <w:sz w:val="24"/>
          <w:szCs w:val="24"/>
        </w:rPr>
        <w:t xml:space="preserve">«В частности, «Балтийский лизинг» предложил клиентам дополнительную выгоду на модели </w:t>
      </w:r>
      <w:proofErr w:type="spellStart"/>
      <w:r w:rsidRPr="009E089D">
        <w:rPr>
          <w:rFonts w:ascii="Times New Roman" w:hAnsi="Times New Roman"/>
          <w:sz w:val="24"/>
          <w:szCs w:val="24"/>
        </w:rPr>
        <w:t>Renault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до 7% и специальные условия на </w:t>
      </w:r>
      <w:proofErr w:type="spellStart"/>
      <w:r w:rsidRPr="009E089D">
        <w:rPr>
          <w:rFonts w:ascii="Times New Roman" w:hAnsi="Times New Roman"/>
          <w:sz w:val="24"/>
          <w:szCs w:val="24"/>
        </w:rPr>
        <w:t>Kia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89D">
        <w:rPr>
          <w:rFonts w:ascii="Times New Roman" w:hAnsi="Times New Roman"/>
          <w:sz w:val="24"/>
          <w:szCs w:val="24"/>
        </w:rPr>
        <w:t>Rio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089D">
        <w:rPr>
          <w:rFonts w:ascii="Times New Roman" w:hAnsi="Times New Roman"/>
          <w:sz w:val="24"/>
          <w:szCs w:val="24"/>
        </w:rPr>
        <w:t>Toyota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RAV4 и </w:t>
      </w:r>
      <w:proofErr w:type="spellStart"/>
      <w:r w:rsidRPr="009E089D">
        <w:rPr>
          <w:rFonts w:ascii="Times New Roman" w:hAnsi="Times New Roman"/>
          <w:sz w:val="24"/>
          <w:szCs w:val="24"/>
        </w:rPr>
        <w:t>Mercedes-Benz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89D">
        <w:rPr>
          <w:rFonts w:ascii="Times New Roman" w:hAnsi="Times New Roman"/>
          <w:sz w:val="24"/>
          <w:szCs w:val="24"/>
        </w:rPr>
        <w:t>Sprinter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. &lt;…&gt; Еще одна заметная новость - предложение от «Балтийского лизинга» катков марки «DM» без удорожания. Помимо этого, «Балтийский лизинг» выступил партнером </w:t>
      </w:r>
      <w:proofErr w:type="spellStart"/>
      <w:r w:rsidRPr="009E089D">
        <w:rPr>
          <w:rFonts w:ascii="Times New Roman" w:hAnsi="Times New Roman"/>
          <w:sz w:val="24"/>
          <w:szCs w:val="24"/>
        </w:rPr>
        <w:t>внедорожного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E089D">
        <w:rPr>
          <w:rFonts w:ascii="Times New Roman" w:hAnsi="Times New Roman"/>
          <w:sz w:val="24"/>
          <w:szCs w:val="24"/>
        </w:rPr>
        <w:t>тест-драйва</w:t>
      </w:r>
      <w:proofErr w:type="spellEnd"/>
      <w:proofErr w:type="gramEnd"/>
      <w:r w:rsidRPr="009E089D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9E089D">
        <w:rPr>
          <w:rFonts w:ascii="Times New Roman" w:hAnsi="Times New Roman"/>
          <w:sz w:val="24"/>
          <w:szCs w:val="24"/>
        </w:rPr>
        <w:t>Mitsubishi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89D">
        <w:rPr>
          <w:rFonts w:ascii="Times New Roman" w:hAnsi="Times New Roman"/>
          <w:sz w:val="24"/>
          <w:szCs w:val="24"/>
        </w:rPr>
        <w:t>Motors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», - дополняется в исследовании. </w:t>
      </w:r>
    </w:p>
    <w:p w:rsidR="009E089D" w:rsidRPr="009E089D" w:rsidRDefault="009E089D" w:rsidP="009E08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089D">
        <w:rPr>
          <w:rFonts w:ascii="Times New Roman" w:hAnsi="Times New Roman"/>
          <w:sz w:val="24"/>
          <w:szCs w:val="24"/>
        </w:rPr>
        <w:t>Кроме того, по итогам рейтинга «Балтийский лизинг» вошел в десятку российских лизингодателей по результатам января этого года по индексу заметности.</w:t>
      </w:r>
    </w:p>
    <w:p w:rsidR="009E089D" w:rsidRPr="009E089D" w:rsidRDefault="009E089D" w:rsidP="009E08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089D">
        <w:rPr>
          <w:rFonts w:ascii="Times New Roman" w:hAnsi="Times New Roman"/>
          <w:sz w:val="24"/>
          <w:szCs w:val="24"/>
        </w:rPr>
        <w:t xml:space="preserve">Напомним, что индекс </w:t>
      </w:r>
      <w:proofErr w:type="spellStart"/>
      <w:r w:rsidRPr="009E089D">
        <w:rPr>
          <w:rFonts w:ascii="Times New Roman" w:hAnsi="Times New Roman"/>
          <w:sz w:val="24"/>
          <w:szCs w:val="24"/>
        </w:rPr>
        <w:t>упоминаемости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показывает, сколько раз информация о компании была озвучена в СМИ. Индекс заметности, в свою очередь, говорит о позиции лизингодателя в </w:t>
      </w:r>
      <w:proofErr w:type="spellStart"/>
      <w:r w:rsidRPr="009E089D">
        <w:rPr>
          <w:rFonts w:ascii="Times New Roman" w:hAnsi="Times New Roman"/>
          <w:sz w:val="24"/>
          <w:szCs w:val="24"/>
        </w:rPr>
        <w:t>медиаполе</w:t>
      </w:r>
      <w:proofErr w:type="spellEnd"/>
      <w:r w:rsidRPr="009E089D">
        <w:rPr>
          <w:rFonts w:ascii="Times New Roman" w:hAnsi="Times New Roman"/>
          <w:sz w:val="24"/>
          <w:szCs w:val="24"/>
        </w:rPr>
        <w:t xml:space="preserve"> среди конкурентов. В основе показателя лежит рейтинг источников по цитируемости, также учитывается влиятельность СМИ и роль компании в новости.</w:t>
      </w:r>
    </w:p>
    <w:p w:rsidR="009E089D" w:rsidRPr="009E089D" w:rsidRDefault="009E089D" w:rsidP="009E089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E089D">
        <w:rPr>
          <w:rFonts w:ascii="Times New Roman" w:hAnsi="Times New Roman"/>
          <w:b/>
          <w:sz w:val="24"/>
          <w:szCs w:val="24"/>
        </w:rPr>
        <w:t>Справка:</w:t>
      </w:r>
    </w:p>
    <w:p w:rsidR="009E089D" w:rsidRPr="009E089D" w:rsidRDefault="009E089D" w:rsidP="009E089D">
      <w:pPr>
        <w:spacing w:after="240"/>
        <w:ind w:firstLine="0"/>
        <w:jc w:val="both"/>
        <w:rPr>
          <w:rFonts w:ascii="Times New Roman" w:hAnsi="Times New Roman"/>
        </w:rPr>
      </w:pPr>
      <w:r w:rsidRPr="009E089D">
        <w:rPr>
          <w:rFonts w:ascii="Times New Roman" w:hAnsi="Times New Roman"/>
        </w:rPr>
        <w:t xml:space="preserve">* СКАН - это система анализа </w:t>
      </w:r>
      <w:proofErr w:type="spellStart"/>
      <w:r w:rsidRPr="009E089D">
        <w:rPr>
          <w:rFonts w:ascii="Times New Roman" w:hAnsi="Times New Roman"/>
        </w:rPr>
        <w:t>медиасреды</w:t>
      </w:r>
      <w:proofErr w:type="spellEnd"/>
      <w:r w:rsidRPr="009E089D">
        <w:rPr>
          <w:rFonts w:ascii="Times New Roman" w:hAnsi="Times New Roman"/>
        </w:rPr>
        <w:t>, созданная информационным агентством «Интерфакс» для менеджеров по коммуникациям и PR.</w:t>
      </w:r>
    </w:p>
    <w:p w:rsidR="00AE6084" w:rsidRPr="005911DD" w:rsidRDefault="00BC47D2" w:rsidP="009E089D">
      <w:pPr>
        <w:spacing w:after="240"/>
        <w:ind w:firstLine="0"/>
        <w:jc w:val="both"/>
        <w:rPr>
          <w:rFonts w:ascii="Times New Roman" w:hAnsi="Times New Roman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>-е место в отраслевом рэнкинге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lastRenderedPageBreak/>
        <w:t xml:space="preserve">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9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10253F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10253F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FC2986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2467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53F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2C33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11DD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0EA4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9D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87E37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2986"/>
    <w:rsid w:val="00FC317C"/>
    <w:rsid w:val="00FC4ABD"/>
    <w:rsid w:val="00FC643E"/>
    <w:rsid w:val="00FC6D2A"/>
    <w:rsid w:val="00FD067C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9E089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leasing.ru/articles/analitika/media-reyting-lizingovykh-kompaniy-za-yanvar-2020-god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vskaya.A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fenova.K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EDF72-4EB3-42CD-AAAE-3399C97F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433</cp:revision>
  <dcterms:created xsi:type="dcterms:W3CDTF">2018-07-26T07:30:00Z</dcterms:created>
  <dcterms:modified xsi:type="dcterms:W3CDTF">2020-02-18T13:17:00Z</dcterms:modified>
</cp:coreProperties>
</file>