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3A" w:rsidRPr="00241C3A" w:rsidRDefault="00241C3A" w:rsidP="00A26B0A">
      <w:pPr>
        <w:spacing w:after="100" w:line="240" w:lineRule="auto"/>
        <w:jc w:val="both"/>
        <w:rPr>
          <w:rFonts w:ascii="PT Sans" w:hAnsi="PT Sans"/>
          <w:b/>
        </w:rPr>
      </w:pPr>
      <w:r>
        <w:rPr>
          <w:rFonts w:ascii="PT Sans" w:hAnsi="PT Sans"/>
          <w:b/>
        </w:rPr>
        <w:t>Висит груша, нельзя скушать</w:t>
      </w:r>
    </w:p>
    <w:p w:rsidR="006A181F" w:rsidRPr="00427B4B" w:rsidRDefault="006A181F" w:rsidP="00A26B0A">
      <w:pPr>
        <w:spacing w:after="100"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 xml:space="preserve">Пост-релиз конференции «Буровая и промысловая химия 2017». Организатор – </w:t>
      </w:r>
      <w:r>
        <w:rPr>
          <w:rFonts w:ascii="PT Sans" w:hAnsi="PT Sans"/>
          <w:i/>
          <w:lang w:val="en-US"/>
        </w:rPr>
        <w:t>CREON</w:t>
      </w:r>
      <w:r w:rsidRPr="00427B4B">
        <w:rPr>
          <w:rFonts w:ascii="PT Sans" w:hAnsi="PT Sans"/>
          <w:i/>
        </w:rPr>
        <w:t xml:space="preserve"> </w:t>
      </w:r>
      <w:r>
        <w:rPr>
          <w:rFonts w:ascii="PT Sans" w:hAnsi="PT Sans"/>
          <w:i/>
          <w:lang w:val="en-US"/>
        </w:rPr>
        <w:t>Energy</w:t>
      </w:r>
    </w:p>
    <w:p w:rsidR="005C06B4" w:rsidRDefault="005C06B4" w:rsidP="00A26B0A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Нынешний год для </w:t>
      </w:r>
      <w:proofErr w:type="spellStart"/>
      <w:r>
        <w:rPr>
          <w:rFonts w:ascii="PT Sans" w:hAnsi="PT Sans"/>
        </w:rPr>
        <w:t>нефте</w:t>
      </w:r>
      <w:r w:rsidR="004D1392">
        <w:rPr>
          <w:rFonts w:ascii="PT Sans" w:hAnsi="PT Sans"/>
        </w:rPr>
        <w:t>сервисных</w:t>
      </w:r>
      <w:proofErr w:type="spellEnd"/>
      <w:r>
        <w:rPr>
          <w:rFonts w:ascii="PT Sans" w:hAnsi="PT Sans"/>
        </w:rPr>
        <w:t xml:space="preserve"> компаний начался непросто: Россия поддержала решение ОПЕК о снижении добычи, и теперь вынуждена </w:t>
      </w:r>
      <w:r w:rsidR="00690494">
        <w:rPr>
          <w:rFonts w:ascii="PT Sans" w:hAnsi="PT Sans"/>
        </w:rPr>
        <w:t xml:space="preserve">для этого сокращать эксплуатационную проходку. В этой связи развитие рынка буровой и промысловой химии в РФ может замедлиться, а перспективы </w:t>
      </w:r>
      <w:proofErr w:type="spellStart"/>
      <w:r w:rsidR="00690494">
        <w:rPr>
          <w:rFonts w:ascii="PT Sans" w:hAnsi="PT Sans"/>
        </w:rPr>
        <w:t>импортозамещения</w:t>
      </w:r>
      <w:proofErr w:type="spellEnd"/>
      <w:r w:rsidR="00690494">
        <w:rPr>
          <w:rFonts w:ascii="PT Sans" w:hAnsi="PT Sans"/>
        </w:rPr>
        <w:t xml:space="preserve"> - и вовсе расплыться в тумане.</w:t>
      </w:r>
    </w:p>
    <w:p w:rsidR="00D47E7E" w:rsidRDefault="00A26B0A" w:rsidP="00A26B0A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Компания </w:t>
      </w:r>
      <w:r>
        <w:rPr>
          <w:rFonts w:ascii="PT Sans" w:hAnsi="PT Sans"/>
          <w:lang w:val="en-US"/>
        </w:rPr>
        <w:t>CREON</w:t>
      </w:r>
      <w:r w:rsidRPr="00A26B0A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 w:rsidR="001D1509">
        <w:rPr>
          <w:rFonts w:ascii="PT Sans" w:hAnsi="PT Sans"/>
        </w:rPr>
        <w:t xml:space="preserve"> </w:t>
      </w:r>
      <w:r>
        <w:rPr>
          <w:rFonts w:ascii="PT Sans" w:hAnsi="PT Sans"/>
        </w:rPr>
        <w:t xml:space="preserve">27 апреля провела в Москве Шестую международную конференцию </w:t>
      </w:r>
      <w:r>
        <w:rPr>
          <w:rFonts w:ascii="PT Sans" w:hAnsi="PT Sans"/>
          <w:b/>
        </w:rPr>
        <w:t>«Буровая и промысловая химия 2017»</w:t>
      </w:r>
      <w:r>
        <w:rPr>
          <w:rFonts w:ascii="PT Sans" w:hAnsi="PT Sans"/>
        </w:rPr>
        <w:t>. Стратегическим партнером выступило агентство «Коммуникации», поддержку мероприятию оказала Национальная Ассоциация нефтегазового сервиса.</w:t>
      </w:r>
    </w:p>
    <w:p w:rsidR="00A26B0A" w:rsidRDefault="006A181F" w:rsidP="00A26B0A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«Куда двигаться отрасли? – вот, пожалуй, главный вопрос конференции, - заявил в приветственном слове генеральный директор </w:t>
      </w:r>
      <w:r>
        <w:rPr>
          <w:rFonts w:ascii="PT Sans" w:hAnsi="PT Sans"/>
          <w:lang w:val="en-US"/>
        </w:rPr>
        <w:t>CREON</w:t>
      </w:r>
      <w:r w:rsidRPr="006A181F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  <w:b/>
        </w:rPr>
        <w:t>Санджар</w:t>
      </w:r>
      <w:proofErr w:type="spellEnd"/>
      <w:r>
        <w:rPr>
          <w:rFonts w:ascii="PT Sans" w:hAnsi="PT Sans"/>
          <w:b/>
        </w:rPr>
        <w:t xml:space="preserve"> </w:t>
      </w:r>
      <w:proofErr w:type="spellStart"/>
      <w:r>
        <w:rPr>
          <w:rFonts w:ascii="PT Sans" w:hAnsi="PT Sans"/>
          <w:b/>
        </w:rPr>
        <w:t>Тургунов</w:t>
      </w:r>
      <w:proofErr w:type="spellEnd"/>
      <w:r>
        <w:rPr>
          <w:rFonts w:ascii="PT Sans" w:hAnsi="PT Sans"/>
        </w:rPr>
        <w:t xml:space="preserve">. – На наш взгляд, игрокам рынка стоит обратить внимание на сегмент ТРИЗ. </w:t>
      </w:r>
      <w:proofErr w:type="spellStart"/>
      <w:r>
        <w:rPr>
          <w:rFonts w:ascii="PT Sans" w:hAnsi="PT Sans"/>
        </w:rPr>
        <w:t>Трудноизвлекаемые</w:t>
      </w:r>
      <w:proofErr w:type="spellEnd"/>
      <w:r>
        <w:rPr>
          <w:rFonts w:ascii="PT Sans" w:hAnsi="PT Sans"/>
        </w:rPr>
        <w:t xml:space="preserve"> запасы – это больше половины от общих запасов в России, но разрабатывать их крайне </w:t>
      </w:r>
      <w:r w:rsidR="00795CD2">
        <w:rPr>
          <w:rFonts w:ascii="PT Sans" w:hAnsi="PT Sans"/>
        </w:rPr>
        <w:t>сложно</w:t>
      </w:r>
      <w:bookmarkStart w:id="0" w:name="_GoBack"/>
      <w:bookmarkEnd w:id="0"/>
      <w:r>
        <w:rPr>
          <w:rFonts w:ascii="PT Sans" w:hAnsi="PT Sans"/>
        </w:rPr>
        <w:t>. Необходимы новые технологии, реагенты и растворы</w:t>
      </w:r>
      <w:r w:rsidR="00911D28">
        <w:rPr>
          <w:rFonts w:ascii="PT Sans" w:hAnsi="PT Sans"/>
        </w:rPr>
        <w:t>. Купим ли мы все готовое, недорогое, но сомнительного качества у китайцев или разработаем отечественное? Конечно, второй вариант предпочтительнее. Другое дело – готовы ли производители буровой и промысловой химии соответствовать ожиданиям потребителей».</w:t>
      </w:r>
    </w:p>
    <w:p w:rsidR="00D61CC3" w:rsidRPr="00D61CC3" w:rsidRDefault="00D61CC3" w:rsidP="00D61CC3">
      <w:pPr>
        <w:spacing w:after="100" w:line="240" w:lineRule="auto"/>
        <w:jc w:val="both"/>
        <w:rPr>
          <w:rFonts w:ascii="PT Sans" w:hAnsi="PT Sans"/>
        </w:rPr>
      </w:pPr>
      <w:r w:rsidRPr="00D61CC3">
        <w:rPr>
          <w:rFonts w:ascii="PT Sans" w:hAnsi="PT Sans"/>
        </w:rPr>
        <w:t xml:space="preserve">Обзорный доклад по </w:t>
      </w:r>
      <w:proofErr w:type="spellStart"/>
      <w:r w:rsidRPr="00D61CC3">
        <w:rPr>
          <w:rFonts w:ascii="PT Sans" w:hAnsi="PT Sans"/>
        </w:rPr>
        <w:t>нефтесервисному</w:t>
      </w:r>
      <w:proofErr w:type="spellEnd"/>
      <w:r w:rsidRPr="00D61CC3">
        <w:rPr>
          <w:rFonts w:ascii="PT Sans" w:hAnsi="PT Sans"/>
        </w:rPr>
        <w:t xml:space="preserve"> рынку России представила старший менеджер департамента стратегии и операционной эффективности </w:t>
      </w:r>
      <w:proofErr w:type="spellStart"/>
      <w:r w:rsidRPr="00D61CC3">
        <w:rPr>
          <w:rFonts w:ascii="PT Sans" w:hAnsi="PT Sans"/>
        </w:rPr>
        <w:t>Deloitte</w:t>
      </w:r>
      <w:proofErr w:type="spellEnd"/>
      <w:r w:rsidRPr="00D61CC3">
        <w:rPr>
          <w:rFonts w:ascii="PT Sans" w:hAnsi="PT Sans"/>
        </w:rPr>
        <w:t xml:space="preserve"> </w:t>
      </w:r>
      <w:proofErr w:type="spellStart"/>
      <w:r w:rsidRPr="00D61CC3">
        <w:rPr>
          <w:rFonts w:ascii="PT Sans" w:hAnsi="PT Sans"/>
        </w:rPr>
        <w:t>Consulting</w:t>
      </w:r>
      <w:proofErr w:type="spellEnd"/>
      <w:r w:rsidRPr="00D61CC3">
        <w:rPr>
          <w:rFonts w:ascii="PT Sans" w:hAnsi="PT Sans"/>
        </w:rPr>
        <w:t xml:space="preserve"> </w:t>
      </w:r>
      <w:r w:rsidRPr="00D61CC3">
        <w:rPr>
          <w:rFonts w:ascii="PT Sans" w:hAnsi="PT Sans"/>
          <w:b/>
        </w:rPr>
        <w:t>Ирина Демичева</w:t>
      </w:r>
      <w:r w:rsidRPr="00D61CC3">
        <w:rPr>
          <w:rFonts w:ascii="PT Sans" w:hAnsi="PT Sans"/>
        </w:rPr>
        <w:t xml:space="preserve">. </w:t>
      </w:r>
    </w:p>
    <w:p w:rsidR="00D61CC3" w:rsidRPr="00D61CC3" w:rsidRDefault="00D61CC3" w:rsidP="00D61CC3">
      <w:pPr>
        <w:spacing w:after="100" w:line="240" w:lineRule="auto"/>
        <w:jc w:val="both"/>
        <w:rPr>
          <w:rFonts w:ascii="PT Sans" w:hAnsi="PT Sans"/>
        </w:rPr>
      </w:pPr>
      <w:r w:rsidRPr="00D61CC3">
        <w:rPr>
          <w:rFonts w:ascii="PT Sans" w:hAnsi="PT Sans"/>
        </w:rPr>
        <w:t>Несмотря на высокую волатильность нефтяных цен</w:t>
      </w:r>
      <w:r>
        <w:rPr>
          <w:rFonts w:ascii="PT Sans" w:hAnsi="PT Sans"/>
        </w:rPr>
        <w:t>,</w:t>
      </w:r>
      <w:r w:rsidRPr="00D61CC3">
        <w:rPr>
          <w:rFonts w:ascii="PT Sans" w:hAnsi="PT Sans"/>
        </w:rPr>
        <w:t xml:space="preserve"> в 2016 г. совокупные объемы бурения в нефтяной отрасли достигли максимума – проходка составила 25</w:t>
      </w:r>
      <w:r>
        <w:rPr>
          <w:rFonts w:ascii="PT Sans" w:hAnsi="PT Sans"/>
        </w:rPr>
        <w:t>.</w:t>
      </w:r>
      <w:r w:rsidRPr="00D61CC3">
        <w:rPr>
          <w:rFonts w:ascii="PT Sans" w:hAnsi="PT Sans"/>
        </w:rPr>
        <w:t xml:space="preserve">5 </w:t>
      </w:r>
      <w:proofErr w:type="gramStart"/>
      <w:r w:rsidRPr="00D61CC3">
        <w:rPr>
          <w:rFonts w:ascii="PT Sans" w:hAnsi="PT Sans"/>
        </w:rPr>
        <w:t>млн</w:t>
      </w:r>
      <w:proofErr w:type="gramEnd"/>
      <w:r w:rsidRPr="00D61CC3">
        <w:rPr>
          <w:rFonts w:ascii="PT Sans" w:hAnsi="PT Sans"/>
        </w:rPr>
        <w:t xml:space="preserve"> м. Нарушение корреляции между стоимостью нефти и проходкой в бурении было вызвано позитивными ожиданиями нефтяных компаний в отношении ценовой конъюнктуры. Рост относительно 2015 г. наблюдался в объемах </w:t>
      </w:r>
      <w:r>
        <w:rPr>
          <w:rFonts w:ascii="PT Sans" w:hAnsi="PT Sans"/>
        </w:rPr>
        <w:t xml:space="preserve">и </w:t>
      </w:r>
      <w:r w:rsidRPr="00D61CC3">
        <w:rPr>
          <w:rFonts w:ascii="PT Sans" w:hAnsi="PT Sans"/>
        </w:rPr>
        <w:t>эксплуатационного</w:t>
      </w:r>
      <w:r>
        <w:rPr>
          <w:rFonts w:ascii="PT Sans" w:hAnsi="PT Sans"/>
        </w:rPr>
        <w:t>,</w:t>
      </w:r>
      <w:r w:rsidRPr="00D61CC3">
        <w:rPr>
          <w:rFonts w:ascii="PT Sans" w:hAnsi="PT Sans"/>
        </w:rPr>
        <w:t xml:space="preserve"> и поисково-разведочного бурения. </w:t>
      </w:r>
    </w:p>
    <w:p w:rsidR="004B2CCB" w:rsidRDefault="00D61CC3" w:rsidP="0083228B">
      <w:pPr>
        <w:spacing w:after="100" w:line="240" w:lineRule="auto"/>
        <w:jc w:val="both"/>
        <w:rPr>
          <w:rFonts w:ascii="PT Sans" w:hAnsi="PT Sans"/>
        </w:rPr>
      </w:pPr>
      <w:r w:rsidRPr="00D61CC3">
        <w:rPr>
          <w:rFonts w:ascii="PT Sans" w:hAnsi="PT Sans"/>
        </w:rPr>
        <w:t xml:space="preserve">Проходка в эксплуатационном бурении в 2016 г. увеличилась на 12%, рост показали большинство игроков нефтяного рынка. Среди них Ирина Демичева выделила «Роснефть», увеличившую данный показатель на 36%. Ключевым фактором роста объемов эксплуатационного бурения является наращивание проходки в горизонтальном бурении, хотя его динамика замедлилась по сравнению с предыдущими годами. </w:t>
      </w:r>
      <w:r w:rsidR="00E65A7D">
        <w:rPr>
          <w:noProof/>
          <w:lang w:eastAsia="ru-RU"/>
        </w:rPr>
        <w:lastRenderedPageBreak/>
        <w:drawing>
          <wp:inline distT="0" distB="0" distL="0" distR="0" wp14:anchorId="61DB2133" wp14:editId="2E95918C">
            <wp:extent cx="5940425" cy="3670142"/>
            <wp:effectExtent l="0" t="0" r="3175" b="6985"/>
            <wp:docPr id="1" name="Рисунок 1" descr="http://rcc.ru/images/graph/Bur17_graf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c.ru/images/graph/Bur17_graf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CC3">
        <w:t xml:space="preserve"> </w:t>
      </w:r>
      <w:r w:rsidRPr="00D61CC3">
        <w:rPr>
          <w:rFonts w:ascii="PT Sans" w:hAnsi="PT Sans"/>
        </w:rPr>
        <w:t>Объемы поисково-разведочного бурения в 2016 г. выросли на 20%, лидером опять же является «Роснефть». Сокращение проходки показали «Газпром нефть», «</w:t>
      </w:r>
      <w:proofErr w:type="spellStart"/>
      <w:r w:rsidRPr="00D61CC3">
        <w:rPr>
          <w:rFonts w:ascii="PT Sans" w:hAnsi="PT Sans"/>
        </w:rPr>
        <w:t>Славнефть</w:t>
      </w:r>
      <w:proofErr w:type="spellEnd"/>
      <w:r w:rsidRPr="00D61CC3">
        <w:rPr>
          <w:rFonts w:ascii="PT Sans" w:hAnsi="PT Sans"/>
        </w:rPr>
        <w:t xml:space="preserve">» и «Татнефть». </w:t>
      </w:r>
    </w:p>
    <w:p w:rsidR="004764B9" w:rsidRDefault="00E65A7D" w:rsidP="004764B9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 wp14:anchorId="3AFD708A" wp14:editId="27D33F51">
            <wp:extent cx="5940425" cy="3670142"/>
            <wp:effectExtent l="0" t="0" r="3175" b="6985"/>
            <wp:docPr id="2" name="Рисунок 2" descr="http://rcc.ru/images/graph/Bur17_graf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cc.ru/images/graph/Bur17_graf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B9" w:rsidRPr="004764B9" w:rsidRDefault="004764B9" w:rsidP="004764B9">
      <w:pPr>
        <w:spacing w:after="100" w:line="240" w:lineRule="auto"/>
        <w:jc w:val="both"/>
        <w:rPr>
          <w:rFonts w:ascii="PT Sans" w:hAnsi="PT Sans"/>
        </w:rPr>
      </w:pPr>
      <w:r w:rsidRPr="004764B9">
        <w:rPr>
          <w:rFonts w:ascii="PT Sans" w:hAnsi="PT Sans"/>
        </w:rPr>
        <w:t xml:space="preserve">Более 70% спроса на бурение обеспечивают четыре крупнейшие нефтяные компании – «Роснефть», «Сургутнефтегаз», «Газпром нефть» и «Лукойл». При этом за последние два года доля «Роснефти» в общем объеме спроса на бурение выросла с 25% до 36%. </w:t>
      </w:r>
    </w:p>
    <w:p w:rsidR="004764B9" w:rsidRPr="004764B9" w:rsidRDefault="004764B9" w:rsidP="004764B9">
      <w:pPr>
        <w:spacing w:after="100" w:line="240" w:lineRule="auto"/>
        <w:jc w:val="both"/>
        <w:rPr>
          <w:rFonts w:ascii="PT Sans" w:hAnsi="PT Sans"/>
        </w:rPr>
      </w:pPr>
      <w:r w:rsidRPr="004764B9">
        <w:rPr>
          <w:rFonts w:ascii="PT Sans" w:hAnsi="PT Sans"/>
        </w:rPr>
        <w:t xml:space="preserve">Что касается предложения, то единственным крупным независимым подрядчиком на рынке бурения остается компания EDC, но ее доля сокращается – с 28% в 2014 г. до 19% в 2016 г. </w:t>
      </w:r>
      <w:r w:rsidR="00E65A7D">
        <w:rPr>
          <w:noProof/>
          <w:lang w:eastAsia="ru-RU"/>
        </w:rPr>
        <w:lastRenderedPageBreak/>
        <w:drawing>
          <wp:inline distT="0" distB="0" distL="0" distR="0" wp14:anchorId="6E30D074" wp14:editId="61B9DDA9">
            <wp:extent cx="5940425" cy="3670142"/>
            <wp:effectExtent l="0" t="0" r="3175" b="6985"/>
            <wp:docPr id="3" name="Рисунок 3" descr="http://rcc.ru/images/graph/Bur17_graf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cc.ru/images/graph/Bur17_graf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4B9">
        <w:rPr>
          <w:rFonts w:ascii="PT Sans" w:hAnsi="PT Sans"/>
        </w:rPr>
        <w:t>Эксперт отметила, что в 2016 г. расходы на проведение капитального и подземного ремонт</w:t>
      </w:r>
      <w:r>
        <w:rPr>
          <w:rFonts w:ascii="PT Sans" w:hAnsi="PT Sans"/>
        </w:rPr>
        <w:t>а</w:t>
      </w:r>
      <w:r w:rsidRPr="004764B9">
        <w:rPr>
          <w:rFonts w:ascii="PT Sans" w:hAnsi="PT Sans"/>
        </w:rPr>
        <w:t xml:space="preserve"> скважин увеличились на 10% и 12% соответственно относительно 2015 г. Данные сегменты рынка также характеризуется высокой концентрацией заказчиков (на </w:t>
      </w:r>
      <w:r>
        <w:rPr>
          <w:rFonts w:ascii="PT Sans" w:hAnsi="PT Sans"/>
        </w:rPr>
        <w:t>три</w:t>
      </w:r>
      <w:r w:rsidRPr="004764B9">
        <w:rPr>
          <w:rFonts w:ascii="PT Sans" w:hAnsi="PT Sans"/>
        </w:rPr>
        <w:t xml:space="preserve"> компании – «Роснефть», «Лукойл» и «Сургутнефтегаз» – приходится до 80% спроса). </w:t>
      </w:r>
    </w:p>
    <w:p w:rsidR="004764B9" w:rsidRPr="004764B9" w:rsidRDefault="004764B9" w:rsidP="004764B9">
      <w:pPr>
        <w:spacing w:after="100" w:line="240" w:lineRule="auto"/>
        <w:jc w:val="both"/>
        <w:rPr>
          <w:rFonts w:ascii="PT Sans" w:hAnsi="PT Sans"/>
        </w:rPr>
      </w:pPr>
      <w:r w:rsidRPr="004764B9">
        <w:rPr>
          <w:rFonts w:ascii="PT Sans" w:hAnsi="PT Sans"/>
        </w:rPr>
        <w:t xml:space="preserve">С падением цен на нефть в 2015 г. сократилось финансирование геофизических исследований со стороны государства и инвесторов. Экономические санкции стали фактором, ограничивающим приток частного капитала, а сокращение государственных расходов произошло в рамках экономии бюджетных средств. </w:t>
      </w:r>
      <w:r w:rsidR="0017512C">
        <w:rPr>
          <w:rFonts w:ascii="PT Sans" w:hAnsi="PT Sans"/>
        </w:rPr>
        <w:t>И все же</w:t>
      </w:r>
      <w:r w:rsidRPr="004764B9">
        <w:rPr>
          <w:rFonts w:ascii="PT Sans" w:hAnsi="PT Sans"/>
        </w:rPr>
        <w:t xml:space="preserve"> в 2016 г. </w:t>
      </w:r>
      <w:r w:rsidR="0017512C">
        <w:rPr>
          <w:rFonts w:ascii="PT Sans" w:hAnsi="PT Sans"/>
        </w:rPr>
        <w:t xml:space="preserve">было незначительное </w:t>
      </w:r>
      <w:r w:rsidRPr="004764B9">
        <w:rPr>
          <w:rFonts w:ascii="PT Sans" w:hAnsi="PT Sans"/>
        </w:rPr>
        <w:t xml:space="preserve">улучшение ситуации в данном сегменте. </w:t>
      </w:r>
    </w:p>
    <w:p w:rsidR="004764B9" w:rsidRPr="004764B9" w:rsidRDefault="004764B9" w:rsidP="004764B9">
      <w:pPr>
        <w:spacing w:after="100" w:line="240" w:lineRule="auto"/>
        <w:jc w:val="both"/>
        <w:rPr>
          <w:rFonts w:ascii="PT Sans" w:hAnsi="PT Sans"/>
        </w:rPr>
      </w:pPr>
      <w:r w:rsidRPr="004764B9">
        <w:rPr>
          <w:rFonts w:ascii="PT Sans" w:hAnsi="PT Sans"/>
        </w:rPr>
        <w:t xml:space="preserve">В 2015-2016 гг. наблюдалось сокращение расходов на проведение ГРР за счет уменьшения расходов на шельфовые проекты. Основная предпосылка – это отсрочка реализации таких проектов в условиях падения цен на нефть в пользу материковых проектов с меньшими бюджетами и быстро </w:t>
      </w:r>
      <w:r w:rsidR="00437FB9">
        <w:rPr>
          <w:rFonts w:ascii="PT Sans" w:hAnsi="PT Sans"/>
        </w:rPr>
        <w:t>достигаемыми</w:t>
      </w:r>
      <w:r w:rsidRPr="004764B9">
        <w:rPr>
          <w:rFonts w:ascii="PT Sans" w:hAnsi="PT Sans"/>
        </w:rPr>
        <w:t xml:space="preserve"> результатами.</w:t>
      </w:r>
    </w:p>
    <w:p w:rsidR="004764B9" w:rsidRPr="004764B9" w:rsidRDefault="004764B9" w:rsidP="004764B9">
      <w:pPr>
        <w:spacing w:after="100" w:line="240" w:lineRule="auto"/>
        <w:jc w:val="both"/>
        <w:rPr>
          <w:rFonts w:ascii="PT Sans" w:hAnsi="PT Sans"/>
        </w:rPr>
      </w:pPr>
      <w:r w:rsidRPr="004764B9">
        <w:rPr>
          <w:rFonts w:ascii="PT Sans" w:hAnsi="PT Sans"/>
        </w:rPr>
        <w:t xml:space="preserve">По словам докладчика, одним из значимых событий 2016 г., повлиявшим на структуру российского </w:t>
      </w:r>
      <w:proofErr w:type="spellStart"/>
      <w:r w:rsidRPr="004764B9">
        <w:rPr>
          <w:rFonts w:ascii="PT Sans" w:hAnsi="PT Sans"/>
        </w:rPr>
        <w:t>нефтесервисного</w:t>
      </w:r>
      <w:proofErr w:type="spellEnd"/>
      <w:r w:rsidRPr="004764B9">
        <w:rPr>
          <w:rFonts w:ascii="PT Sans" w:hAnsi="PT Sans"/>
        </w:rPr>
        <w:t xml:space="preserve"> рынка, стала покупка «Роснефтью» контрольного пакета акций «</w:t>
      </w:r>
      <w:proofErr w:type="spellStart"/>
      <w:r w:rsidRPr="004764B9">
        <w:rPr>
          <w:rFonts w:ascii="PT Sans" w:hAnsi="PT Sans"/>
        </w:rPr>
        <w:t>Башнефти</w:t>
      </w:r>
      <w:proofErr w:type="spellEnd"/>
      <w:r w:rsidRPr="004764B9">
        <w:rPr>
          <w:rFonts w:ascii="PT Sans" w:hAnsi="PT Sans"/>
        </w:rPr>
        <w:t>» и 100% сервисной компании «</w:t>
      </w:r>
      <w:proofErr w:type="spellStart"/>
      <w:r w:rsidRPr="004764B9">
        <w:rPr>
          <w:rFonts w:ascii="PT Sans" w:hAnsi="PT Sans"/>
        </w:rPr>
        <w:t>Таргин</w:t>
      </w:r>
      <w:proofErr w:type="spellEnd"/>
      <w:r w:rsidRPr="004764B9">
        <w:rPr>
          <w:rFonts w:ascii="PT Sans" w:hAnsi="PT Sans"/>
        </w:rPr>
        <w:t xml:space="preserve">». </w:t>
      </w:r>
    </w:p>
    <w:p w:rsidR="00437FB9" w:rsidRDefault="004764B9" w:rsidP="004764B9">
      <w:pPr>
        <w:spacing w:after="100" w:line="240" w:lineRule="auto"/>
        <w:jc w:val="both"/>
        <w:rPr>
          <w:rFonts w:ascii="PT Sans" w:hAnsi="PT Sans"/>
        </w:rPr>
      </w:pPr>
      <w:r w:rsidRPr="004764B9">
        <w:rPr>
          <w:rFonts w:ascii="PT Sans" w:hAnsi="PT Sans"/>
        </w:rPr>
        <w:t xml:space="preserve">На дальнейшую динамику спроса на </w:t>
      </w:r>
      <w:proofErr w:type="spellStart"/>
      <w:r w:rsidRPr="004764B9">
        <w:rPr>
          <w:rFonts w:ascii="PT Sans" w:hAnsi="PT Sans"/>
        </w:rPr>
        <w:t>нефтесервисные</w:t>
      </w:r>
      <w:proofErr w:type="spellEnd"/>
      <w:r w:rsidRPr="004764B9">
        <w:rPr>
          <w:rFonts w:ascii="PT Sans" w:hAnsi="PT Sans"/>
        </w:rPr>
        <w:t xml:space="preserve"> услуги будет оказывать значительное влияние, с одной стороны, цена на нефть. Ее снижение будет вынуждать нефтяные компании искать резервы для оптимизации. С другой стороны, многое будет зависеть от объемов добычи нефти, которые планируется сократить на 300 тыс. </w:t>
      </w:r>
      <w:proofErr w:type="spellStart"/>
      <w:r w:rsidRPr="004764B9">
        <w:rPr>
          <w:rFonts w:ascii="PT Sans" w:hAnsi="PT Sans"/>
        </w:rPr>
        <w:t>барр</w:t>
      </w:r>
      <w:proofErr w:type="spellEnd"/>
      <w:r w:rsidRPr="004764B9">
        <w:rPr>
          <w:rFonts w:ascii="PT Sans" w:hAnsi="PT Sans"/>
        </w:rPr>
        <w:t>./</w:t>
      </w:r>
      <w:proofErr w:type="spellStart"/>
      <w:r w:rsidRPr="004764B9">
        <w:rPr>
          <w:rFonts w:ascii="PT Sans" w:hAnsi="PT Sans"/>
        </w:rPr>
        <w:t>сут</w:t>
      </w:r>
      <w:proofErr w:type="spellEnd"/>
      <w:r w:rsidRPr="004764B9">
        <w:rPr>
          <w:rFonts w:ascii="PT Sans" w:hAnsi="PT Sans"/>
        </w:rPr>
        <w:t>. в связи с обязательствами России в рамках соглашения со странами ОПЕК и странами, не являющимися членами картел</w:t>
      </w:r>
      <w:r w:rsidR="00437FB9">
        <w:rPr>
          <w:rFonts w:ascii="PT Sans" w:hAnsi="PT Sans"/>
        </w:rPr>
        <w:t>я</w:t>
      </w:r>
      <w:r w:rsidRPr="004764B9">
        <w:rPr>
          <w:rFonts w:ascii="PT Sans" w:hAnsi="PT Sans"/>
        </w:rPr>
        <w:t xml:space="preserve">. </w:t>
      </w:r>
    </w:p>
    <w:p w:rsidR="00717026" w:rsidRDefault="00717026" w:rsidP="004764B9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Доклад о рынке реагентов для повышения </w:t>
      </w:r>
      <w:proofErr w:type="spellStart"/>
      <w:r>
        <w:rPr>
          <w:rFonts w:ascii="PT Sans" w:hAnsi="PT Sans"/>
        </w:rPr>
        <w:t>нефтеотдачи</w:t>
      </w:r>
      <w:proofErr w:type="spellEnd"/>
      <w:r>
        <w:rPr>
          <w:rFonts w:ascii="PT Sans" w:hAnsi="PT Sans"/>
        </w:rPr>
        <w:t xml:space="preserve"> представил управляющий аналитик </w:t>
      </w:r>
      <w:proofErr w:type="spellStart"/>
      <w:r>
        <w:rPr>
          <w:rFonts w:ascii="PT Sans" w:hAnsi="PT Sans"/>
          <w:lang w:val="en-US"/>
        </w:rPr>
        <w:t>MetalResearch</w:t>
      </w:r>
      <w:proofErr w:type="spellEnd"/>
      <w:r w:rsidRPr="00EB2B12">
        <w:rPr>
          <w:rFonts w:ascii="PT Sans" w:hAnsi="PT Sans"/>
        </w:rPr>
        <w:t xml:space="preserve"> </w:t>
      </w:r>
      <w:r>
        <w:rPr>
          <w:rFonts w:ascii="PT Sans" w:hAnsi="PT Sans"/>
          <w:b/>
        </w:rPr>
        <w:t>Георгий Гончаров</w:t>
      </w:r>
      <w:r>
        <w:rPr>
          <w:rFonts w:ascii="PT Sans" w:hAnsi="PT Sans"/>
        </w:rPr>
        <w:t>.</w:t>
      </w:r>
    </w:p>
    <w:p w:rsidR="00C47AAE" w:rsidRDefault="00C47AAE" w:rsidP="00C47AAE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Как же обстоит дело с развитием в России сегмента ТРИЗ? </w:t>
      </w:r>
      <w:r w:rsidRPr="00C47AAE">
        <w:rPr>
          <w:rFonts w:ascii="PT Sans" w:hAnsi="PT Sans"/>
        </w:rPr>
        <w:t>В 2016 г</w:t>
      </w:r>
      <w:r>
        <w:rPr>
          <w:rFonts w:ascii="PT Sans" w:hAnsi="PT Sans"/>
        </w:rPr>
        <w:t>.</w:t>
      </w:r>
      <w:r w:rsidRPr="00C47AAE">
        <w:rPr>
          <w:rFonts w:ascii="PT Sans" w:hAnsi="PT Sans"/>
        </w:rPr>
        <w:t xml:space="preserve"> в </w:t>
      </w:r>
      <w:r>
        <w:rPr>
          <w:rFonts w:ascii="PT Sans" w:hAnsi="PT Sans"/>
        </w:rPr>
        <w:t>нашей стране</w:t>
      </w:r>
      <w:r w:rsidRPr="00C47AAE">
        <w:rPr>
          <w:rFonts w:ascii="PT Sans" w:hAnsi="PT Sans"/>
        </w:rPr>
        <w:t xml:space="preserve"> было добыто</w:t>
      </w:r>
      <w:r>
        <w:rPr>
          <w:rFonts w:ascii="PT Sans" w:hAnsi="PT Sans"/>
        </w:rPr>
        <w:t xml:space="preserve"> около 42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т нефти, которая </w:t>
      </w:r>
      <w:r w:rsidRPr="00C47AAE">
        <w:rPr>
          <w:rFonts w:ascii="PT Sans" w:hAnsi="PT Sans"/>
        </w:rPr>
        <w:t xml:space="preserve">относится к различным </w:t>
      </w:r>
      <w:proofErr w:type="spellStart"/>
      <w:r w:rsidRPr="00C47AAE">
        <w:rPr>
          <w:rFonts w:ascii="PT Sans" w:hAnsi="PT Sans"/>
        </w:rPr>
        <w:t>льготируемым</w:t>
      </w:r>
      <w:proofErr w:type="spellEnd"/>
      <w:r w:rsidRPr="00C47AAE">
        <w:rPr>
          <w:rFonts w:ascii="PT Sans" w:hAnsi="PT Sans"/>
        </w:rPr>
        <w:t xml:space="preserve"> категориям </w:t>
      </w:r>
      <w:proofErr w:type="spellStart"/>
      <w:r w:rsidRPr="00C47AAE">
        <w:rPr>
          <w:rFonts w:ascii="PT Sans" w:hAnsi="PT Sans"/>
        </w:rPr>
        <w:t>трудноиз</w:t>
      </w:r>
      <w:r w:rsidR="009138A3">
        <w:rPr>
          <w:rFonts w:ascii="PT Sans" w:hAnsi="PT Sans"/>
        </w:rPr>
        <w:t>в</w:t>
      </w:r>
      <w:r w:rsidRPr="00C47AAE">
        <w:rPr>
          <w:rFonts w:ascii="PT Sans" w:hAnsi="PT Sans"/>
        </w:rPr>
        <w:t>лекаемых</w:t>
      </w:r>
      <w:proofErr w:type="spellEnd"/>
      <w:r w:rsidR="009138A3">
        <w:rPr>
          <w:rFonts w:ascii="PT Sans" w:hAnsi="PT Sans"/>
        </w:rPr>
        <w:t xml:space="preserve"> </w:t>
      </w:r>
      <w:r w:rsidRPr="00C47AAE">
        <w:rPr>
          <w:rFonts w:ascii="PT Sans" w:hAnsi="PT Sans"/>
        </w:rPr>
        <w:t xml:space="preserve">запасов (по проницаемости, вязкости и отдельным свитам). Стимулирование разработки </w:t>
      </w:r>
      <w:proofErr w:type="spellStart"/>
      <w:r w:rsidRPr="00C47AAE">
        <w:rPr>
          <w:rFonts w:ascii="PT Sans" w:hAnsi="PT Sans"/>
        </w:rPr>
        <w:t>трудноизвлекаемых</w:t>
      </w:r>
      <w:proofErr w:type="spellEnd"/>
      <w:r w:rsidRPr="00C47AAE">
        <w:rPr>
          <w:rFonts w:ascii="PT Sans" w:hAnsi="PT Sans"/>
        </w:rPr>
        <w:t xml:space="preserve"> запасов ведется за счет предоставления налого</w:t>
      </w:r>
      <w:r>
        <w:rPr>
          <w:rFonts w:ascii="PT Sans" w:hAnsi="PT Sans"/>
        </w:rPr>
        <w:t xml:space="preserve">вых льгот добывающим компаниям, рассказывает руководитель проектов </w:t>
      </w:r>
      <w:r>
        <w:rPr>
          <w:rFonts w:ascii="PT Sans" w:hAnsi="PT Sans"/>
          <w:lang w:val="en-US"/>
        </w:rPr>
        <w:t>VYGON</w:t>
      </w:r>
      <w:r w:rsidRPr="00C47AAE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lastRenderedPageBreak/>
        <w:t>Consulting</w:t>
      </w:r>
      <w:r w:rsidRPr="00C47AAE">
        <w:rPr>
          <w:rFonts w:ascii="PT Sans" w:hAnsi="PT Sans"/>
        </w:rPr>
        <w:t xml:space="preserve"> </w:t>
      </w:r>
      <w:r>
        <w:rPr>
          <w:rFonts w:ascii="PT Sans" w:hAnsi="PT Sans"/>
          <w:b/>
        </w:rPr>
        <w:t xml:space="preserve">Дмитрий </w:t>
      </w:r>
      <w:proofErr w:type="spellStart"/>
      <w:r>
        <w:rPr>
          <w:rFonts w:ascii="PT Sans" w:hAnsi="PT Sans"/>
          <w:b/>
        </w:rPr>
        <w:t>Акишин</w:t>
      </w:r>
      <w:proofErr w:type="spellEnd"/>
      <w:r>
        <w:rPr>
          <w:rFonts w:ascii="PT Sans" w:hAnsi="PT Sans"/>
          <w:b/>
        </w:rPr>
        <w:t xml:space="preserve">. </w:t>
      </w:r>
      <w:r w:rsidRPr="00C47AAE">
        <w:rPr>
          <w:rFonts w:ascii="PT Sans" w:hAnsi="PT Sans"/>
        </w:rPr>
        <w:t>Данная система ориентирована, в первую очередь, на ускорение ввода таких запасов в разработку, но не на развитие новых технологий добычи. Успех</w:t>
      </w:r>
      <w:r>
        <w:rPr>
          <w:rFonts w:ascii="PT Sans" w:hAnsi="PT Sans"/>
        </w:rPr>
        <w:t xml:space="preserve"> же</w:t>
      </w:r>
      <w:r w:rsidRPr="00C47AAE">
        <w:rPr>
          <w:rFonts w:ascii="PT Sans" w:hAnsi="PT Sans"/>
        </w:rPr>
        <w:t xml:space="preserve"> создания технологии зависит от развитости каждого этапа цепочки инноваций</w:t>
      </w:r>
      <w:r>
        <w:rPr>
          <w:rFonts w:ascii="PT Sans" w:hAnsi="PT Sans"/>
        </w:rPr>
        <w:t>.</w:t>
      </w:r>
    </w:p>
    <w:p w:rsidR="00E34C40" w:rsidRPr="00E34C40" w:rsidRDefault="00E34C40" w:rsidP="00E34C40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Дмитрий </w:t>
      </w:r>
      <w:proofErr w:type="spellStart"/>
      <w:r>
        <w:rPr>
          <w:rFonts w:ascii="PT Sans" w:hAnsi="PT Sans"/>
        </w:rPr>
        <w:t>Акишин</w:t>
      </w:r>
      <w:proofErr w:type="spellEnd"/>
      <w:r>
        <w:rPr>
          <w:rFonts w:ascii="PT Sans" w:hAnsi="PT Sans"/>
        </w:rPr>
        <w:t xml:space="preserve"> привел конкретный пример: при условии развития технологий ТРИЗ </w:t>
      </w:r>
      <w:r w:rsidRPr="00E34C40">
        <w:rPr>
          <w:rFonts w:ascii="PT Sans" w:hAnsi="PT Sans"/>
        </w:rPr>
        <w:t xml:space="preserve">добыча </w:t>
      </w:r>
      <w:proofErr w:type="spellStart"/>
      <w:r w:rsidRPr="00E34C40">
        <w:rPr>
          <w:rFonts w:ascii="PT Sans" w:hAnsi="PT Sans"/>
        </w:rPr>
        <w:t>баженовской</w:t>
      </w:r>
      <w:proofErr w:type="spellEnd"/>
      <w:r w:rsidRPr="00E34C40">
        <w:rPr>
          <w:rFonts w:ascii="PT Sans" w:hAnsi="PT Sans"/>
        </w:rPr>
        <w:t xml:space="preserve"> нефти </w:t>
      </w:r>
      <w:r>
        <w:rPr>
          <w:rFonts w:ascii="PT Sans" w:hAnsi="PT Sans"/>
        </w:rPr>
        <w:t xml:space="preserve">к 2030 г. может вырасти до 30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т. Т</w:t>
      </w:r>
      <w:r w:rsidRPr="00E34C40">
        <w:rPr>
          <w:rFonts w:ascii="PT Sans" w:hAnsi="PT Sans"/>
        </w:rPr>
        <w:t xml:space="preserve">ехнологическая цепочка для </w:t>
      </w:r>
      <w:proofErr w:type="spellStart"/>
      <w:r w:rsidRPr="00E34C40">
        <w:rPr>
          <w:rFonts w:ascii="PT Sans" w:hAnsi="PT Sans"/>
        </w:rPr>
        <w:t>трудноизвлекаемых</w:t>
      </w:r>
      <w:proofErr w:type="spellEnd"/>
      <w:r w:rsidRPr="00E34C40">
        <w:rPr>
          <w:rFonts w:ascii="PT Sans" w:hAnsi="PT Sans"/>
        </w:rPr>
        <w:t xml:space="preserve"> запасов включает в себя несколько этапов: НИР, </w:t>
      </w:r>
      <w:proofErr w:type="gramStart"/>
      <w:r w:rsidRPr="00E34C40">
        <w:rPr>
          <w:rFonts w:ascii="PT Sans" w:hAnsi="PT Sans"/>
        </w:rPr>
        <w:t>ОКР</w:t>
      </w:r>
      <w:proofErr w:type="gramEnd"/>
      <w:r w:rsidRPr="00E34C40">
        <w:rPr>
          <w:rFonts w:ascii="PT Sans" w:hAnsi="PT Sans"/>
        </w:rPr>
        <w:t xml:space="preserve">, ОПИ и непосредственно производство. На данный момент в России этап опытно-промышленных испытаний практически отсутствует, его не охватывает ни одна инициатива по разработке </w:t>
      </w:r>
      <w:r w:rsidR="0092368F">
        <w:rPr>
          <w:rFonts w:ascii="PT Sans" w:hAnsi="PT Sans"/>
        </w:rPr>
        <w:t xml:space="preserve">технологий </w:t>
      </w:r>
      <w:r w:rsidRPr="00E34C40">
        <w:rPr>
          <w:rFonts w:ascii="PT Sans" w:hAnsi="PT Sans"/>
        </w:rPr>
        <w:t xml:space="preserve">ТРИЗ. </w:t>
      </w:r>
      <w:r w:rsidR="00196346">
        <w:rPr>
          <w:rFonts w:ascii="PT Sans" w:hAnsi="PT Sans"/>
        </w:rPr>
        <w:t>«</w:t>
      </w:r>
      <w:proofErr w:type="spellStart"/>
      <w:r w:rsidRPr="00E34C40">
        <w:rPr>
          <w:rFonts w:ascii="PT Sans" w:hAnsi="PT Sans"/>
        </w:rPr>
        <w:t>Выпадание</w:t>
      </w:r>
      <w:proofErr w:type="spellEnd"/>
      <w:r w:rsidRPr="00E34C40">
        <w:rPr>
          <w:rFonts w:ascii="PT Sans" w:hAnsi="PT Sans"/>
        </w:rPr>
        <w:t xml:space="preserve"> одного этапа разрушает всю цепочку, - говорит докладчик. - Именно поэтому необходимо создавать технологические полигоны и проводить на них испытания</w:t>
      </w:r>
      <w:r w:rsidR="00196346">
        <w:rPr>
          <w:rFonts w:ascii="PT Sans" w:hAnsi="PT Sans"/>
        </w:rPr>
        <w:t>»</w:t>
      </w:r>
      <w:r w:rsidRPr="00E34C40">
        <w:rPr>
          <w:rFonts w:ascii="PT Sans" w:hAnsi="PT Sans"/>
        </w:rPr>
        <w:t>.</w:t>
      </w:r>
    </w:p>
    <w:p w:rsidR="00E34C40" w:rsidRPr="00E34C40" w:rsidRDefault="00E34C40" w:rsidP="00E34C40">
      <w:pPr>
        <w:spacing w:after="100" w:line="240" w:lineRule="auto"/>
        <w:jc w:val="both"/>
        <w:rPr>
          <w:rFonts w:ascii="PT Sans" w:hAnsi="PT Sans"/>
        </w:rPr>
      </w:pPr>
      <w:r w:rsidRPr="00E34C40">
        <w:rPr>
          <w:rFonts w:ascii="PT Sans" w:hAnsi="PT Sans"/>
        </w:rPr>
        <w:t xml:space="preserve">Попытки создания полигонов в России есть - это полигон Томской области, </w:t>
      </w:r>
      <w:r w:rsidR="00196346">
        <w:rPr>
          <w:rFonts w:ascii="PT Sans" w:hAnsi="PT Sans"/>
        </w:rPr>
        <w:t>«</w:t>
      </w:r>
      <w:proofErr w:type="spellStart"/>
      <w:r w:rsidRPr="00E34C40">
        <w:rPr>
          <w:rFonts w:ascii="PT Sans" w:hAnsi="PT Sans"/>
        </w:rPr>
        <w:t>Баженовский</w:t>
      </w:r>
      <w:proofErr w:type="spellEnd"/>
      <w:r w:rsidR="00196346">
        <w:rPr>
          <w:rFonts w:ascii="PT Sans" w:hAnsi="PT Sans"/>
        </w:rPr>
        <w:t>»</w:t>
      </w:r>
      <w:r w:rsidRPr="00E34C40">
        <w:rPr>
          <w:rFonts w:ascii="PT Sans" w:hAnsi="PT Sans"/>
        </w:rPr>
        <w:t xml:space="preserve">, </w:t>
      </w:r>
      <w:r w:rsidR="00196346">
        <w:rPr>
          <w:rFonts w:ascii="PT Sans" w:hAnsi="PT Sans"/>
        </w:rPr>
        <w:t>«</w:t>
      </w:r>
      <w:r w:rsidRPr="00E34C40">
        <w:rPr>
          <w:rFonts w:ascii="PT Sans" w:hAnsi="PT Sans"/>
        </w:rPr>
        <w:t>Битум</w:t>
      </w:r>
      <w:r w:rsidR="00196346">
        <w:rPr>
          <w:rFonts w:ascii="PT Sans" w:hAnsi="PT Sans"/>
        </w:rPr>
        <w:t>»</w:t>
      </w:r>
      <w:r w:rsidRPr="00E34C40">
        <w:rPr>
          <w:rFonts w:ascii="PT Sans" w:hAnsi="PT Sans"/>
        </w:rPr>
        <w:t xml:space="preserve"> и </w:t>
      </w:r>
      <w:r w:rsidR="00196346">
        <w:rPr>
          <w:rFonts w:ascii="PT Sans" w:hAnsi="PT Sans"/>
        </w:rPr>
        <w:t>«</w:t>
      </w:r>
      <w:proofErr w:type="spellStart"/>
      <w:r w:rsidRPr="00E34C40">
        <w:rPr>
          <w:rFonts w:ascii="PT Sans" w:hAnsi="PT Sans"/>
        </w:rPr>
        <w:t>Доманик</w:t>
      </w:r>
      <w:proofErr w:type="spellEnd"/>
      <w:r w:rsidR="00196346">
        <w:rPr>
          <w:rFonts w:ascii="PT Sans" w:hAnsi="PT Sans"/>
        </w:rPr>
        <w:t>»</w:t>
      </w:r>
      <w:r w:rsidRPr="00E34C40">
        <w:rPr>
          <w:rFonts w:ascii="PT Sans" w:hAnsi="PT Sans"/>
        </w:rPr>
        <w:t>. Однако</w:t>
      </w:r>
      <w:proofErr w:type="gramStart"/>
      <w:r w:rsidRPr="00E34C40">
        <w:rPr>
          <w:rFonts w:ascii="PT Sans" w:hAnsi="PT Sans"/>
        </w:rPr>
        <w:t>,</w:t>
      </w:r>
      <w:proofErr w:type="gramEnd"/>
      <w:r w:rsidRPr="00E34C40">
        <w:rPr>
          <w:rFonts w:ascii="PT Sans" w:hAnsi="PT Sans"/>
        </w:rPr>
        <w:t xml:space="preserve"> подчеркнул Дмитрий </w:t>
      </w:r>
      <w:proofErr w:type="spellStart"/>
      <w:r w:rsidRPr="00E34C40">
        <w:rPr>
          <w:rFonts w:ascii="PT Sans" w:hAnsi="PT Sans"/>
        </w:rPr>
        <w:t>Акишин</w:t>
      </w:r>
      <w:proofErr w:type="spellEnd"/>
      <w:r w:rsidRPr="00E34C40">
        <w:rPr>
          <w:rFonts w:ascii="PT Sans" w:hAnsi="PT Sans"/>
        </w:rPr>
        <w:t xml:space="preserve">, работать в полную силу они не могут из-за отсутствия особых условий недропользования. </w:t>
      </w:r>
    </w:p>
    <w:p w:rsidR="00E34C40" w:rsidRPr="00E34C40" w:rsidRDefault="00E34C40" w:rsidP="00E34C40">
      <w:pPr>
        <w:spacing w:after="100" w:line="240" w:lineRule="auto"/>
        <w:jc w:val="both"/>
        <w:rPr>
          <w:rFonts w:ascii="PT Sans" w:hAnsi="PT Sans"/>
        </w:rPr>
      </w:pPr>
      <w:r w:rsidRPr="00E34C40">
        <w:rPr>
          <w:rFonts w:ascii="PT Sans" w:hAnsi="PT Sans"/>
        </w:rPr>
        <w:t xml:space="preserve">Эксперт считает, что для </w:t>
      </w:r>
      <w:proofErr w:type="gramStart"/>
      <w:r w:rsidRPr="00E34C40">
        <w:rPr>
          <w:rFonts w:ascii="PT Sans" w:hAnsi="PT Sans"/>
        </w:rPr>
        <w:t>полноценных</w:t>
      </w:r>
      <w:proofErr w:type="gramEnd"/>
      <w:r w:rsidRPr="00E34C40">
        <w:rPr>
          <w:rFonts w:ascii="PT Sans" w:hAnsi="PT Sans"/>
        </w:rPr>
        <w:t xml:space="preserve"> ОПИ необходимо стимулировать к этому не только нефтяные компании, но и в обязательном порядке сервисные. Кроме того, нужна общая база данных по технологиям и качественная законодательная база.</w:t>
      </w:r>
    </w:p>
    <w:p w:rsidR="00E34C40" w:rsidRPr="00E34C40" w:rsidRDefault="00E34C40" w:rsidP="00E34C40">
      <w:pPr>
        <w:spacing w:after="100" w:line="240" w:lineRule="auto"/>
        <w:jc w:val="both"/>
        <w:rPr>
          <w:rFonts w:ascii="PT Sans" w:hAnsi="PT Sans"/>
        </w:rPr>
      </w:pPr>
      <w:r w:rsidRPr="00E34C40">
        <w:rPr>
          <w:rFonts w:ascii="PT Sans" w:hAnsi="PT Sans"/>
        </w:rPr>
        <w:t xml:space="preserve">Ключевую роль в развитии сегмента ОПИ г-н </w:t>
      </w:r>
      <w:proofErr w:type="spellStart"/>
      <w:r w:rsidRPr="00E34C40">
        <w:rPr>
          <w:rFonts w:ascii="PT Sans" w:hAnsi="PT Sans"/>
        </w:rPr>
        <w:t>Акишин</w:t>
      </w:r>
      <w:proofErr w:type="spellEnd"/>
      <w:r w:rsidRPr="00E34C40">
        <w:rPr>
          <w:rFonts w:ascii="PT Sans" w:hAnsi="PT Sans"/>
        </w:rPr>
        <w:t xml:space="preserve"> отводит государству - именно оно должно обеспечить взаимодействие всех участников отрасли.</w:t>
      </w:r>
    </w:p>
    <w:p w:rsidR="00C47AAE" w:rsidRDefault="00E34C40" w:rsidP="00E34C40">
      <w:pPr>
        <w:spacing w:after="100" w:line="240" w:lineRule="auto"/>
        <w:jc w:val="both"/>
        <w:rPr>
          <w:rFonts w:ascii="PT Sans" w:hAnsi="PT Sans"/>
        </w:rPr>
      </w:pPr>
      <w:r w:rsidRPr="00E34C40">
        <w:rPr>
          <w:rFonts w:ascii="PT Sans" w:hAnsi="PT Sans"/>
        </w:rPr>
        <w:t xml:space="preserve">Докладчик отдельно отметил, что первые шаги уже сделаны - полигон </w:t>
      </w:r>
      <w:r w:rsidR="00196346">
        <w:rPr>
          <w:rFonts w:ascii="PT Sans" w:hAnsi="PT Sans"/>
        </w:rPr>
        <w:t>«</w:t>
      </w:r>
      <w:r w:rsidRPr="00E34C40">
        <w:rPr>
          <w:rFonts w:ascii="PT Sans" w:hAnsi="PT Sans"/>
        </w:rPr>
        <w:t>Газпром нефти</w:t>
      </w:r>
      <w:r w:rsidR="00196346">
        <w:rPr>
          <w:rFonts w:ascii="PT Sans" w:hAnsi="PT Sans"/>
        </w:rPr>
        <w:t>»</w:t>
      </w:r>
      <w:r w:rsidRPr="00E34C40">
        <w:rPr>
          <w:rFonts w:ascii="PT Sans" w:hAnsi="PT Sans"/>
        </w:rPr>
        <w:t xml:space="preserve"> получил статус национального проекта, что позволит ему в дальнейшем рассчитывать на дополнительное финансирование и использовать механизм СПИК.</w:t>
      </w:r>
    </w:p>
    <w:p w:rsidR="00196346" w:rsidRDefault="00B52344" w:rsidP="00E34C40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«На самом деле отечественным технологиям ТРИЗ уже очень много лет, - утверждает </w:t>
      </w:r>
      <w:r>
        <w:rPr>
          <w:rFonts w:ascii="PT Sans" w:hAnsi="PT Sans"/>
          <w:b/>
        </w:rPr>
        <w:t>Павел Амельченко</w:t>
      </w:r>
      <w:r>
        <w:rPr>
          <w:rFonts w:ascii="PT Sans" w:hAnsi="PT Sans"/>
        </w:rPr>
        <w:t>, руководитель департамента по функциональным добавкам по России и СНГ</w:t>
      </w:r>
      <w:r w:rsidR="00536AB8">
        <w:rPr>
          <w:rFonts w:ascii="PT Sans" w:hAnsi="PT Sans"/>
        </w:rPr>
        <w:t xml:space="preserve"> компании </w:t>
      </w:r>
      <w:r w:rsidR="00536AB8">
        <w:rPr>
          <w:rFonts w:ascii="PT Sans" w:hAnsi="PT Sans"/>
          <w:lang w:val="en-US"/>
        </w:rPr>
        <w:t>Huntsman</w:t>
      </w:r>
      <w:r>
        <w:rPr>
          <w:rFonts w:ascii="PT Sans" w:hAnsi="PT Sans"/>
        </w:rPr>
        <w:t xml:space="preserve">. – Другое дело, что они находятся в законсервированном состоянии, т.к. при нынешней цене на нефть просто не окупятся. Если стоимость барреля вырастет хотя бы до </w:t>
      </w:r>
      <w:r w:rsidRPr="00B52344">
        <w:rPr>
          <w:rFonts w:ascii="PT Sans" w:hAnsi="PT Sans"/>
        </w:rPr>
        <w:t>$</w:t>
      </w:r>
      <w:r>
        <w:rPr>
          <w:rFonts w:ascii="PT Sans" w:hAnsi="PT Sans"/>
        </w:rPr>
        <w:t xml:space="preserve">75, эти технологии снова расконсервируют. То есть стимул для развития технологий ТРИЗ – это спрос на нефть, стоимость самих технологий и </w:t>
      </w:r>
      <w:r w:rsidR="00462FF7">
        <w:rPr>
          <w:rFonts w:ascii="PT Sans" w:hAnsi="PT Sans"/>
        </w:rPr>
        <w:t>помощь</w:t>
      </w:r>
      <w:r>
        <w:rPr>
          <w:rFonts w:ascii="PT Sans" w:hAnsi="PT Sans"/>
        </w:rPr>
        <w:t xml:space="preserve"> со стороны государства».</w:t>
      </w:r>
    </w:p>
    <w:p w:rsidR="00EA5F00" w:rsidRPr="00EA5F00" w:rsidRDefault="00EA5F00" w:rsidP="00E34C40">
      <w:pPr>
        <w:spacing w:after="100" w:line="240" w:lineRule="auto"/>
        <w:jc w:val="both"/>
        <w:rPr>
          <w:rFonts w:ascii="PT Sans" w:hAnsi="PT Sans"/>
        </w:rPr>
      </w:pPr>
      <w:r w:rsidRPr="00EA5F00">
        <w:rPr>
          <w:rFonts w:ascii="PT Sans" w:hAnsi="PT Sans"/>
        </w:rPr>
        <w:t xml:space="preserve">С этим утверждением согласен и руководитель департамента нефтехимии, общей и специальной химии СП «ЕТС» </w:t>
      </w:r>
      <w:r w:rsidRPr="00EA5F00">
        <w:rPr>
          <w:rFonts w:ascii="PT Sans" w:hAnsi="PT Sans"/>
          <w:b/>
        </w:rPr>
        <w:t xml:space="preserve">Александр </w:t>
      </w:r>
      <w:proofErr w:type="spellStart"/>
      <w:r w:rsidRPr="00EA5F00">
        <w:rPr>
          <w:rFonts w:ascii="PT Sans" w:hAnsi="PT Sans"/>
          <w:b/>
        </w:rPr>
        <w:t>Агапитов</w:t>
      </w:r>
      <w:proofErr w:type="spellEnd"/>
      <w:r w:rsidRPr="00EA5F00">
        <w:rPr>
          <w:rFonts w:ascii="PT Sans" w:hAnsi="PT Sans"/>
        </w:rPr>
        <w:t xml:space="preserve">. </w:t>
      </w:r>
      <w:r>
        <w:rPr>
          <w:rFonts w:ascii="PT Sans" w:hAnsi="PT Sans"/>
        </w:rPr>
        <w:t>К</w:t>
      </w:r>
      <w:r w:rsidRPr="00EA5F00">
        <w:rPr>
          <w:rFonts w:ascii="PT Sans" w:hAnsi="PT Sans"/>
        </w:rPr>
        <w:t>роме этого</w:t>
      </w:r>
      <w:r>
        <w:rPr>
          <w:rFonts w:ascii="PT Sans" w:hAnsi="PT Sans"/>
        </w:rPr>
        <w:t>,</w:t>
      </w:r>
      <w:r w:rsidRPr="00EA5F00">
        <w:rPr>
          <w:rFonts w:ascii="PT Sans" w:hAnsi="PT Sans"/>
        </w:rPr>
        <w:t xml:space="preserve"> он подчеркнул: «</w:t>
      </w:r>
      <w:r>
        <w:rPr>
          <w:rFonts w:ascii="PT Sans" w:hAnsi="PT Sans"/>
        </w:rPr>
        <w:t>М</w:t>
      </w:r>
      <w:r w:rsidRPr="00EA5F00">
        <w:rPr>
          <w:rFonts w:ascii="PT Sans" w:hAnsi="PT Sans"/>
        </w:rPr>
        <w:t>ногие</w:t>
      </w:r>
      <w:r w:rsidR="001D1509">
        <w:rPr>
          <w:rFonts w:ascii="PT Sans" w:hAnsi="PT Sans"/>
        </w:rPr>
        <w:t xml:space="preserve"> </w:t>
      </w:r>
      <w:r w:rsidRPr="00EA5F00">
        <w:rPr>
          <w:rFonts w:ascii="PT Sans" w:hAnsi="PT Sans"/>
        </w:rPr>
        <w:t>технологии</w:t>
      </w:r>
      <w:r>
        <w:rPr>
          <w:rFonts w:ascii="PT Sans" w:hAnsi="PT Sans"/>
        </w:rPr>
        <w:t>,</w:t>
      </w:r>
      <w:r w:rsidRPr="00EA5F00">
        <w:rPr>
          <w:rFonts w:ascii="PT Sans" w:hAnsi="PT Sans"/>
        </w:rPr>
        <w:t xml:space="preserve"> разработанные ещ</w:t>
      </w:r>
      <w:r>
        <w:rPr>
          <w:rFonts w:ascii="PT Sans" w:hAnsi="PT Sans"/>
        </w:rPr>
        <w:t>е</w:t>
      </w:r>
      <w:r w:rsidRPr="00EA5F00">
        <w:rPr>
          <w:rFonts w:ascii="PT Sans" w:hAnsi="PT Sans"/>
        </w:rPr>
        <w:t xml:space="preserve"> в Советском Союзе</w:t>
      </w:r>
      <w:r>
        <w:rPr>
          <w:rFonts w:ascii="PT Sans" w:hAnsi="PT Sans"/>
        </w:rPr>
        <w:t>,</w:t>
      </w:r>
      <w:r w:rsidR="001D1509">
        <w:rPr>
          <w:rFonts w:ascii="PT Sans" w:hAnsi="PT Sans"/>
        </w:rPr>
        <w:t xml:space="preserve"> </w:t>
      </w:r>
      <w:r w:rsidRPr="00EA5F00">
        <w:rPr>
          <w:rFonts w:ascii="PT Sans" w:hAnsi="PT Sans"/>
        </w:rPr>
        <w:t>в 90-е были вывезены</w:t>
      </w:r>
      <w:r w:rsidR="001D1509">
        <w:rPr>
          <w:rFonts w:ascii="PT Sans" w:hAnsi="PT Sans"/>
        </w:rPr>
        <w:t xml:space="preserve"> </w:t>
      </w:r>
      <w:r w:rsidRPr="00EA5F00">
        <w:rPr>
          <w:rFonts w:ascii="PT Sans" w:hAnsi="PT Sans"/>
        </w:rPr>
        <w:t>за рубеж,</w:t>
      </w:r>
      <w:r w:rsidR="001D1509">
        <w:rPr>
          <w:rFonts w:ascii="PT Sans" w:hAnsi="PT Sans"/>
        </w:rPr>
        <w:t xml:space="preserve"> </w:t>
      </w:r>
      <w:r w:rsidRPr="00EA5F00">
        <w:rPr>
          <w:rFonts w:ascii="PT Sans" w:hAnsi="PT Sans"/>
        </w:rPr>
        <w:t>конечно</w:t>
      </w:r>
      <w:r>
        <w:rPr>
          <w:rFonts w:ascii="PT Sans" w:hAnsi="PT Sans"/>
        </w:rPr>
        <w:t>,</w:t>
      </w:r>
      <w:r w:rsidRPr="00EA5F00">
        <w:rPr>
          <w:rFonts w:ascii="PT Sans" w:hAnsi="PT Sans"/>
        </w:rPr>
        <w:t xml:space="preserve"> модернизированы, т.к. прошло уже 20 лет</w:t>
      </w:r>
      <w:r>
        <w:rPr>
          <w:rFonts w:ascii="PT Sans" w:hAnsi="PT Sans"/>
        </w:rPr>
        <w:t>,</w:t>
      </w:r>
      <w:r w:rsidRPr="00EA5F00">
        <w:rPr>
          <w:rFonts w:ascii="PT Sans" w:hAnsi="PT Sans"/>
        </w:rPr>
        <w:t xml:space="preserve"> и наука не стоит на месте, и теперь мы их</w:t>
      </w:r>
      <w:r w:rsidR="001D1509">
        <w:rPr>
          <w:rFonts w:ascii="PT Sans" w:hAnsi="PT Sans"/>
        </w:rPr>
        <w:t xml:space="preserve"> </w:t>
      </w:r>
      <w:r w:rsidRPr="00EA5F00">
        <w:rPr>
          <w:rFonts w:ascii="PT Sans" w:hAnsi="PT Sans"/>
        </w:rPr>
        <w:t>покупаем.</w:t>
      </w:r>
      <w:r w:rsidR="001D1509">
        <w:rPr>
          <w:rFonts w:ascii="PT Sans" w:hAnsi="PT Sans"/>
        </w:rPr>
        <w:t xml:space="preserve"> </w:t>
      </w:r>
      <w:r w:rsidRPr="00EA5F00">
        <w:rPr>
          <w:rFonts w:ascii="PT Sans" w:hAnsi="PT Sans"/>
        </w:rPr>
        <w:t xml:space="preserve">А многие </w:t>
      </w:r>
      <w:r w:rsidR="009914E2">
        <w:rPr>
          <w:rFonts w:ascii="PT Sans" w:hAnsi="PT Sans"/>
        </w:rPr>
        <w:t xml:space="preserve">отечественные </w:t>
      </w:r>
      <w:r w:rsidRPr="00EA5F00">
        <w:rPr>
          <w:rFonts w:ascii="PT Sans" w:hAnsi="PT Sans"/>
        </w:rPr>
        <w:t xml:space="preserve">аналогичные разработки за эти годы просто утеряны или устарели. При </w:t>
      </w:r>
      <w:r w:rsidR="009914E2">
        <w:rPr>
          <w:rFonts w:ascii="PT Sans" w:hAnsi="PT Sans"/>
        </w:rPr>
        <w:t>создании</w:t>
      </w:r>
      <w:r w:rsidRPr="00EA5F00">
        <w:rPr>
          <w:rFonts w:ascii="PT Sans" w:hAnsi="PT Sans"/>
        </w:rPr>
        <w:t xml:space="preserve"> технологий часто получается такая ситуация, что деньги и силы</w:t>
      </w:r>
      <w:r w:rsidR="001D1509">
        <w:rPr>
          <w:rFonts w:ascii="PT Sans" w:hAnsi="PT Sans"/>
        </w:rPr>
        <w:t xml:space="preserve"> </w:t>
      </w:r>
      <w:r w:rsidRPr="00EA5F00">
        <w:rPr>
          <w:rFonts w:ascii="PT Sans" w:hAnsi="PT Sans"/>
        </w:rPr>
        <w:t xml:space="preserve">вкладывают одни, а пожинают плоды другие. Особенно это характерно для России, где защита </w:t>
      </w:r>
      <w:r>
        <w:rPr>
          <w:rFonts w:ascii="PT Sans" w:hAnsi="PT Sans"/>
        </w:rPr>
        <w:t xml:space="preserve">интеллектуальной </w:t>
      </w:r>
      <w:r w:rsidRPr="00EA5F00">
        <w:rPr>
          <w:rFonts w:ascii="PT Sans" w:hAnsi="PT Sans"/>
        </w:rPr>
        <w:t>собственности в области технологии в ос</w:t>
      </w:r>
      <w:r>
        <w:rPr>
          <w:rFonts w:ascii="PT Sans" w:hAnsi="PT Sans"/>
        </w:rPr>
        <w:t>новном пока только декларируется</w:t>
      </w:r>
      <w:r w:rsidRPr="00EA5F00">
        <w:rPr>
          <w:rFonts w:ascii="PT Sans" w:hAnsi="PT Sans"/>
        </w:rPr>
        <w:t>».</w:t>
      </w:r>
    </w:p>
    <w:p w:rsidR="00462FF7" w:rsidRDefault="008E47DD" w:rsidP="00E34C40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Президент </w:t>
      </w:r>
      <w:r w:rsidRPr="008E47DD">
        <w:rPr>
          <w:rFonts w:ascii="PT Sans" w:hAnsi="PT Sans"/>
        </w:rPr>
        <w:t>Национальн</w:t>
      </w:r>
      <w:r>
        <w:rPr>
          <w:rFonts w:ascii="PT Sans" w:hAnsi="PT Sans"/>
        </w:rPr>
        <w:t>ой</w:t>
      </w:r>
      <w:r w:rsidRPr="008E47DD">
        <w:rPr>
          <w:rFonts w:ascii="PT Sans" w:hAnsi="PT Sans"/>
        </w:rPr>
        <w:t xml:space="preserve"> Ассоциаци</w:t>
      </w:r>
      <w:r>
        <w:rPr>
          <w:rFonts w:ascii="PT Sans" w:hAnsi="PT Sans"/>
        </w:rPr>
        <w:t>и</w:t>
      </w:r>
      <w:r w:rsidRPr="008E47DD">
        <w:rPr>
          <w:rFonts w:ascii="PT Sans" w:hAnsi="PT Sans"/>
        </w:rPr>
        <w:t xml:space="preserve"> нефтегазового сервиса</w:t>
      </w:r>
      <w:r>
        <w:rPr>
          <w:rFonts w:ascii="PT Sans" w:hAnsi="PT Sans"/>
        </w:rPr>
        <w:t xml:space="preserve"> </w:t>
      </w:r>
      <w:r>
        <w:rPr>
          <w:rFonts w:ascii="PT Sans" w:hAnsi="PT Sans"/>
          <w:b/>
        </w:rPr>
        <w:t>Виктор Хайков</w:t>
      </w:r>
      <w:r>
        <w:rPr>
          <w:rFonts w:ascii="PT Sans" w:hAnsi="PT Sans"/>
        </w:rPr>
        <w:t xml:space="preserve"> считает, что в нынешних реалиях вопросов к сервисным компаниям возникать не должно: «Большинство из них сейчас находится в кри</w:t>
      </w:r>
      <w:r w:rsidR="00FF329E">
        <w:rPr>
          <w:rFonts w:ascii="PT Sans" w:hAnsi="PT Sans"/>
        </w:rPr>
        <w:t>тическом положении. Денег на вложения в инновации</w:t>
      </w:r>
      <w:r w:rsidR="001D1509">
        <w:rPr>
          <w:rFonts w:ascii="PT Sans" w:hAnsi="PT Sans"/>
        </w:rPr>
        <w:t xml:space="preserve"> </w:t>
      </w:r>
      <w:r w:rsidR="00FF329E">
        <w:rPr>
          <w:rFonts w:ascii="PT Sans" w:hAnsi="PT Sans"/>
        </w:rPr>
        <w:t>у них нет».</w:t>
      </w:r>
    </w:p>
    <w:p w:rsidR="00697ED4" w:rsidRPr="00697ED4" w:rsidRDefault="00697ED4" w:rsidP="00E34C40">
      <w:pPr>
        <w:spacing w:after="100" w:line="240" w:lineRule="auto"/>
        <w:jc w:val="both"/>
        <w:rPr>
          <w:rFonts w:ascii="PT Sans" w:hAnsi="PT Sans"/>
        </w:rPr>
      </w:pPr>
      <w:r w:rsidRPr="00697ED4">
        <w:rPr>
          <w:rFonts w:ascii="PT Sans" w:hAnsi="PT Sans"/>
        </w:rPr>
        <w:t>По словам начальника отдела продаж компании «Бия-</w:t>
      </w:r>
      <w:proofErr w:type="spellStart"/>
      <w:r w:rsidRPr="00697ED4">
        <w:rPr>
          <w:rFonts w:ascii="PT Sans" w:hAnsi="PT Sans"/>
        </w:rPr>
        <w:t>Хим</w:t>
      </w:r>
      <w:proofErr w:type="spellEnd"/>
      <w:r w:rsidRPr="00697ED4">
        <w:rPr>
          <w:rFonts w:ascii="PT Sans" w:hAnsi="PT Sans"/>
        </w:rPr>
        <w:t xml:space="preserve">» </w:t>
      </w:r>
      <w:r w:rsidRPr="00697ED4">
        <w:rPr>
          <w:rFonts w:ascii="PT Sans" w:hAnsi="PT Sans"/>
          <w:b/>
        </w:rPr>
        <w:t>Алены Казанковой</w:t>
      </w:r>
      <w:r w:rsidRPr="00697ED4">
        <w:rPr>
          <w:rFonts w:ascii="PT Sans" w:hAnsi="PT Sans"/>
        </w:rPr>
        <w:t xml:space="preserve">, предприятие уверенно осваивает </w:t>
      </w:r>
      <w:proofErr w:type="spellStart"/>
      <w:r w:rsidRPr="00697ED4">
        <w:rPr>
          <w:rFonts w:ascii="PT Sans" w:hAnsi="PT Sans"/>
        </w:rPr>
        <w:t>импортозамещение</w:t>
      </w:r>
      <w:proofErr w:type="spellEnd"/>
      <w:r w:rsidRPr="00697ED4">
        <w:rPr>
          <w:rFonts w:ascii="PT Sans" w:hAnsi="PT Sans"/>
        </w:rPr>
        <w:t xml:space="preserve"> и расширяет ассортимент выпускаемой продукции в сфере производства реагентов для буровых растворов: </w:t>
      </w:r>
      <w:r>
        <w:rPr>
          <w:rFonts w:ascii="PT Sans" w:hAnsi="PT Sans"/>
        </w:rPr>
        <w:t xml:space="preserve">это </w:t>
      </w:r>
      <w:r w:rsidRPr="00697ED4">
        <w:rPr>
          <w:rFonts w:ascii="PT Sans" w:hAnsi="PT Sans"/>
        </w:rPr>
        <w:t xml:space="preserve">очищенная </w:t>
      </w:r>
      <w:proofErr w:type="spellStart"/>
      <w:r w:rsidRPr="00697ED4">
        <w:rPr>
          <w:rFonts w:ascii="PT Sans" w:hAnsi="PT Sans"/>
        </w:rPr>
        <w:t>полианионная</w:t>
      </w:r>
      <w:proofErr w:type="spellEnd"/>
      <w:r w:rsidRPr="00697ED4">
        <w:rPr>
          <w:rFonts w:ascii="PT Sans" w:hAnsi="PT Sans"/>
        </w:rPr>
        <w:t xml:space="preserve"> целлюлоза, смазывающие добавки для буровых растворов, </w:t>
      </w:r>
      <w:proofErr w:type="spellStart"/>
      <w:r w:rsidRPr="00697ED4">
        <w:rPr>
          <w:rFonts w:ascii="PT Sans" w:hAnsi="PT Sans"/>
        </w:rPr>
        <w:t>кольматанты</w:t>
      </w:r>
      <w:proofErr w:type="spellEnd"/>
      <w:r w:rsidRPr="00697ED4">
        <w:rPr>
          <w:rFonts w:ascii="PT Sans" w:hAnsi="PT Sans"/>
        </w:rPr>
        <w:t>, эмульгаторы, сульфированный асфальт.</w:t>
      </w:r>
    </w:p>
    <w:p w:rsidR="00575DF2" w:rsidRPr="00575DF2" w:rsidRDefault="00575DF2" w:rsidP="00575DF2">
      <w:pPr>
        <w:spacing w:after="100" w:line="240" w:lineRule="auto"/>
        <w:jc w:val="both"/>
        <w:rPr>
          <w:rFonts w:ascii="PT Sans" w:hAnsi="PT Sans"/>
        </w:rPr>
      </w:pPr>
      <w:r w:rsidRPr="00575DF2">
        <w:rPr>
          <w:rFonts w:ascii="PT Sans" w:hAnsi="PT Sans"/>
        </w:rPr>
        <w:t xml:space="preserve">Рынок </w:t>
      </w:r>
      <w:proofErr w:type="spellStart"/>
      <w:r w:rsidRPr="00575DF2">
        <w:rPr>
          <w:rFonts w:ascii="PT Sans" w:hAnsi="PT Sans"/>
        </w:rPr>
        <w:t>химреагентов</w:t>
      </w:r>
      <w:proofErr w:type="spellEnd"/>
      <w:r w:rsidRPr="00575DF2">
        <w:rPr>
          <w:rFonts w:ascii="PT Sans" w:hAnsi="PT Sans"/>
        </w:rPr>
        <w:t xml:space="preserve"> не сжимается, а, напротив, показывает рост</w:t>
      </w:r>
      <w:r>
        <w:rPr>
          <w:rFonts w:ascii="PT Sans" w:hAnsi="PT Sans"/>
        </w:rPr>
        <w:t xml:space="preserve">, </w:t>
      </w:r>
      <w:r w:rsidR="000C4B40">
        <w:rPr>
          <w:rFonts w:ascii="PT Sans" w:hAnsi="PT Sans"/>
        </w:rPr>
        <w:t>утверждает</w:t>
      </w:r>
      <w:r>
        <w:rPr>
          <w:rFonts w:ascii="PT Sans" w:hAnsi="PT Sans"/>
        </w:rPr>
        <w:t xml:space="preserve"> </w:t>
      </w:r>
      <w:r w:rsidRPr="00575DF2">
        <w:rPr>
          <w:rFonts w:ascii="PT Sans" w:hAnsi="PT Sans"/>
        </w:rPr>
        <w:t>директор по продажам</w:t>
      </w:r>
      <w:r>
        <w:rPr>
          <w:rFonts w:ascii="PT Sans" w:hAnsi="PT Sans"/>
        </w:rPr>
        <w:t xml:space="preserve"> «Химпрома»</w:t>
      </w:r>
      <w:r w:rsidRPr="00575DF2">
        <w:rPr>
          <w:rFonts w:ascii="PT Sans" w:hAnsi="PT Sans"/>
        </w:rPr>
        <w:t xml:space="preserve"> </w:t>
      </w:r>
      <w:r w:rsidRPr="00575DF2">
        <w:rPr>
          <w:rFonts w:ascii="PT Sans" w:hAnsi="PT Sans"/>
          <w:b/>
        </w:rPr>
        <w:t xml:space="preserve">Вадим </w:t>
      </w:r>
      <w:proofErr w:type="spellStart"/>
      <w:r w:rsidRPr="00575DF2">
        <w:rPr>
          <w:rFonts w:ascii="PT Sans" w:hAnsi="PT Sans"/>
          <w:b/>
        </w:rPr>
        <w:t>Сас</w:t>
      </w:r>
      <w:proofErr w:type="spellEnd"/>
      <w:r>
        <w:rPr>
          <w:rFonts w:ascii="PT Sans" w:hAnsi="PT Sans"/>
        </w:rPr>
        <w:t>.</w:t>
      </w:r>
      <w:r w:rsidRPr="00575DF2">
        <w:rPr>
          <w:rFonts w:ascii="PT Sans" w:hAnsi="PT Sans"/>
        </w:rPr>
        <w:t xml:space="preserve"> Вместе с </w:t>
      </w:r>
      <w:r>
        <w:rPr>
          <w:rFonts w:ascii="PT Sans" w:hAnsi="PT Sans"/>
        </w:rPr>
        <w:t>увеличением</w:t>
      </w:r>
      <w:r w:rsidRPr="00575DF2">
        <w:rPr>
          <w:rFonts w:ascii="PT Sans" w:hAnsi="PT Sans"/>
        </w:rPr>
        <w:t xml:space="preserve"> объемов буре</w:t>
      </w:r>
      <w:r>
        <w:rPr>
          <w:rFonts w:ascii="PT Sans" w:hAnsi="PT Sans"/>
        </w:rPr>
        <w:t xml:space="preserve">ния растет спрос на </w:t>
      </w:r>
      <w:r>
        <w:rPr>
          <w:rFonts w:ascii="PT Sans" w:hAnsi="PT Sans"/>
        </w:rPr>
        <w:lastRenderedPageBreak/>
        <w:t>соответствующие реагенты</w:t>
      </w:r>
      <w:r w:rsidRPr="00575DF2">
        <w:rPr>
          <w:rFonts w:ascii="PT Sans" w:hAnsi="PT Sans"/>
        </w:rPr>
        <w:t xml:space="preserve">. Тренды подтверждаются </w:t>
      </w:r>
      <w:r>
        <w:rPr>
          <w:rFonts w:ascii="PT Sans" w:hAnsi="PT Sans"/>
        </w:rPr>
        <w:t>возрастанием</w:t>
      </w:r>
      <w:r w:rsidRPr="00575DF2">
        <w:rPr>
          <w:rFonts w:ascii="PT Sans" w:hAnsi="PT Sans"/>
        </w:rPr>
        <w:t xml:space="preserve"> объемов производства модифицированного крахмала и смазывающих добавок </w:t>
      </w:r>
      <w:r>
        <w:rPr>
          <w:rFonts w:ascii="PT Sans" w:hAnsi="PT Sans"/>
        </w:rPr>
        <w:t>на</w:t>
      </w:r>
      <w:r w:rsidRPr="00575DF2">
        <w:rPr>
          <w:rFonts w:ascii="PT Sans" w:hAnsi="PT Sans"/>
        </w:rPr>
        <w:t xml:space="preserve"> «Химпром</w:t>
      </w:r>
      <w:r>
        <w:rPr>
          <w:rFonts w:ascii="PT Sans" w:hAnsi="PT Sans"/>
        </w:rPr>
        <w:t>е</w:t>
      </w:r>
      <w:r w:rsidRPr="00575DF2">
        <w:rPr>
          <w:rFonts w:ascii="PT Sans" w:hAnsi="PT Sans"/>
        </w:rPr>
        <w:t>», а также</w:t>
      </w:r>
      <w:r w:rsidR="000C4B40">
        <w:rPr>
          <w:rFonts w:ascii="PT Sans" w:hAnsi="PT Sans"/>
        </w:rPr>
        <w:t xml:space="preserve"> созданием</w:t>
      </w:r>
      <w:r w:rsidRPr="00575DF2">
        <w:rPr>
          <w:rFonts w:ascii="PT Sans" w:hAnsi="PT Sans"/>
        </w:rPr>
        <w:t xml:space="preserve"> уникальных разработок с учетом требований конечного потребителя, таких как ингибиторы набухания глин и реагентов для цементирования. </w:t>
      </w:r>
    </w:p>
    <w:p w:rsidR="00575DF2" w:rsidRDefault="00575DF2" w:rsidP="00575DF2">
      <w:pPr>
        <w:spacing w:after="100" w:line="240" w:lineRule="auto"/>
        <w:jc w:val="both"/>
        <w:rPr>
          <w:rFonts w:ascii="PT Sans" w:hAnsi="PT Sans"/>
        </w:rPr>
      </w:pPr>
      <w:r w:rsidRPr="00575DF2">
        <w:rPr>
          <w:rFonts w:ascii="PT Sans" w:hAnsi="PT Sans"/>
        </w:rPr>
        <w:t xml:space="preserve">«Наша политика – индивидуальный подход к каждому заказчику», - говорит Вадим </w:t>
      </w:r>
      <w:proofErr w:type="spellStart"/>
      <w:r w:rsidRPr="00575DF2">
        <w:rPr>
          <w:rFonts w:ascii="PT Sans" w:hAnsi="PT Sans"/>
        </w:rPr>
        <w:t>Сас</w:t>
      </w:r>
      <w:proofErr w:type="spellEnd"/>
      <w:r w:rsidRPr="00575DF2">
        <w:rPr>
          <w:rFonts w:ascii="PT Sans" w:hAnsi="PT Sans"/>
        </w:rPr>
        <w:t>.</w:t>
      </w:r>
    </w:p>
    <w:p w:rsidR="000764D8" w:rsidRDefault="000764D8" w:rsidP="00575DF2">
      <w:pPr>
        <w:spacing w:after="100" w:line="240" w:lineRule="auto"/>
        <w:jc w:val="both"/>
        <w:rPr>
          <w:rFonts w:ascii="PT Sans" w:hAnsi="PT Sans"/>
        </w:rPr>
      </w:pPr>
      <w:r w:rsidRPr="000764D8">
        <w:rPr>
          <w:rFonts w:ascii="PT Sans" w:hAnsi="PT Sans"/>
        </w:rPr>
        <w:t xml:space="preserve">Однако некоторые участники конференции к возможности заместить высокотехнологичные импортные продукты российскими аналогами относятся скептически. «В России сейчас на первом месте стоит </w:t>
      </w:r>
      <w:proofErr w:type="spellStart"/>
      <w:r w:rsidRPr="000764D8">
        <w:rPr>
          <w:rFonts w:ascii="PT Sans" w:hAnsi="PT Sans"/>
        </w:rPr>
        <w:t>блендинг</w:t>
      </w:r>
      <w:proofErr w:type="spellEnd"/>
      <w:r w:rsidRPr="000764D8">
        <w:rPr>
          <w:rFonts w:ascii="PT Sans" w:hAnsi="PT Sans"/>
        </w:rPr>
        <w:t xml:space="preserve">, - рассуждает </w:t>
      </w:r>
      <w:r w:rsidRPr="000764D8">
        <w:rPr>
          <w:rFonts w:ascii="PT Sans" w:hAnsi="PT Sans"/>
          <w:b/>
        </w:rPr>
        <w:t>Валерий Борисенко</w:t>
      </w:r>
      <w:r w:rsidR="00354886">
        <w:rPr>
          <w:rFonts w:ascii="PT Sans" w:hAnsi="PT Sans"/>
          <w:b/>
        </w:rPr>
        <w:t xml:space="preserve">, </w:t>
      </w:r>
      <w:r w:rsidRPr="000764D8">
        <w:rPr>
          <w:rFonts w:ascii="PT Sans" w:hAnsi="PT Sans"/>
        </w:rPr>
        <w:t>ведущий менеджер департамента нефтехимии, общей и специальной химии СП «ЕТС»</w:t>
      </w:r>
      <w:r>
        <w:rPr>
          <w:rFonts w:ascii="PT Sans" w:hAnsi="PT Sans"/>
        </w:rPr>
        <w:t>.</w:t>
      </w:r>
      <w:r w:rsidRPr="000764D8">
        <w:rPr>
          <w:rFonts w:ascii="PT Sans" w:hAnsi="PT Sans"/>
        </w:rPr>
        <w:t xml:space="preserve"> – </w:t>
      </w:r>
      <w:r>
        <w:rPr>
          <w:rFonts w:ascii="PT Sans" w:hAnsi="PT Sans"/>
        </w:rPr>
        <w:t>М</w:t>
      </w:r>
      <w:r w:rsidRPr="000764D8">
        <w:rPr>
          <w:rFonts w:ascii="PT Sans" w:hAnsi="PT Sans"/>
        </w:rPr>
        <w:t>ы завозим не конечный продукт, а концентрат или отдельные основные компоненты, смешиваем с</w:t>
      </w:r>
      <w:r w:rsidR="001D1509">
        <w:rPr>
          <w:rFonts w:ascii="PT Sans" w:hAnsi="PT Sans"/>
        </w:rPr>
        <w:t xml:space="preserve"> </w:t>
      </w:r>
      <w:r w:rsidRPr="000764D8">
        <w:rPr>
          <w:rFonts w:ascii="PT Sans" w:hAnsi="PT Sans"/>
        </w:rPr>
        <w:t>растворителями российских производителей, в лучшем случае добавляем базовые комп</w:t>
      </w:r>
      <w:r>
        <w:rPr>
          <w:rFonts w:ascii="PT Sans" w:hAnsi="PT Sans"/>
        </w:rPr>
        <w:t>он</w:t>
      </w:r>
      <w:r w:rsidRPr="000764D8">
        <w:rPr>
          <w:rFonts w:ascii="PT Sans" w:hAnsi="PT Sans"/>
        </w:rPr>
        <w:t>енты, производимые в России,</w:t>
      </w:r>
      <w:r w:rsidR="001D1509">
        <w:rPr>
          <w:rFonts w:ascii="PT Sans" w:hAnsi="PT Sans"/>
        </w:rPr>
        <w:t xml:space="preserve"> </w:t>
      </w:r>
      <w:r w:rsidRPr="000764D8">
        <w:rPr>
          <w:rFonts w:ascii="PT Sans" w:hAnsi="PT Sans"/>
        </w:rPr>
        <w:t xml:space="preserve">вот вам и все </w:t>
      </w:r>
      <w:proofErr w:type="spellStart"/>
      <w:r w:rsidRPr="000764D8">
        <w:rPr>
          <w:rFonts w:ascii="PT Sans" w:hAnsi="PT Sans"/>
        </w:rPr>
        <w:t>импортозамещение</w:t>
      </w:r>
      <w:proofErr w:type="spellEnd"/>
      <w:r w:rsidRPr="000764D8">
        <w:rPr>
          <w:rFonts w:ascii="PT Sans" w:hAnsi="PT Sans"/>
        </w:rPr>
        <w:t>. Помимо этого, в нашей стране развиты т.н. «кастрюльные технологии», т.е. несложный одно-</w:t>
      </w:r>
      <w:proofErr w:type="spellStart"/>
      <w:r w:rsidRPr="000764D8">
        <w:rPr>
          <w:rFonts w:ascii="PT Sans" w:hAnsi="PT Sans"/>
        </w:rPr>
        <w:t>двухстадийный</w:t>
      </w:r>
      <w:proofErr w:type="spellEnd"/>
      <w:r w:rsidRPr="000764D8">
        <w:rPr>
          <w:rFonts w:ascii="PT Sans" w:hAnsi="PT Sans"/>
        </w:rPr>
        <w:t xml:space="preserve"> синтез в </w:t>
      </w:r>
      <w:r>
        <w:rPr>
          <w:rFonts w:ascii="PT Sans" w:hAnsi="PT Sans"/>
        </w:rPr>
        <w:t>«мягких»</w:t>
      </w:r>
      <w:r w:rsidRPr="000764D8">
        <w:rPr>
          <w:rFonts w:ascii="PT Sans" w:hAnsi="PT Sans"/>
        </w:rPr>
        <w:t xml:space="preserve"> условиях с использованием простого недорого оборудования. Но так </w:t>
      </w:r>
      <w:r>
        <w:rPr>
          <w:rFonts w:ascii="PT Sans" w:hAnsi="PT Sans"/>
        </w:rPr>
        <w:t>к</w:t>
      </w:r>
      <w:r w:rsidRPr="000764D8">
        <w:rPr>
          <w:rFonts w:ascii="PT Sans" w:hAnsi="PT Sans"/>
        </w:rPr>
        <w:t>ак мелк</w:t>
      </w:r>
      <w:proofErr w:type="gramStart"/>
      <w:r w:rsidRPr="000764D8">
        <w:rPr>
          <w:rFonts w:ascii="PT Sans" w:hAnsi="PT Sans"/>
        </w:rPr>
        <w:t>о-</w:t>
      </w:r>
      <w:proofErr w:type="gramEnd"/>
      <w:r w:rsidRPr="000764D8">
        <w:rPr>
          <w:rFonts w:ascii="PT Sans" w:hAnsi="PT Sans"/>
        </w:rPr>
        <w:t xml:space="preserve"> и </w:t>
      </w:r>
      <w:proofErr w:type="spellStart"/>
      <w:r w:rsidRPr="000764D8">
        <w:rPr>
          <w:rFonts w:ascii="PT Sans" w:hAnsi="PT Sans"/>
        </w:rPr>
        <w:t>среднетоннажная</w:t>
      </w:r>
      <w:proofErr w:type="spellEnd"/>
      <w:r w:rsidRPr="000764D8">
        <w:rPr>
          <w:rFonts w:ascii="PT Sans" w:hAnsi="PT Sans"/>
        </w:rPr>
        <w:t xml:space="preserve"> химия у нас как класс практи</w:t>
      </w:r>
      <w:r>
        <w:rPr>
          <w:rFonts w:ascii="PT Sans" w:hAnsi="PT Sans"/>
        </w:rPr>
        <w:t>ч</w:t>
      </w:r>
      <w:r w:rsidRPr="000764D8">
        <w:rPr>
          <w:rFonts w:ascii="PT Sans" w:hAnsi="PT Sans"/>
        </w:rPr>
        <w:t>ески полностью уничтожена, то</w:t>
      </w:r>
      <w:r w:rsidR="001D1509">
        <w:rPr>
          <w:rFonts w:ascii="PT Sans" w:hAnsi="PT Sans"/>
        </w:rPr>
        <w:t xml:space="preserve"> </w:t>
      </w:r>
      <w:r w:rsidRPr="000764D8">
        <w:rPr>
          <w:rFonts w:ascii="PT Sans" w:hAnsi="PT Sans"/>
        </w:rPr>
        <w:t xml:space="preserve">сырье для этих синтезов по-прежнему вынуждены покупать по импорту. Отмечу, что некоторые </w:t>
      </w:r>
      <w:proofErr w:type="spellStart"/>
      <w:r w:rsidRPr="000764D8">
        <w:rPr>
          <w:rFonts w:ascii="PT Sans" w:hAnsi="PT Sans"/>
        </w:rPr>
        <w:t>сервисники</w:t>
      </w:r>
      <w:proofErr w:type="spellEnd"/>
      <w:r w:rsidRPr="000764D8">
        <w:rPr>
          <w:rFonts w:ascii="PT Sans" w:hAnsi="PT Sans"/>
        </w:rPr>
        <w:t xml:space="preserve"> пытаются сделать что-то более серьезное, но денег на это, как правило, не хватает».</w:t>
      </w:r>
    </w:p>
    <w:p w:rsidR="004B6107" w:rsidRPr="00A64405" w:rsidRDefault="004B6107" w:rsidP="00E34C40">
      <w:pPr>
        <w:spacing w:after="100" w:line="240" w:lineRule="auto"/>
        <w:jc w:val="both"/>
        <w:rPr>
          <w:rFonts w:ascii="PT Sans" w:hAnsi="PT Sans"/>
        </w:rPr>
      </w:pPr>
      <w:proofErr w:type="gramStart"/>
      <w:r w:rsidRPr="004B6107">
        <w:rPr>
          <w:rFonts w:ascii="PT Sans" w:hAnsi="PT Sans"/>
        </w:rPr>
        <w:t>Вышеупомянутый</w:t>
      </w:r>
      <w:proofErr w:type="gramEnd"/>
      <w:r w:rsidRPr="004B6107">
        <w:rPr>
          <w:rFonts w:ascii="PT Sans" w:hAnsi="PT Sans"/>
        </w:rPr>
        <w:t xml:space="preserve"> «</w:t>
      </w:r>
      <w:proofErr w:type="spellStart"/>
      <w:r w:rsidRPr="004B6107">
        <w:rPr>
          <w:rFonts w:ascii="PT Sans" w:hAnsi="PT Sans"/>
        </w:rPr>
        <w:t>блендинг</w:t>
      </w:r>
      <w:proofErr w:type="spellEnd"/>
      <w:r w:rsidRPr="004B6107">
        <w:rPr>
          <w:rFonts w:ascii="PT Sans" w:hAnsi="PT Sans"/>
        </w:rPr>
        <w:t xml:space="preserve">» для многих глобальных химических концернов является неотъемлемой частью бизнеса. «Мы производим полупродукты и концентраты для подготовки нефти, а также ингибиторы парафиновых отложений и коррозии, - говорит руководитель направления нефтепромысловой химии </w:t>
      </w:r>
      <w:proofErr w:type="spellStart"/>
      <w:r w:rsidRPr="004B6107">
        <w:rPr>
          <w:rFonts w:ascii="PT Sans" w:hAnsi="PT Sans"/>
        </w:rPr>
        <w:t>Dow</w:t>
      </w:r>
      <w:proofErr w:type="spellEnd"/>
      <w:r w:rsidRPr="004B6107">
        <w:rPr>
          <w:rFonts w:ascii="PT Sans" w:hAnsi="PT Sans"/>
        </w:rPr>
        <w:t xml:space="preserve"> </w:t>
      </w:r>
      <w:proofErr w:type="spellStart"/>
      <w:r w:rsidRPr="004B6107">
        <w:rPr>
          <w:rFonts w:ascii="PT Sans" w:hAnsi="PT Sans"/>
        </w:rPr>
        <w:t>Europe</w:t>
      </w:r>
      <w:proofErr w:type="spellEnd"/>
      <w:r w:rsidRPr="004B6107">
        <w:rPr>
          <w:rFonts w:ascii="PT Sans" w:hAnsi="PT Sans"/>
        </w:rPr>
        <w:t xml:space="preserve"> </w:t>
      </w:r>
      <w:r w:rsidRPr="00336609">
        <w:rPr>
          <w:rFonts w:ascii="PT Sans" w:hAnsi="PT Sans"/>
          <w:b/>
        </w:rPr>
        <w:t>Павел Федусенко</w:t>
      </w:r>
      <w:r w:rsidRPr="004B6107">
        <w:rPr>
          <w:rFonts w:ascii="PT Sans" w:hAnsi="PT Sans"/>
        </w:rPr>
        <w:t xml:space="preserve">. – И наш прогноз – эти рынки будут расти и дальше вместе с увеличением нефтедобычи (согласно последним прогнозам аналитических агентств). В добавление к этому усложняются условия добычи нефти: ее добывают на большей глубине, увеличивается вязкость нефти, растет </w:t>
      </w:r>
      <w:proofErr w:type="spellStart"/>
      <w:r w:rsidRPr="004B6107">
        <w:rPr>
          <w:rFonts w:ascii="PT Sans" w:hAnsi="PT Sans"/>
        </w:rPr>
        <w:t>обводненность</w:t>
      </w:r>
      <w:proofErr w:type="spellEnd"/>
      <w:r w:rsidRPr="004B6107">
        <w:rPr>
          <w:rFonts w:ascii="PT Sans" w:hAnsi="PT Sans"/>
        </w:rPr>
        <w:t>, что также является драйвером для роста рынка высокоэффективных и технологичных продуктов, которые разрабатываются глобальными химическими концернами».</w:t>
      </w:r>
    </w:p>
    <w:p w:rsidR="0073480C" w:rsidRDefault="00BA0391" w:rsidP="00E34C40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Руководитель группы межотраслевой химии ТД «</w:t>
      </w:r>
      <w:proofErr w:type="spellStart"/>
      <w:r>
        <w:rPr>
          <w:rFonts w:ascii="PT Sans" w:hAnsi="PT Sans"/>
        </w:rPr>
        <w:t>Химпэк</w:t>
      </w:r>
      <w:proofErr w:type="spellEnd"/>
      <w:r>
        <w:rPr>
          <w:rFonts w:ascii="PT Sans" w:hAnsi="PT Sans"/>
        </w:rPr>
        <w:t xml:space="preserve">» </w:t>
      </w:r>
      <w:r>
        <w:rPr>
          <w:rFonts w:ascii="PT Sans" w:hAnsi="PT Sans"/>
          <w:b/>
        </w:rPr>
        <w:t xml:space="preserve">Инна Шумилова </w:t>
      </w:r>
      <w:r>
        <w:rPr>
          <w:rFonts w:ascii="PT Sans" w:hAnsi="PT Sans"/>
        </w:rPr>
        <w:t xml:space="preserve">считает, что на </w:t>
      </w:r>
      <w:proofErr w:type="spellStart"/>
      <w:r>
        <w:rPr>
          <w:rFonts w:ascii="PT Sans" w:hAnsi="PT Sans"/>
        </w:rPr>
        <w:t>нефтесервисном</w:t>
      </w:r>
      <w:proofErr w:type="spellEnd"/>
      <w:r>
        <w:rPr>
          <w:rFonts w:ascii="PT Sans" w:hAnsi="PT Sans"/>
        </w:rPr>
        <w:t xml:space="preserve"> рынке наметилась новая тенденция – переход потребителей на более качественную продукцию даже при ее высокой стоимости. </w:t>
      </w:r>
    </w:p>
    <w:p w:rsidR="00485AC5" w:rsidRPr="00485AC5" w:rsidRDefault="00485AC5" w:rsidP="0027140E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П</w:t>
      </w:r>
      <w:r w:rsidRPr="00485AC5">
        <w:rPr>
          <w:rFonts w:ascii="PT Sans" w:hAnsi="PT Sans"/>
        </w:rPr>
        <w:t>редставитель компании «</w:t>
      </w:r>
      <w:proofErr w:type="spellStart"/>
      <w:r w:rsidRPr="00485AC5">
        <w:rPr>
          <w:rFonts w:ascii="PT Sans" w:hAnsi="PT Sans"/>
        </w:rPr>
        <w:t>ХимПартнеры</w:t>
      </w:r>
      <w:proofErr w:type="spellEnd"/>
      <w:r w:rsidRPr="00485AC5">
        <w:rPr>
          <w:rFonts w:ascii="PT Sans" w:hAnsi="PT Sans"/>
        </w:rPr>
        <w:t xml:space="preserve">» </w:t>
      </w:r>
      <w:r w:rsidRPr="00485AC5">
        <w:rPr>
          <w:rFonts w:ascii="PT Sans" w:hAnsi="PT Sans"/>
          <w:b/>
        </w:rPr>
        <w:t xml:space="preserve">Марсель </w:t>
      </w:r>
      <w:proofErr w:type="spellStart"/>
      <w:r w:rsidRPr="00485AC5">
        <w:rPr>
          <w:rFonts w:ascii="PT Sans" w:hAnsi="PT Sans"/>
          <w:b/>
        </w:rPr>
        <w:t>Зарипов</w:t>
      </w:r>
      <w:proofErr w:type="spellEnd"/>
      <w:r w:rsidRPr="00485AC5">
        <w:rPr>
          <w:rFonts w:ascii="PT Sans" w:hAnsi="PT Sans"/>
        </w:rPr>
        <w:t xml:space="preserve"> </w:t>
      </w:r>
      <w:r w:rsidR="006569BD">
        <w:rPr>
          <w:rFonts w:ascii="PT Sans" w:hAnsi="PT Sans"/>
        </w:rPr>
        <w:t>отмечает</w:t>
      </w:r>
      <w:r w:rsidRPr="00485AC5">
        <w:rPr>
          <w:rFonts w:ascii="PT Sans" w:hAnsi="PT Sans"/>
        </w:rPr>
        <w:t>: «Мы согласны, что у потребителей есть желание покупать качественные продукты, однако не по высоким ценам. Сейч</w:t>
      </w:r>
      <w:r>
        <w:rPr>
          <w:rFonts w:ascii="PT Sans" w:hAnsi="PT Sans"/>
        </w:rPr>
        <w:t>ас девиз такой: нам важно лучшее к</w:t>
      </w:r>
      <w:r w:rsidRPr="00485AC5">
        <w:rPr>
          <w:rFonts w:ascii="PT Sans" w:hAnsi="PT Sans"/>
        </w:rPr>
        <w:t>ачество, но по самой низкой цене».</w:t>
      </w:r>
    </w:p>
    <w:p w:rsidR="0027140E" w:rsidRPr="0027140E" w:rsidRDefault="0027140E" w:rsidP="0027140E">
      <w:pPr>
        <w:spacing w:after="100" w:line="240" w:lineRule="auto"/>
        <w:jc w:val="both"/>
        <w:rPr>
          <w:rFonts w:ascii="PT Sans" w:hAnsi="PT Sans"/>
        </w:rPr>
      </w:pPr>
      <w:r w:rsidRPr="0027140E">
        <w:rPr>
          <w:rFonts w:ascii="PT Sans" w:hAnsi="PT Sans"/>
        </w:rPr>
        <w:t xml:space="preserve">В последнее время в России становятся все </w:t>
      </w:r>
      <w:proofErr w:type="spellStart"/>
      <w:r w:rsidRPr="0027140E">
        <w:rPr>
          <w:rFonts w:ascii="PT Sans" w:hAnsi="PT Sans"/>
        </w:rPr>
        <w:t>востребованнее</w:t>
      </w:r>
      <w:proofErr w:type="spellEnd"/>
      <w:r w:rsidRPr="0027140E">
        <w:rPr>
          <w:rFonts w:ascii="PT Sans" w:hAnsi="PT Sans"/>
        </w:rPr>
        <w:t xml:space="preserve"> буровые растворы на углеводородной основе и их альтернативные экологически безопасные решения. Как сообщил главный технолог «Сервисного Центра СБМ» </w:t>
      </w:r>
      <w:r w:rsidRPr="0027140E">
        <w:rPr>
          <w:rFonts w:ascii="PT Sans" w:hAnsi="PT Sans"/>
          <w:b/>
        </w:rPr>
        <w:t xml:space="preserve">Василий </w:t>
      </w:r>
      <w:proofErr w:type="spellStart"/>
      <w:r w:rsidRPr="0027140E">
        <w:rPr>
          <w:rFonts w:ascii="PT Sans" w:hAnsi="PT Sans"/>
          <w:b/>
        </w:rPr>
        <w:t>Полищученко</w:t>
      </w:r>
      <w:proofErr w:type="spellEnd"/>
      <w:r w:rsidRPr="0027140E">
        <w:rPr>
          <w:rFonts w:ascii="PT Sans" w:hAnsi="PT Sans"/>
        </w:rPr>
        <w:t xml:space="preserve">, это связано с тем, что нефтедобыче требуются новые технологические решения. Поэтому - поскольку об общем росте рынка говорить сейчас нельзя - налицо тенденция к его изменению за счет новых сегментов, в частности, </w:t>
      </w:r>
      <w:proofErr w:type="spellStart"/>
      <w:r w:rsidRPr="0027140E">
        <w:rPr>
          <w:rFonts w:ascii="PT Sans" w:hAnsi="PT Sans"/>
        </w:rPr>
        <w:t>ПАВов</w:t>
      </w:r>
      <w:proofErr w:type="spellEnd"/>
      <w:r w:rsidRPr="0027140E">
        <w:rPr>
          <w:rFonts w:ascii="PT Sans" w:hAnsi="PT Sans"/>
        </w:rPr>
        <w:t xml:space="preserve"> и эмульгаторов.</w:t>
      </w:r>
      <w:r w:rsidR="001D1509">
        <w:rPr>
          <w:rFonts w:ascii="PT Sans" w:hAnsi="PT Sans"/>
        </w:rPr>
        <w:t xml:space="preserve"> </w:t>
      </w:r>
    </w:p>
    <w:p w:rsidR="0027140E" w:rsidRPr="0027140E" w:rsidRDefault="0027140E" w:rsidP="0027140E">
      <w:pPr>
        <w:spacing w:after="100" w:line="240" w:lineRule="auto"/>
        <w:jc w:val="both"/>
        <w:rPr>
          <w:rFonts w:ascii="PT Sans" w:hAnsi="PT Sans"/>
        </w:rPr>
      </w:pPr>
      <w:r w:rsidRPr="0027140E">
        <w:rPr>
          <w:rFonts w:ascii="PT Sans" w:hAnsi="PT Sans"/>
        </w:rPr>
        <w:t>«Сервисный Центр СБМ» разработал современные экологически ориентированные системы буровых растворов для бурения в неустойчивых глинисто-</w:t>
      </w:r>
      <w:proofErr w:type="spellStart"/>
      <w:r w:rsidRPr="0027140E">
        <w:rPr>
          <w:rFonts w:ascii="PT Sans" w:hAnsi="PT Sans"/>
        </w:rPr>
        <w:t>аргиллитовых</w:t>
      </w:r>
      <w:proofErr w:type="spellEnd"/>
      <w:r w:rsidRPr="0027140E">
        <w:rPr>
          <w:rFonts w:ascii="PT Sans" w:hAnsi="PT Sans"/>
        </w:rPr>
        <w:t xml:space="preserve"> и хемогенных разрезах. Так, система «</w:t>
      </w:r>
      <w:proofErr w:type="spellStart"/>
      <w:r w:rsidRPr="0027140E">
        <w:rPr>
          <w:rFonts w:ascii="PT Sans" w:hAnsi="PT Sans"/>
        </w:rPr>
        <w:t>Полиэконол</w:t>
      </w:r>
      <w:proofErr w:type="spellEnd"/>
      <w:r w:rsidRPr="0027140E">
        <w:rPr>
          <w:rFonts w:ascii="PT Sans" w:hAnsi="PT Sans"/>
        </w:rPr>
        <w:t xml:space="preserve"> Флора» на </w:t>
      </w:r>
      <w:proofErr w:type="spellStart"/>
      <w:r w:rsidRPr="0027140E">
        <w:rPr>
          <w:rFonts w:ascii="PT Sans" w:hAnsi="PT Sans"/>
        </w:rPr>
        <w:t>Чаяндинском</w:t>
      </w:r>
      <w:proofErr w:type="spellEnd"/>
      <w:r w:rsidRPr="0027140E">
        <w:rPr>
          <w:rFonts w:ascii="PT Sans" w:hAnsi="PT Sans"/>
        </w:rPr>
        <w:t xml:space="preserve"> НГКМ позволила на 20% снизить сроки строительства скважин и обеспечить бурение протяженных горизонтальных скважин.</w:t>
      </w:r>
    </w:p>
    <w:p w:rsidR="0027140E" w:rsidRPr="001D1509" w:rsidRDefault="0027140E" w:rsidP="0027140E">
      <w:pPr>
        <w:spacing w:after="100" w:line="240" w:lineRule="auto"/>
        <w:jc w:val="both"/>
        <w:rPr>
          <w:rFonts w:ascii="PT Sans" w:hAnsi="PT Sans"/>
        </w:rPr>
      </w:pPr>
      <w:r w:rsidRPr="0027140E">
        <w:rPr>
          <w:rFonts w:ascii="PT Sans" w:hAnsi="PT Sans"/>
        </w:rPr>
        <w:t>С применением системы «</w:t>
      </w:r>
      <w:proofErr w:type="spellStart"/>
      <w:r w:rsidRPr="0027140E">
        <w:rPr>
          <w:rFonts w:ascii="PT Sans" w:hAnsi="PT Sans"/>
        </w:rPr>
        <w:t>Полиэконол</w:t>
      </w:r>
      <w:proofErr w:type="spellEnd"/>
      <w:r w:rsidRPr="0027140E">
        <w:rPr>
          <w:rFonts w:ascii="PT Sans" w:hAnsi="PT Sans"/>
        </w:rPr>
        <w:t xml:space="preserve"> Флора», рассказал докладчик, пробурено свыше 60 скважин на </w:t>
      </w:r>
      <w:proofErr w:type="spellStart"/>
      <w:r w:rsidRPr="0027140E">
        <w:rPr>
          <w:rFonts w:ascii="PT Sans" w:hAnsi="PT Sans"/>
        </w:rPr>
        <w:t>Чаяндинском</w:t>
      </w:r>
      <w:proofErr w:type="spellEnd"/>
      <w:r w:rsidRPr="0027140E">
        <w:rPr>
          <w:rFonts w:ascii="PT Sans" w:hAnsi="PT Sans"/>
        </w:rPr>
        <w:t xml:space="preserve"> НГКМ. </w:t>
      </w:r>
    </w:p>
    <w:p w:rsidR="004E68F4" w:rsidRPr="0027140E" w:rsidRDefault="004E68F4" w:rsidP="0027140E">
      <w:pPr>
        <w:spacing w:after="100" w:line="240" w:lineRule="auto"/>
        <w:jc w:val="both"/>
        <w:rPr>
          <w:rFonts w:ascii="PT Sans" w:hAnsi="PT Sans"/>
        </w:rPr>
      </w:pPr>
      <w:r w:rsidRPr="004E68F4">
        <w:rPr>
          <w:rFonts w:ascii="PT Sans" w:hAnsi="PT Sans"/>
        </w:rPr>
        <w:t xml:space="preserve">Помимо этого, «Сервисный Центр СБМ» ведет разработку новых </w:t>
      </w:r>
      <w:proofErr w:type="spellStart"/>
      <w:r w:rsidRPr="004E68F4">
        <w:rPr>
          <w:rFonts w:ascii="PT Sans" w:hAnsi="PT Sans"/>
        </w:rPr>
        <w:t>тампонажных</w:t>
      </w:r>
      <w:proofErr w:type="spellEnd"/>
      <w:r w:rsidRPr="004E68F4">
        <w:rPr>
          <w:rFonts w:ascii="PT Sans" w:hAnsi="PT Sans"/>
        </w:rPr>
        <w:t xml:space="preserve"> материалов и технологий ремонтно-изоляционных работ, в том числе для укрепления </w:t>
      </w:r>
      <w:proofErr w:type="spellStart"/>
      <w:r w:rsidRPr="004E68F4">
        <w:rPr>
          <w:rFonts w:ascii="PT Sans" w:hAnsi="PT Sans"/>
        </w:rPr>
        <w:t>призабойной</w:t>
      </w:r>
      <w:proofErr w:type="spellEnd"/>
      <w:r w:rsidRPr="004E68F4">
        <w:rPr>
          <w:rFonts w:ascii="PT Sans" w:hAnsi="PT Sans"/>
        </w:rPr>
        <w:t xml:space="preserve"> зоны пласта от выноса песка, а также осуществляет сервисное сопровождение ремонтно-</w:t>
      </w:r>
      <w:r w:rsidRPr="004E68F4">
        <w:rPr>
          <w:rFonts w:ascii="PT Sans" w:hAnsi="PT Sans"/>
        </w:rPr>
        <w:lastRenderedPageBreak/>
        <w:t xml:space="preserve">изоляционных работ, глушения скважин и технологических жидкостей при испытании скважин. Об этом рассказал </w:t>
      </w:r>
      <w:r w:rsidRPr="00A63149">
        <w:rPr>
          <w:rFonts w:ascii="PT Sans" w:hAnsi="PT Sans"/>
          <w:b/>
        </w:rPr>
        <w:t>Максим Ефимов</w:t>
      </w:r>
      <w:r w:rsidRPr="004E68F4">
        <w:rPr>
          <w:rFonts w:ascii="PT Sans" w:hAnsi="PT Sans"/>
        </w:rPr>
        <w:t>, начальник отдела крепления скважин и ремонтно-изоляционных работ.</w:t>
      </w:r>
    </w:p>
    <w:p w:rsidR="00E046C6" w:rsidRPr="00E046C6" w:rsidRDefault="00E046C6" w:rsidP="00E046C6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Продукцию своей компании представил и техник первой категории «Газпром ВНИИГАЗ» </w:t>
      </w:r>
      <w:proofErr w:type="spellStart"/>
      <w:r>
        <w:rPr>
          <w:rFonts w:ascii="PT Sans" w:hAnsi="PT Sans"/>
          <w:b/>
        </w:rPr>
        <w:t>Азамат</w:t>
      </w:r>
      <w:proofErr w:type="spellEnd"/>
      <w:r>
        <w:rPr>
          <w:rFonts w:ascii="PT Sans" w:hAnsi="PT Sans"/>
          <w:b/>
        </w:rPr>
        <w:t xml:space="preserve"> Гайдаров</w:t>
      </w:r>
      <w:r>
        <w:rPr>
          <w:rFonts w:ascii="PT Sans" w:hAnsi="PT Sans"/>
        </w:rPr>
        <w:t xml:space="preserve">. </w:t>
      </w:r>
      <w:proofErr w:type="spellStart"/>
      <w:r w:rsidRPr="00E046C6">
        <w:rPr>
          <w:rFonts w:ascii="PT Sans" w:hAnsi="PT Sans"/>
        </w:rPr>
        <w:t>Поликатионные</w:t>
      </w:r>
      <w:proofErr w:type="spellEnd"/>
      <w:r w:rsidRPr="00E046C6">
        <w:rPr>
          <w:rFonts w:ascii="PT Sans" w:hAnsi="PT Sans"/>
        </w:rPr>
        <w:t xml:space="preserve"> буровые растворы </w:t>
      </w:r>
      <w:r>
        <w:rPr>
          <w:rFonts w:ascii="PT Sans" w:hAnsi="PT Sans"/>
        </w:rPr>
        <w:t>«</w:t>
      </w:r>
      <w:proofErr w:type="spellStart"/>
      <w:r w:rsidRPr="00E046C6">
        <w:rPr>
          <w:rFonts w:ascii="PT Sans" w:hAnsi="PT Sans"/>
        </w:rPr>
        <w:t>Катбурр</w:t>
      </w:r>
      <w:proofErr w:type="spellEnd"/>
      <w:r>
        <w:rPr>
          <w:rFonts w:ascii="PT Sans" w:hAnsi="PT Sans"/>
        </w:rPr>
        <w:t>»</w:t>
      </w:r>
      <w:r w:rsidRPr="00E046C6">
        <w:rPr>
          <w:rFonts w:ascii="PT Sans" w:hAnsi="PT Sans"/>
        </w:rPr>
        <w:t xml:space="preserve">, использующиеся на </w:t>
      </w:r>
      <w:proofErr w:type="gramStart"/>
      <w:r w:rsidRPr="00E046C6">
        <w:rPr>
          <w:rFonts w:ascii="PT Sans" w:hAnsi="PT Sans"/>
        </w:rPr>
        <w:t>Астраханском</w:t>
      </w:r>
      <w:proofErr w:type="gramEnd"/>
      <w:r w:rsidRPr="00E046C6">
        <w:rPr>
          <w:rFonts w:ascii="PT Sans" w:hAnsi="PT Sans"/>
        </w:rPr>
        <w:t xml:space="preserve"> ГКМ, показывают высокие ингибирующие свойства по сравнению с растворами традиционными.</w:t>
      </w:r>
      <w:r>
        <w:rPr>
          <w:rFonts w:ascii="PT Sans" w:hAnsi="PT Sans"/>
        </w:rPr>
        <w:t xml:space="preserve"> Н</w:t>
      </w:r>
      <w:r w:rsidRPr="00E046C6">
        <w:rPr>
          <w:rFonts w:ascii="PT Sans" w:hAnsi="PT Sans"/>
        </w:rPr>
        <w:t xml:space="preserve">а данный момент с использованием этих растворов пробурено три скважины, четвертая - в процессе. </w:t>
      </w:r>
    </w:p>
    <w:p w:rsidR="00E046C6" w:rsidRPr="00E046C6" w:rsidRDefault="00E046C6" w:rsidP="00E046C6">
      <w:pPr>
        <w:spacing w:after="100" w:line="240" w:lineRule="auto"/>
        <w:jc w:val="both"/>
        <w:rPr>
          <w:rFonts w:ascii="PT Sans" w:hAnsi="PT Sans"/>
        </w:rPr>
      </w:pPr>
      <w:r w:rsidRPr="00E046C6">
        <w:rPr>
          <w:rFonts w:ascii="PT Sans" w:hAnsi="PT Sans"/>
        </w:rPr>
        <w:t xml:space="preserve">Особенностями растворов </w:t>
      </w:r>
      <w:r>
        <w:rPr>
          <w:rFonts w:ascii="PT Sans" w:hAnsi="PT Sans"/>
        </w:rPr>
        <w:t>«</w:t>
      </w:r>
      <w:proofErr w:type="spellStart"/>
      <w:r w:rsidRPr="00E046C6">
        <w:rPr>
          <w:rFonts w:ascii="PT Sans" w:hAnsi="PT Sans"/>
        </w:rPr>
        <w:t>Катбурр</w:t>
      </w:r>
      <w:proofErr w:type="spellEnd"/>
      <w:r>
        <w:rPr>
          <w:rFonts w:ascii="PT Sans" w:hAnsi="PT Sans"/>
        </w:rPr>
        <w:t>»</w:t>
      </w:r>
      <w:r w:rsidRPr="00E046C6">
        <w:rPr>
          <w:rFonts w:ascii="PT Sans" w:hAnsi="PT Sans"/>
        </w:rPr>
        <w:t xml:space="preserve"> являются полное отсутствие наработанного раствора и гораздо более высокая механическая скорость бурения. </w:t>
      </w:r>
    </w:p>
    <w:p w:rsidR="00EB2B12" w:rsidRPr="00EB2B12" w:rsidRDefault="00E046C6" w:rsidP="00E34C40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Эксперт</w:t>
      </w:r>
      <w:r w:rsidRPr="00E046C6">
        <w:rPr>
          <w:rFonts w:ascii="PT Sans" w:hAnsi="PT Sans"/>
        </w:rPr>
        <w:t xml:space="preserve"> отметил, что данные растворы могут с успехом применяться и на других месторождениях. </w:t>
      </w:r>
    </w:p>
    <w:sectPr w:rsidR="00EB2B12" w:rsidRPr="00EB2B1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E2" w:rsidRDefault="009914E2" w:rsidP="00FF35A5">
      <w:pPr>
        <w:spacing w:after="0" w:line="240" w:lineRule="auto"/>
      </w:pPr>
      <w:r>
        <w:separator/>
      </w:r>
    </w:p>
  </w:endnote>
  <w:endnote w:type="continuationSeparator" w:id="0">
    <w:p w:rsidR="009914E2" w:rsidRDefault="009914E2" w:rsidP="00FF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569230"/>
      <w:docPartObj>
        <w:docPartGallery w:val="Page Numbers (Bottom of Page)"/>
        <w:docPartUnique/>
      </w:docPartObj>
    </w:sdtPr>
    <w:sdtEndPr/>
    <w:sdtContent>
      <w:p w:rsidR="009914E2" w:rsidRDefault="009914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CD2">
          <w:rPr>
            <w:noProof/>
          </w:rPr>
          <w:t>1</w:t>
        </w:r>
        <w:r>
          <w:fldChar w:fldCharType="end"/>
        </w:r>
      </w:p>
    </w:sdtContent>
  </w:sdt>
  <w:p w:rsidR="009914E2" w:rsidRDefault="009914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E2" w:rsidRDefault="009914E2" w:rsidP="00FF35A5">
      <w:pPr>
        <w:spacing w:after="0" w:line="240" w:lineRule="auto"/>
      </w:pPr>
      <w:r>
        <w:separator/>
      </w:r>
    </w:p>
  </w:footnote>
  <w:footnote w:type="continuationSeparator" w:id="0">
    <w:p w:rsidR="009914E2" w:rsidRDefault="009914E2" w:rsidP="00FF3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0A"/>
    <w:rsid w:val="00013CCA"/>
    <w:rsid w:val="000764D8"/>
    <w:rsid w:val="000C4B40"/>
    <w:rsid w:val="00104010"/>
    <w:rsid w:val="0017512C"/>
    <w:rsid w:val="00176BE2"/>
    <w:rsid w:val="00196346"/>
    <w:rsid w:val="001B03FF"/>
    <w:rsid w:val="001D1509"/>
    <w:rsid w:val="00241C3A"/>
    <w:rsid w:val="0027140E"/>
    <w:rsid w:val="002C3F1D"/>
    <w:rsid w:val="002F50A1"/>
    <w:rsid w:val="00336609"/>
    <w:rsid w:val="00354886"/>
    <w:rsid w:val="00427B4B"/>
    <w:rsid w:val="00437FB9"/>
    <w:rsid w:val="00462FF7"/>
    <w:rsid w:val="004764B9"/>
    <w:rsid w:val="00476826"/>
    <w:rsid w:val="00485AC5"/>
    <w:rsid w:val="004B2CCB"/>
    <w:rsid w:val="004B6107"/>
    <w:rsid w:val="004D1392"/>
    <w:rsid w:val="004E68F4"/>
    <w:rsid w:val="00536AB8"/>
    <w:rsid w:val="00575DF2"/>
    <w:rsid w:val="005C06B4"/>
    <w:rsid w:val="005C16EC"/>
    <w:rsid w:val="006569BD"/>
    <w:rsid w:val="00690494"/>
    <w:rsid w:val="00693DAA"/>
    <w:rsid w:val="00697ED4"/>
    <w:rsid w:val="006A181F"/>
    <w:rsid w:val="00717026"/>
    <w:rsid w:val="0072308D"/>
    <w:rsid w:val="00724D0D"/>
    <w:rsid w:val="0073480C"/>
    <w:rsid w:val="00742558"/>
    <w:rsid w:val="00761D44"/>
    <w:rsid w:val="00795CD2"/>
    <w:rsid w:val="007F059C"/>
    <w:rsid w:val="0083228B"/>
    <w:rsid w:val="00894763"/>
    <w:rsid w:val="008E47DD"/>
    <w:rsid w:val="00911D28"/>
    <w:rsid w:val="009138A3"/>
    <w:rsid w:val="00922698"/>
    <w:rsid w:val="0092368F"/>
    <w:rsid w:val="00953AC6"/>
    <w:rsid w:val="009914E2"/>
    <w:rsid w:val="009D2C3F"/>
    <w:rsid w:val="00A26B0A"/>
    <w:rsid w:val="00A63149"/>
    <w:rsid w:val="00A64405"/>
    <w:rsid w:val="00AE5175"/>
    <w:rsid w:val="00B52344"/>
    <w:rsid w:val="00B942F3"/>
    <w:rsid w:val="00BA0391"/>
    <w:rsid w:val="00C07B7F"/>
    <w:rsid w:val="00C47AAE"/>
    <w:rsid w:val="00C745A2"/>
    <w:rsid w:val="00CA0519"/>
    <w:rsid w:val="00CB2263"/>
    <w:rsid w:val="00D47E7E"/>
    <w:rsid w:val="00D61CC3"/>
    <w:rsid w:val="00E046C6"/>
    <w:rsid w:val="00E34C40"/>
    <w:rsid w:val="00E42AC4"/>
    <w:rsid w:val="00E65A7D"/>
    <w:rsid w:val="00EA5F00"/>
    <w:rsid w:val="00EB2B12"/>
    <w:rsid w:val="00EB35BA"/>
    <w:rsid w:val="00F07D61"/>
    <w:rsid w:val="00F469FC"/>
    <w:rsid w:val="00FF329E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5A5"/>
  </w:style>
  <w:style w:type="paragraph" w:styleId="a5">
    <w:name w:val="footer"/>
    <w:basedOn w:val="a"/>
    <w:link w:val="a6"/>
    <w:uiPriority w:val="99"/>
    <w:unhideWhenUsed/>
    <w:rsid w:val="00FF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5A5"/>
  </w:style>
  <w:style w:type="paragraph" w:styleId="a7">
    <w:name w:val="Balloon Text"/>
    <w:basedOn w:val="a"/>
    <w:link w:val="a8"/>
    <w:uiPriority w:val="99"/>
    <w:semiHidden/>
    <w:unhideWhenUsed/>
    <w:rsid w:val="00E6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5A5"/>
  </w:style>
  <w:style w:type="paragraph" w:styleId="a5">
    <w:name w:val="footer"/>
    <w:basedOn w:val="a"/>
    <w:link w:val="a6"/>
    <w:uiPriority w:val="99"/>
    <w:unhideWhenUsed/>
    <w:rsid w:val="00FF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5A5"/>
  </w:style>
  <w:style w:type="paragraph" w:styleId="a7">
    <w:name w:val="Balloon Text"/>
    <w:basedOn w:val="a"/>
    <w:link w:val="a8"/>
    <w:uiPriority w:val="99"/>
    <w:semiHidden/>
    <w:unhideWhenUsed/>
    <w:rsid w:val="00E6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6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 S. Nagornaya</dc:creator>
  <cp:lastModifiedBy>Lubov S. Nagornaya</cp:lastModifiedBy>
  <cp:revision>56</cp:revision>
  <dcterms:created xsi:type="dcterms:W3CDTF">2017-05-02T07:20:00Z</dcterms:created>
  <dcterms:modified xsi:type="dcterms:W3CDTF">2017-05-05T14:54:00Z</dcterms:modified>
</cp:coreProperties>
</file>