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3" w:rsidRPr="00C17C03" w:rsidRDefault="00C17C03" w:rsidP="00C17C03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C17C03">
        <w:rPr>
          <w:rFonts w:ascii="Times New Roman" w:hAnsi="Times New Roman"/>
          <w:b/>
          <w:sz w:val="24"/>
          <w:szCs w:val="24"/>
        </w:rPr>
        <w:t xml:space="preserve">Эксперты «Балтийского лизинга» приняли участие в </w:t>
      </w:r>
      <w:proofErr w:type="spellStart"/>
      <w:proofErr w:type="gramStart"/>
      <w:r w:rsidRPr="00C17C03">
        <w:rPr>
          <w:rFonts w:ascii="Times New Roman" w:hAnsi="Times New Roman"/>
          <w:b/>
          <w:sz w:val="24"/>
          <w:szCs w:val="24"/>
        </w:rPr>
        <w:t>бизнес-конференции</w:t>
      </w:r>
      <w:proofErr w:type="spellEnd"/>
      <w:proofErr w:type="gramEnd"/>
      <w:r w:rsidRPr="00C17C03">
        <w:rPr>
          <w:rFonts w:ascii="Times New Roman" w:hAnsi="Times New Roman"/>
          <w:b/>
          <w:sz w:val="24"/>
          <w:szCs w:val="24"/>
        </w:rPr>
        <w:t xml:space="preserve"> на площадке ТПП</w:t>
      </w:r>
    </w:p>
    <w:p w:rsidR="00C17C03" w:rsidRPr="00C17C03" w:rsidRDefault="00763043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C17C03">
        <w:rPr>
          <w:rFonts w:ascii="Times New Roman" w:hAnsi="Times New Roman"/>
          <w:b/>
          <w:sz w:val="24"/>
          <w:szCs w:val="24"/>
        </w:rPr>
        <w:t xml:space="preserve">Санкт-Петербург, </w:t>
      </w:r>
      <w:r w:rsidR="00C17C03">
        <w:rPr>
          <w:rFonts w:ascii="Times New Roman" w:hAnsi="Times New Roman"/>
          <w:b/>
          <w:sz w:val="24"/>
          <w:szCs w:val="24"/>
        </w:rPr>
        <w:t>23</w:t>
      </w:r>
      <w:r w:rsidRPr="00C17C03">
        <w:rPr>
          <w:rFonts w:ascii="Times New Roman" w:hAnsi="Times New Roman"/>
          <w:b/>
          <w:sz w:val="24"/>
          <w:szCs w:val="24"/>
        </w:rPr>
        <w:t xml:space="preserve"> </w:t>
      </w:r>
      <w:r w:rsidR="00D21135" w:rsidRPr="00C17C03">
        <w:rPr>
          <w:rFonts w:ascii="Times New Roman" w:hAnsi="Times New Roman"/>
          <w:b/>
          <w:sz w:val="24"/>
          <w:szCs w:val="24"/>
        </w:rPr>
        <w:t>сентября</w:t>
      </w:r>
      <w:r w:rsidR="000F62C2" w:rsidRPr="00C17C03">
        <w:rPr>
          <w:rFonts w:ascii="Times New Roman" w:hAnsi="Times New Roman"/>
          <w:b/>
          <w:sz w:val="24"/>
          <w:szCs w:val="24"/>
        </w:rPr>
        <w:t xml:space="preserve"> </w:t>
      </w:r>
      <w:r w:rsidRPr="00C17C03">
        <w:rPr>
          <w:rFonts w:ascii="Times New Roman" w:hAnsi="Times New Roman"/>
          <w:b/>
          <w:sz w:val="24"/>
          <w:szCs w:val="24"/>
        </w:rPr>
        <w:t>2019 года.</w:t>
      </w:r>
      <w:r w:rsidRPr="00C17C03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17C03" w:rsidRPr="00C17C03">
        <w:rPr>
          <w:rFonts w:ascii="Times New Roman" w:hAnsi="Times New Roman"/>
          <w:sz w:val="24"/>
          <w:szCs w:val="24"/>
        </w:rPr>
        <w:t xml:space="preserve">Сотрудники нижегородского филиала «Балтийского лизинга» стали участниками конференции «Перспективы развития регионального предпринимательства. Новые инструменты и механизмы поддержки </w:t>
      </w:r>
      <w:proofErr w:type="spellStart"/>
      <w:proofErr w:type="gramStart"/>
      <w:r w:rsidR="00C17C03" w:rsidRPr="00C17C03">
        <w:rPr>
          <w:rFonts w:ascii="Times New Roman" w:hAnsi="Times New Roman"/>
          <w:sz w:val="24"/>
          <w:szCs w:val="24"/>
        </w:rPr>
        <w:t>бизнес-сообщества</w:t>
      </w:r>
      <w:proofErr w:type="spellEnd"/>
      <w:proofErr w:type="gramEnd"/>
      <w:r w:rsidR="00C17C03" w:rsidRPr="00C17C03">
        <w:rPr>
          <w:rFonts w:ascii="Times New Roman" w:hAnsi="Times New Roman"/>
          <w:sz w:val="24"/>
          <w:szCs w:val="24"/>
        </w:rPr>
        <w:t>» на площадке Торгово-промышленной палаты (ТПП) региона. Приглашенные эксперты рассказали аудитории о реализации инвестиционного потенциала предпринимательского сообщества области и перспективах повышения конкурентоспособности.</w:t>
      </w:r>
    </w:p>
    <w:p w:rsidR="00C17C03" w:rsidRPr="00C17C03" w:rsidRDefault="00C17C03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C17C03">
        <w:rPr>
          <w:rFonts w:ascii="Times New Roman" w:hAnsi="Times New Roman"/>
          <w:sz w:val="24"/>
          <w:szCs w:val="24"/>
        </w:rPr>
        <w:t xml:space="preserve">Организаторами мероприятия выступили правительство Нижегородской области, региональная ТПП и Нижегородская ассоциация промышленников и предпринимателей. В обсуждении приняли участие  министр экономического развития и инвестиций Нижегородской области Игорь </w:t>
      </w:r>
      <w:proofErr w:type="spellStart"/>
      <w:r w:rsidRPr="00C17C03">
        <w:rPr>
          <w:rFonts w:ascii="Times New Roman" w:hAnsi="Times New Roman"/>
          <w:sz w:val="24"/>
          <w:szCs w:val="24"/>
        </w:rPr>
        <w:t>Норенков</w:t>
      </w:r>
      <w:proofErr w:type="spellEnd"/>
      <w:r w:rsidRPr="00C17C03">
        <w:rPr>
          <w:rFonts w:ascii="Times New Roman" w:hAnsi="Times New Roman"/>
          <w:sz w:val="24"/>
          <w:szCs w:val="24"/>
        </w:rPr>
        <w:t>, замминистра промышленности, торговли и предпринимательства региона Альбина Разина, гендиректор областной  ТПП Иван Разуваев, собственники и руководители промышленных предприятий, представители МСП и другие.</w:t>
      </w:r>
    </w:p>
    <w:p w:rsidR="00C17C03" w:rsidRPr="00C17C03" w:rsidRDefault="00C17C03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«Проведение подобных конференций при участии представителей бизнеса, власти, предприятий, оказывающих поддержку МСП, помогает выстроить плодотворный диалог между сторонами. На мероприятии бизнес-сообщество может заявить о своих потребностях, а также получить полезную информацию от экспертов – обратиться за советом к любому из специалистов. На площадке каждый из присутствующих сможет аккумулировать и в дальнейшем применить ту информацию, которая будет полезна для развития именно его компании», - рассказал заместитель директора филиала «Балтийского лизинга» в Нижнем Новгороде </w:t>
      </w:r>
      <w:r w:rsidRPr="00C17C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</w:t>
      </w:r>
      <w:proofErr w:type="spellStart"/>
      <w:r w:rsidRPr="00C17C03">
        <w:rPr>
          <w:rFonts w:ascii="Times New Roman" w:hAnsi="Times New Roman"/>
          <w:b/>
          <w:sz w:val="24"/>
          <w:szCs w:val="24"/>
          <w:shd w:val="clear" w:color="auto" w:fill="FFFFFF"/>
        </w:rPr>
        <w:t>Спекторский</w:t>
      </w:r>
      <w:proofErr w:type="spellEnd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17C03" w:rsidRPr="00C17C03" w:rsidRDefault="00C17C03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Он отметил, что «Балтийский лизинг» ведет непрерывную работу по совершенствованию линейки </w:t>
      </w:r>
      <w:proofErr w:type="spellStart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>спецпредложений</w:t>
      </w:r>
      <w:proofErr w:type="spellEnd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 компании, опираясь на тенденции отрасли и потребности представителей малого и среднего бизнеса.</w:t>
      </w:r>
    </w:p>
    <w:p w:rsidR="00C17C03" w:rsidRPr="00C17C03" w:rsidRDefault="00C17C03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«Компания предлагает для субъектов МСБ широкий спектр лизинговых продуктов, благодаря чему предприятия имеют возможность постоянно модернизировать и обновлять свое производство и парк техники на выгодных условиях», - подчеркнул </w:t>
      </w:r>
      <w:proofErr w:type="spellStart"/>
      <w:r w:rsidRPr="00C17C03">
        <w:rPr>
          <w:rFonts w:ascii="Times New Roman" w:hAnsi="Times New Roman"/>
          <w:b/>
          <w:sz w:val="24"/>
          <w:szCs w:val="24"/>
          <w:shd w:val="clear" w:color="auto" w:fill="FFFFFF"/>
        </w:rPr>
        <w:t>Спекторский</w:t>
      </w:r>
      <w:proofErr w:type="spellEnd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17C03" w:rsidRPr="004D3068" w:rsidRDefault="00C17C03" w:rsidP="00C17C03">
      <w:pPr>
        <w:spacing w:after="240"/>
        <w:ind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C03">
        <w:rPr>
          <w:rFonts w:ascii="Times New Roman" w:hAnsi="Times New Roman"/>
          <w:sz w:val="24"/>
          <w:szCs w:val="24"/>
          <w:shd w:val="clear" w:color="auto" w:fill="FFFFFF"/>
        </w:rPr>
        <w:t xml:space="preserve">Отметим, что на сегодня в продуктовой линейке компании действует более 35 </w:t>
      </w:r>
      <w:proofErr w:type="spellStart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>спецпредложений</w:t>
      </w:r>
      <w:proofErr w:type="spellEnd"/>
      <w:r w:rsidRPr="00C17C03">
        <w:rPr>
          <w:rFonts w:ascii="Times New Roman" w:hAnsi="Times New Roman"/>
          <w:sz w:val="24"/>
          <w:szCs w:val="24"/>
          <w:shd w:val="clear" w:color="auto" w:fill="FFFFFF"/>
        </w:rPr>
        <w:t>. Например, компания продлила до конца сентября 2019</w:t>
      </w:r>
      <w:r w:rsidRPr="00E340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7C03">
        <w:rPr>
          <w:rFonts w:ascii="Times New Roman" w:hAnsi="Times New Roman"/>
          <w:sz w:val="24"/>
          <w:szCs w:val="24"/>
          <w:shd w:val="clear" w:color="auto" w:fill="FFFFFF"/>
        </w:rPr>
        <w:t>года</w:t>
      </w:r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hyperlink r:id="rId8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специальную программу «Поле не ждет»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C17C03">
        <w:rPr>
          <w:rFonts w:ascii="Times New Roman" w:hAnsi="Times New Roman"/>
          <w:sz w:val="24"/>
          <w:szCs w:val="24"/>
          <w:shd w:val="clear" w:color="auto" w:fill="FFFFFF"/>
        </w:rPr>
        <w:t>для представителей АПК, а в августе лизингодатель запустил новую программу для</w:t>
      </w:r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hyperlink r:id="rId9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автосалонов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.</w:t>
      </w:r>
    </w:p>
    <w:p w:rsidR="00C17C03" w:rsidRDefault="00C17C03" w:rsidP="00C17C03">
      <w:pPr>
        <w:spacing w:after="240"/>
        <w:ind w:firstLine="0"/>
        <w:jc w:val="both"/>
        <w:rPr>
          <w:rFonts w:ascii="Times New Roman" w:hAnsi="Times New Roman"/>
          <w:color w:val="2F2F2F"/>
          <w:sz w:val="24"/>
          <w:szCs w:val="24"/>
          <w:shd w:val="clear" w:color="auto" w:fill="FFFFFF"/>
        </w:rPr>
      </w:pPr>
      <w:r w:rsidRPr="00C17C03">
        <w:rPr>
          <w:rFonts w:ascii="Times New Roman" w:hAnsi="Times New Roman"/>
          <w:sz w:val="24"/>
          <w:szCs w:val="24"/>
          <w:shd w:val="clear" w:color="auto" w:fill="FFFFFF"/>
        </w:rPr>
        <w:t>Кроме того, «Балтийский лизинг» готов профинансировать для своих клиентов широкий ассортимент имущества – от</w:t>
      </w:r>
      <w:r w:rsidRPr="00E340ED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легкового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, </w:t>
      </w:r>
      <w:hyperlink r:id="rId11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легкого коммерческого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E340E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hyperlink r:id="rId12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грузового транспорта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E340ED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hyperlink r:id="rId13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спецтехники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r w:rsidRPr="00E340E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> </w:t>
      </w:r>
      <w:hyperlink r:id="rId14" w:history="1">
        <w:r w:rsidRPr="004D3068">
          <w:rPr>
            <w:rStyle w:val="a9"/>
            <w:rFonts w:ascii="Times New Roman" w:hAnsi="Times New Roman"/>
            <w:color w:val="357CCE"/>
            <w:sz w:val="24"/>
            <w:szCs w:val="24"/>
            <w:bdr w:val="none" w:sz="0" w:space="0" w:color="auto" w:frame="1"/>
            <w:shd w:val="clear" w:color="auto" w:fill="FFFFFF"/>
          </w:rPr>
          <w:t>оборудования</w:t>
        </w:r>
      </w:hyperlink>
      <w:r w:rsidRPr="004D3068">
        <w:rPr>
          <w:rFonts w:ascii="Times New Roman" w:hAnsi="Times New Roman"/>
          <w:color w:val="2F2F2F"/>
          <w:sz w:val="24"/>
          <w:szCs w:val="24"/>
          <w:shd w:val="clear" w:color="auto" w:fill="FFFFFF"/>
        </w:rPr>
        <w:t xml:space="preserve">. </w:t>
      </w:r>
    </w:p>
    <w:p w:rsidR="00536342" w:rsidRPr="00536342" w:rsidRDefault="00536342" w:rsidP="00C17C03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C6D2A" w:rsidRPr="00684017" w:rsidRDefault="00FC6D2A" w:rsidP="00536342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E6084" w:rsidRPr="004C1E7C" w:rsidRDefault="00652AB4" w:rsidP="00FC6D2A">
      <w:pPr>
        <w:tabs>
          <w:tab w:val="left" w:pos="567"/>
        </w:tabs>
        <w:spacing w:after="240"/>
        <w:ind w:left="0" w:firstLine="0"/>
        <w:jc w:val="both"/>
        <w:rPr>
          <w:rFonts w:ascii="Times New Roman" w:hAnsi="Times New Roman"/>
        </w:rPr>
      </w:pPr>
      <w:r w:rsidRPr="00FC6D2A">
        <w:lastRenderedPageBreak/>
        <w:tab/>
      </w:r>
      <w:r w:rsidRPr="00FC6D2A">
        <w:tab/>
      </w:r>
      <w:r w:rsidR="00BC47D2" w:rsidRPr="004C1E7C">
        <w:rPr>
          <w:rFonts w:ascii="Times New Roman" w:hAnsi="Times New Roman"/>
          <w:sz w:val="24"/>
          <w:szCs w:val="24"/>
          <w:lang w:eastAsia="ru-RU"/>
        </w:rPr>
        <w:t>***</w:t>
      </w:r>
    </w:p>
    <w:p w:rsidR="00454BCB" w:rsidRPr="004C1E7C" w:rsidRDefault="00A376A1" w:rsidP="00D21135">
      <w:pPr>
        <w:tabs>
          <w:tab w:val="left" w:pos="567"/>
          <w:tab w:val="left" w:pos="709"/>
        </w:tabs>
        <w:autoSpaceDE w:val="0"/>
        <w:autoSpaceDN w:val="0"/>
        <w:adjustRightInd w:val="0"/>
        <w:spacing w:after="240"/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4C1E7C">
        <w:rPr>
          <w:rFonts w:ascii="Times New Roman" w:hAnsi="Times New Roman"/>
          <w:i/>
          <w:sz w:val="20"/>
          <w:szCs w:val="20"/>
        </w:rPr>
        <w:t>Группа компаний «Балтийский лизинг» — одна из ведущих лизинг</w:t>
      </w:r>
      <w:r w:rsidR="00412B5C" w:rsidRPr="004C1E7C">
        <w:rPr>
          <w:rFonts w:ascii="Times New Roman" w:hAnsi="Times New Roman"/>
          <w:i/>
          <w:sz w:val="20"/>
          <w:szCs w:val="20"/>
        </w:rPr>
        <w:t>овых компаний России. Занимает 8</w:t>
      </w:r>
      <w:r w:rsidRPr="004C1E7C">
        <w:rPr>
          <w:rFonts w:ascii="Times New Roman" w:hAnsi="Times New Roman"/>
          <w:i/>
          <w:sz w:val="20"/>
          <w:szCs w:val="20"/>
        </w:rPr>
        <w:t xml:space="preserve">-е место в отраслевом </w:t>
      </w:r>
      <w:proofErr w:type="spellStart"/>
      <w:r w:rsidRPr="004C1E7C">
        <w:rPr>
          <w:rFonts w:ascii="Times New Roman" w:hAnsi="Times New Roman"/>
          <w:i/>
          <w:sz w:val="20"/>
          <w:szCs w:val="20"/>
        </w:rPr>
        <w:t>рэнкинге</w:t>
      </w:r>
      <w:proofErr w:type="spellEnd"/>
      <w:r w:rsidRPr="004C1E7C">
        <w:rPr>
          <w:rFonts w:ascii="Times New Roman" w:hAnsi="Times New Roman"/>
          <w:i/>
          <w:sz w:val="20"/>
          <w:szCs w:val="20"/>
        </w:rPr>
        <w:t xml:space="preserve"> агент</w:t>
      </w:r>
      <w:r w:rsidR="00412B5C" w:rsidRPr="004C1E7C">
        <w:rPr>
          <w:rFonts w:ascii="Times New Roman" w:hAnsi="Times New Roman"/>
          <w:i/>
          <w:sz w:val="20"/>
          <w:szCs w:val="20"/>
        </w:rPr>
        <w:t>ства «Эксперт РА» по итогам 2018</w:t>
      </w:r>
      <w:r w:rsidRPr="004C1E7C">
        <w:rPr>
          <w:rFonts w:ascii="Times New Roman" w:hAnsi="Times New Roman"/>
          <w:i/>
          <w:sz w:val="20"/>
          <w:szCs w:val="20"/>
        </w:rPr>
        <w:t xml:space="preserve"> года. Компания образована в 1990 году. Основная сфера деятельности – предоставление в лизинг оборудования, автотранспорта и спецтехники. Филиаль</w:t>
      </w:r>
      <w:r w:rsidR="002E0DEE" w:rsidRPr="004C1E7C">
        <w:rPr>
          <w:rFonts w:ascii="Times New Roman" w:hAnsi="Times New Roman"/>
          <w:i/>
          <w:sz w:val="20"/>
          <w:szCs w:val="20"/>
        </w:rPr>
        <w:t>ная сеть компании насчитывает 73</w:t>
      </w:r>
      <w:r w:rsidR="00186CF7" w:rsidRPr="004C1E7C">
        <w:rPr>
          <w:rFonts w:ascii="Times New Roman" w:hAnsi="Times New Roman"/>
          <w:i/>
          <w:sz w:val="20"/>
          <w:szCs w:val="20"/>
        </w:rPr>
        <w:t xml:space="preserve"> подразделения</w:t>
      </w:r>
      <w:r w:rsidRPr="004C1E7C">
        <w:rPr>
          <w:rFonts w:ascii="Times New Roman" w:hAnsi="Times New Roman"/>
          <w:i/>
          <w:sz w:val="20"/>
          <w:szCs w:val="20"/>
        </w:rPr>
        <w:t xml:space="preserve"> по всей России. </w:t>
      </w:r>
      <w:r w:rsidR="00865AFE" w:rsidRPr="004C1E7C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По итогам 2018 года объем нового бизнеса (стоимость лизингового имущества без НДС) компании «Балтийский лизинг» превысил </w:t>
      </w:r>
      <w:r w:rsidR="004824D2" w:rsidRPr="004C1E7C">
        <w:rPr>
          <w:rFonts w:ascii="Times New Roman" w:hAnsi="Times New Roman"/>
          <w:i/>
          <w:sz w:val="20"/>
          <w:szCs w:val="20"/>
        </w:rPr>
        <w:t xml:space="preserve">42,6 </w:t>
      </w:r>
      <w:r w:rsidR="00865AFE" w:rsidRPr="004C1E7C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>млрд рублей.</w:t>
      </w:r>
      <w:r w:rsidR="00865AFE" w:rsidRPr="004C1E7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Объем лизингового портфеля по остат</w:t>
      </w:r>
      <w:r w:rsidR="004824D2" w:rsidRPr="004C1E7C">
        <w:rPr>
          <w:rFonts w:ascii="Times New Roman" w:hAnsi="Times New Roman"/>
          <w:i/>
          <w:sz w:val="20"/>
          <w:szCs w:val="20"/>
          <w:shd w:val="clear" w:color="auto" w:fill="FFFFFF"/>
        </w:rPr>
        <w:t>ку платежей к получению на 01.01.2019</w:t>
      </w:r>
      <w:r w:rsidR="00865AFE" w:rsidRPr="004C1E7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составляет </w:t>
      </w:r>
      <w:r w:rsidR="004824D2" w:rsidRPr="004C1E7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51,1 </w:t>
      </w:r>
      <w:r w:rsidR="00865AFE" w:rsidRPr="004C1E7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млрд рублей. </w:t>
      </w:r>
      <w:r w:rsidRPr="004C1E7C">
        <w:rPr>
          <w:rFonts w:ascii="Times New Roman" w:hAnsi="Times New Roman"/>
          <w:i/>
          <w:sz w:val="20"/>
          <w:szCs w:val="20"/>
        </w:rPr>
        <w:t>В декабре 2017 год</w:t>
      </w:r>
      <w:r w:rsidR="00227367" w:rsidRPr="004C1E7C">
        <w:rPr>
          <w:rFonts w:ascii="Times New Roman" w:hAnsi="Times New Roman"/>
          <w:i/>
          <w:sz w:val="20"/>
          <w:szCs w:val="20"/>
        </w:rPr>
        <w:t>а «Эксперт РА» присвоил компании</w:t>
      </w:r>
      <w:r w:rsidRPr="004C1E7C">
        <w:rPr>
          <w:rFonts w:ascii="Times New Roman" w:hAnsi="Times New Roman"/>
          <w:i/>
          <w:sz w:val="20"/>
          <w:szCs w:val="20"/>
        </w:rPr>
        <w:t xml:space="preserve"> «Балтийский лизинг» рейтинг кредитоспособности на уровне </w:t>
      </w:r>
      <w:proofErr w:type="spellStart"/>
      <w:r w:rsidRPr="004C1E7C">
        <w:rPr>
          <w:rFonts w:ascii="Times New Roman" w:hAnsi="Times New Roman"/>
          <w:i/>
          <w:sz w:val="20"/>
          <w:szCs w:val="20"/>
        </w:rPr>
        <w:t>ruA</w:t>
      </w:r>
      <w:proofErr w:type="spellEnd"/>
      <w:r w:rsidRPr="004C1E7C">
        <w:rPr>
          <w:rFonts w:ascii="Times New Roman" w:hAnsi="Times New Roman"/>
          <w:i/>
          <w:sz w:val="20"/>
          <w:szCs w:val="20"/>
        </w:rPr>
        <w:t xml:space="preserve"> со стабильным прогнозом. </w:t>
      </w:r>
      <w:proofErr w:type="spellStart"/>
      <w:r w:rsidRPr="004C1E7C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4C1E7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1E7C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4C1E7C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</w:t>
      </w:r>
      <w:r w:rsidR="00464373" w:rsidRPr="004C1E7C">
        <w:rPr>
          <w:rFonts w:ascii="Times New Roman" w:hAnsi="Times New Roman"/>
          <w:i/>
          <w:sz w:val="20"/>
          <w:szCs w:val="20"/>
        </w:rPr>
        <w:t>лта эмитента на уровне «B</w:t>
      </w:r>
      <w:r w:rsidR="00464373" w:rsidRPr="004C1E7C">
        <w:rPr>
          <w:rFonts w:ascii="Times New Roman" w:hAnsi="Times New Roman"/>
          <w:i/>
          <w:sz w:val="20"/>
          <w:szCs w:val="20"/>
          <w:lang w:val="en-US"/>
        </w:rPr>
        <w:t>B</w:t>
      </w:r>
      <w:r w:rsidR="00DB6CEF" w:rsidRPr="004C1E7C">
        <w:rPr>
          <w:rFonts w:ascii="Times New Roman" w:hAnsi="Times New Roman"/>
          <w:i/>
          <w:sz w:val="20"/>
          <w:szCs w:val="20"/>
        </w:rPr>
        <w:t xml:space="preserve">» с позитивным </w:t>
      </w:r>
      <w:r w:rsidRPr="004C1E7C">
        <w:rPr>
          <w:rFonts w:ascii="Times New Roman" w:hAnsi="Times New Roman"/>
          <w:i/>
          <w:sz w:val="20"/>
          <w:szCs w:val="20"/>
        </w:rPr>
        <w:t xml:space="preserve">прогнозом. С более подробной информацией можно ознакомиться на сайте: </w:t>
      </w:r>
      <w:hyperlink r:id="rId15" w:history="1">
        <w:r w:rsidR="00042ED2" w:rsidRPr="004C1E7C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="00042ED2" w:rsidRPr="004C1E7C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4C1E7C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="00042ED2" w:rsidRPr="004C1E7C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4C1E7C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AE288C" w:rsidRPr="004C1E7C" w:rsidRDefault="00AE288C" w:rsidP="00212BE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</w:p>
    <w:p w:rsidR="00042ED2" w:rsidRPr="004C1E7C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4C1E7C">
        <w:rPr>
          <w:rFonts w:ascii="Times New Roman" w:hAnsi="Times New Roman"/>
          <w:b/>
          <w:sz w:val="24"/>
          <w:szCs w:val="24"/>
        </w:rPr>
        <w:t>Контакты  пресс-службы:</w:t>
      </w:r>
    </w:p>
    <w:p w:rsidR="00042ED2" w:rsidRPr="004C1E7C" w:rsidRDefault="004D2DDD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4C1E7C">
        <w:rPr>
          <w:rFonts w:ascii="Times New Roman" w:hAnsi="Times New Roman"/>
          <w:sz w:val="24"/>
          <w:szCs w:val="24"/>
        </w:rPr>
        <w:t>Ксения Парфё</w:t>
      </w:r>
      <w:r w:rsidR="00042ED2" w:rsidRPr="004C1E7C">
        <w:rPr>
          <w:rFonts w:ascii="Times New Roman" w:hAnsi="Times New Roman"/>
          <w:sz w:val="24"/>
          <w:szCs w:val="24"/>
        </w:rPr>
        <w:t>нова</w:t>
      </w:r>
    </w:p>
    <w:p w:rsidR="00042ED2" w:rsidRPr="004C1E7C" w:rsidRDefault="008D67BF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hyperlink r:id="rId16" w:history="1">
        <w:r w:rsidR="00042ED2" w:rsidRPr="004C1E7C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Parfenova.K@baltlease.ru</w:t>
        </w:r>
      </w:hyperlink>
    </w:p>
    <w:p w:rsidR="00042ED2" w:rsidRPr="004C1E7C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4C1E7C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4C1E7C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4C1E7C">
        <w:rPr>
          <w:rFonts w:ascii="Times New Roman" w:eastAsiaTheme="minorHAnsi" w:hAnsi="Times New Roman"/>
          <w:color w:val="808080"/>
          <w:sz w:val="24"/>
          <w:szCs w:val="24"/>
        </w:rPr>
        <w:t>. 275</w:t>
      </w:r>
    </w:p>
    <w:p w:rsidR="00042ED2" w:rsidRPr="004C1E7C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</w:p>
    <w:p w:rsidR="00042ED2" w:rsidRPr="004C1E7C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4C1E7C">
        <w:rPr>
          <w:rFonts w:ascii="Times New Roman" w:eastAsiaTheme="minorHAnsi" w:hAnsi="Times New Roman"/>
          <w:sz w:val="24"/>
          <w:szCs w:val="24"/>
        </w:rPr>
        <w:t>Анастасия Марковская</w:t>
      </w:r>
    </w:p>
    <w:p w:rsidR="002A1173" w:rsidRPr="004C1E7C" w:rsidRDefault="008D67BF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hyperlink r:id="rId17" w:history="1">
        <w:r w:rsidR="00042ED2" w:rsidRPr="004C1E7C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Markovskaya.A@baltlease.ru</w:t>
        </w:r>
      </w:hyperlink>
    </w:p>
    <w:p w:rsidR="00042ED2" w:rsidRPr="004C1E7C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  <w:r w:rsidRPr="004C1E7C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4C1E7C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4C1E7C">
        <w:rPr>
          <w:rFonts w:ascii="Times New Roman" w:eastAsiaTheme="minorHAnsi" w:hAnsi="Times New Roman"/>
          <w:color w:val="808080"/>
          <w:sz w:val="24"/>
          <w:szCs w:val="24"/>
        </w:rPr>
        <w:t>. 267</w:t>
      </w:r>
    </w:p>
    <w:sectPr w:rsidR="00042ED2" w:rsidRPr="004C1E7C" w:rsidSect="00DD3567">
      <w:headerReference w:type="default" r:id="rId18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99" w:rsidRDefault="00D06499" w:rsidP="007C7DE5">
      <w:r>
        <w:separator/>
      </w:r>
    </w:p>
  </w:endnote>
  <w:endnote w:type="continuationSeparator" w:id="0">
    <w:p w:rsidR="00D06499" w:rsidRDefault="00D06499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99" w:rsidRDefault="00D06499" w:rsidP="007C7DE5">
      <w:r>
        <w:separator/>
      </w:r>
    </w:p>
  </w:footnote>
  <w:footnote w:type="continuationSeparator" w:id="0">
    <w:p w:rsidR="00D06499" w:rsidRDefault="00D06499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99" w:rsidRDefault="008D67B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57.75pt">
          <v:imagedata r:id="rId1" o:title="Санкт-Петербург_бланк"/>
        </v:shape>
      </w:pict>
    </w:r>
  </w:p>
  <w:p w:rsidR="00D06499" w:rsidRDefault="00D06499">
    <w:pPr>
      <w:pStyle w:val="a3"/>
    </w:pPr>
  </w:p>
  <w:p w:rsidR="00D06499" w:rsidRDefault="00D06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83362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CC9"/>
    <w:rsid w:val="00020E31"/>
    <w:rsid w:val="00024356"/>
    <w:rsid w:val="000251C8"/>
    <w:rsid w:val="0002535F"/>
    <w:rsid w:val="00026194"/>
    <w:rsid w:val="00026AF6"/>
    <w:rsid w:val="000279C7"/>
    <w:rsid w:val="0003417C"/>
    <w:rsid w:val="00034736"/>
    <w:rsid w:val="00042ED2"/>
    <w:rsid w:val="00044636"/>
    <w:rsid w:val="000525EF"/>
    <w:rsid w:val="00055BE3"/>
    <w:rsid w:val="000722C4"/>
    <w:rsid w:val="00073CCF"/>
    <w:rsid w:val="00073EB5"/>
    <w:rsid w:val="00074F84"/>
    <w:rsid w:val="00077146"/>
    <w:rsid w:val="00084355"/>
    <w:rsid w:val="00084CE7"/>
    <w:rsid w:val="00093626"/>
    <w:rsid w:val="00097623"/>
    <w:rsid w:val="000A6676"/>
    <w:rsid w:val="000B1A02"/>
    <w:rsid w:val="000B1B8E"/>
    <w:rsid w:val="000B6016"/>
    <w:rsid w:val="000B7668"/>
    <w:rsid w:val="000C5915"/>
    <w:rsid w:val="000D25CA"/>
    <w:rsid w:val="000D7C5F"/>
    <w:rsid w:val="000E3970"/>
    <w:rsid w:val="000E4DF6"/>
    <w:rsid w:val="000F0789"/>
    <w:rsid w:val="000F3E7D"/>
    <w:rsid w:val="000F42FF"/>
    <w:rsid w:val="000F5739"/>
    <w:rsid w:val="000F62C2"/>
    <w:rsid w:val="00102FEC"/>
    <w:rsid w:val="00107246"/>
    <w:rsid w:val="001078C9"/>
    <w:rsid w:val="001107FF"/>
    <w:rsid w:val="00114FE7"/>
    <w:rsid w:val="00122858"/>
    <w:rsid w:val="00122C81"/>
    <w:rsid w:val="00124672"/>
    <w:rsid w:val="001248F1"/>
    <w:rsid w:val="00127EC9"/>
    <w:rsid w:val="00131EDF"/>
    <w:rsid w:val="00132DA6"/>
    <w:rsid w:val="001365B9"/>
    <w:rsid w:val="00142222"/>
    <w:rsid w:val="00143089"/>
    <w:rsid w:val="00144D2E"/>
    <w:rsid w:val="00151B6E"/>
    <w:rsid w:val="00157443"/>
    <w:rsid w:val="00166F02"/>
    <w:rsid w:val="00170163"/>
    <w:rsid w:val="0017379E"/>
    <w:rsid w:val="00175A27"/>
    <w:rsid w:val="00176734"/>
    <w:rsid w:val="0018292D"/>
    <w:rsid w:val="00184C1D"/>
    <w:rsid w:val="0018594A"/>
    <w:rsid w:val="00186CF7"/>
    <w:rsid w:val="00187292"/>
    <w:rsid w:val="00195143"/>
    <w:rsid w:val="00196AE9"/>
    <w:rsid w:val="001977C6"/>
    <w:rsid w:val="001A2456"/>
    <w:rsid w:val="001A4D25"/>
    <w:rsid w:val="001A66D6"/>
    <w:rsid w:val="001A6EC2"/>
    <w:rsid w:val="001B0EDA"/>
    <w:rsid w:val="001B294D"/>
    <w:rsid w:val="001B37E9"/>
    <w:rsid w:val="001B44BA"/>
    <w:rsid w:val="001C2572"/>
    <w:rsid w:val="001C6589"/>
    <w:rsid w:val="001C6839"/>
    <w:rsid w:val="001D15AC"/>
    <w:rsid w:val="001D1922"/>
    <w:rsid w:val="001D486D"/>
    <w:rsid w:val="001D60B8"/>
    <w:rsid w:val="001E4974"/>
    <w:rsid w:val="001E4CBA"/>
    <w:rsid w:val="001E6F13"/>
    <w:rsid w:val="001F37EC"/>
    <w:rsid w:val="001F7E1E"/>
    <w:rsid w:val="00202865"/>
    <w:rsid w:val="00203E67"/>
    <w:rsid w:val="00206356"/>
    <w:rsid w:val="00212BE4"/>
    <w:rsid w:val="00214BFB"/>
    <w:rsid w:val="00220C35"/>
    <w:rsid w:val="00221682"/>
    <w:rsid w:val="002225F0"/>
    <w:rsid w:val="00223349"/>
    <w:rsid w:val="00224C07"/>
    <w:rsid w:val="00227367"/>
    <w:rsid w:val="00230281"/>
    <w:rsid w:val="00231E85"/>
    <w:rsid w:val="00232A2B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82D"/>
    <w:rsid w:val="00271FF0"/>
    <w:rsid w:val="002776A2"/>
    <w:rsid w:val="002843FF"/>
    <w:rsid w:val="00286C8A"/>
    <w:rsid w:val="00290679"/>
    <w:rsid w:val="0029190E"/>
    <w:rsid w:val="00294629"/>
    <w:rsid w:val="002957CB"/>
    <w:rsid w:val="002A1173"/>
    <w:rsid w:val="002A1351"/>
    <w:rsid w:val="002A38AC"/>
    <w:rsid w:val="002A600A"/>
    <w:rsid w:val="002A7E71"/>
    <w:rsid w:val="002B6BA5"/>
    <w:rsid w:val="002D1ACD"/>
    <w:rsid w:val="002D2755"/>
    <w:rsid w:val="002D48AB"/>
    <w:rsid w:val="002D7347"/>
    <w:rsid w:val="002D7BE8"/>
    <w:rsid w:val="002E0DEE"/>
    <w:rsid w:val="002E3F23"/>
    <w:rsid w:val="002E484D"/>
    <w:rsid w:val="002E6B36"/>
    <w:rsid w:val="002F09F8"/>
    <w:rsid w:val="002F20AA"/>
    <w:rsid w:val="002F4EC2"/>
    <w:rsid w:val="0030580A"/>
    <w:rsid w:val="00307057"/>
    <w:rsid w:val="003100B2"/>
    <w:rsid w:val="00310657"/>
    <w:rsid w:val="0031154B"/>
    <w:rsid w:val="00320E9F"/>
    <w:rsid w:val="00323500"/>
    <w:rsid w:val="00323A9C"/>
    <w:rsid w:val="00324A32"/>
    <w:rsid w:val="00332348"/>
    <w:rsid w:val="00332E65"/>
    <w:rsid w:val="003340B5"/>
    <w:rsid w:val="00336360"/>
    <w:rsid w:val="003415F5"/>
    <w:rsid w:val="003417C6"/>
    <w:rsid w:val="003453DF"/>
    <w:rsid w:val="003460F9"/>
    <w:rsid w:val="00346221"/>
    <w:rsid w:val="00350A6A"/>
    <w:rsid w:val="003611F3"/>
    <w:rsid w:val="00364B4F"/>
    <w:rsid w:val="003659B7"/>
    <w:rsid w:val="003710FB"/>
    <w:rsid w:val="00374CF5"/>
    <w:rsid w:val="00375904"/>
    <w:rsid w:val="00381602"/>
    <w:rsid w:val="00381A63"/>
    <w:rsid w:val="00384A76"/>
    <w:rsid w:val="00396D48"/>
    <w:rsid w:val="003973A3"/>
    <w:rsid w:val="003A0408"/>
    <w:rsid w:val="003A19D7"/>
    <w:rsid w:val="003A2146"/>
    <w:rsid w:val="003A5965"/>
    <w:rsid w:val="003A770D"/>
    <w:rsid w:val="003B4BB8"/>
    <w:rsid w:val="003C0DDF"/>
    <w:rsid w:val="003D1A2B"/>
    <w:rsid w:val="003D3219"/>
    <w:rsid w:val="003D3CE4"/>
    <w:rsid w:val="003D6B84"/>
    <w:rsid w:val="003E1A23"/>
    <w:rsid w:val="003E3E6A"/>
    <w:rsid w:val="003E71E2"/>
    <w:rsid w:val="003F3467"/>
    <w:rsid w:val="003F7D68"/>
    <w:rsid w:val="00400785"/>
    <w:rsid w:val="004012A2"/>
    <w:rsid w:val="00401D24"/>
    <w:rsid w:val="00405DEE"/>
    <w:rsid w:val="004076CF"/>
    <w:rsid w:val="0040795E"/>
    <w:rsid w:val="00412B5C"/>
    <w:rsid w:val="00414C2E"/>
    <w:rsid w:val="00415762"/>
    <w:rsid w:val="004173FA"/>
    <w:rsid w:val="00420D20"/>
    <w:rsid w:val="00424E44"/>
    <w:rsid w:val="0042729F"/>
    <w:rsid w:val="00427671"/>
    <w:rsid w:val="00427822"/>
    <w:rsid w:val="004310EA"/>
    <w:rsid w:val="00443100"/>
    <w:rsid w:val="00444909"/>
    <w:rsid w:val="00450C9E"/>
    <w:rsid w:val="00454BCB"/>
    <w:rsid w:val="004612B5"/>
    <w:rsid w:val="00464373"/>
    <w:rsid w:val="0046682F"/>
    <w:rsid w:val="00467921"/>
    <w:rsid w:val="00472C54"/>
    <w:rsid w:val="004779C4"/>
    <w:rsid w:val="00477FD5"/>
    <w:rsid w:val="004814A9"/>
    <w:rsid w:val="004824D2"/>
    <w:rsid w:val="00483883"/>
    <w:rsid w:val="00487A72"/>
    <w:rsid w:val="0049351A"/>
    <w:rsid w:val="00495A8C"/>
    <w:rsid w:val="0049787A"/>
    <w:rsid w:val="004A2C45"/>
    <w:rsid w:val="004A39D7"/>
    <w:rsid w:val="004A5692"/>
    <w:rsid w:val="004A5F23"/>
    <w:rsid w:val="004B075B"/>
    <w:rsid w:val="004B35EC"/>
    <w:rsid w:val="004B40E4"/>
    <w:rsid w:val="004B4871"/>
    <w:rsid w:val="004C01ED"/>
    <w:rsid w:val="004C1560"/>
    <w:rsid w:val="004C1948"/>
    <w:rsid w:val="004C1E7C"/>
    <w:rsid w:val="004C3AD0"/>
    <w:rsid w:val="004C4B60"/>
    <w:rsid w:val="004D2488"/>
    <w:rsid w:val="004D2DDD"/>
    <w:rsid w:val="004D54A7"/>
    <w:rsid w:val="004E2680"/>
    <w:rsid w:val="004E3DDE"/>
    <w:rsid w:val="004E6D89"/>
    <w:rsid w:val="004F6252"/>
    <w:rsid w:val="004F7C81"/>
    <w:rsid w:val="00502028"/>
    <w:rsid w:val="00502694"/>
    <w:rsid w:val="00504BB1"/>
    <w:rsid w:val="00505235"/>
    <w:rsid w:val="005055F5"/>
    <w:rsid w:val="00505B6E"/>
    <w:rsid w:val="00516880"/>
    <w:rsid w:val="00524CEA"/>
    <w:rsid w:val="005262E3"/>
    <w:rsid w:val="005269B6"/>
    <w:rsid w:val="00531212"/>
    <w:rsid w:val="00532269"/>
    <w:rsid w:val="0053263F"/>
    <w:rsid w:val="0053294E"/>
    <w:rsid w:val="00532F8C"/>
    <w:rsid w:val="00534630"/>
    <w:rsid w:val="00536342"/>
    <w:rsid w:val="00536471"/>
    <w:rsid w:val="00537BEB"/>
    <w:rsid w:val="005405C2"/>
    <w:rsid w:val="005444A3"/>
    <w:rsid w:val="005518C7"/>
    <w:rsid w:val="00553978"/>
    <w:rsid w:val="00554B1C"/>
    <w:rsid w:val="00556408"/>
    <w:rsid w:val="005603E4"/>
    <w:rsid w:val="00561544"/>
    <w:rsid w:val="00566822"/>
    <w:rsid w:val="005728BD"/>
    <w:rsid w:val="00572A86"/>
    <w:rsid w:val="00573006"/>
    <w:rsid w:val="00577556"/>
    <w:rsid w:val="00577F4C"/>
    <w:rsid w:val="00590F42"/>
    <w:rsid w:val="00597500"/>
    <w:rsid w:val="005A0CDE"/>
    <w:rsid w:val="005A3CBA"/>
    <w:rsid w:val="005A64D8"/>
    <w:rsid w:val="005B30E3"/>
    <w:rsid w:val="005B4731"/>
    <w:rsid w:val="005C1731"/>
    <w:rsid w:val="005C1C22"/>
    <w:rsid w:val="005C6467"/>
    <w:rsid w:val="005D2DBB"/>
    <w:rsid w:val="005D3141"/>
    <w:rsid w:val="005E57A9"/>
    <w:rsid w:val="005F0E84"/>
    <w:rsid w:val="005F0EFE"/>
    <w:rsid w:val="005F101F"/>
    <w:rsid w:val="005F55B7"/>
    <w:rsid w:val="00603C79"/>
    <w:rsid w:val="00613B7A"/>
    <w:rsid w:val="00615CE9"/>
    <w:rsid w:val="00621685"/>
    <w:rsid w:val="00623108"/>
    <w:rsid w:val="00627628"/>
    <w:rsid w:val="00633302"/>
    <w:rsid w:val="00637705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971"/>
    <w:rsid w:val="00653FCF"/>
    <w:rsid w:val="00654AC7"/>
    <w:rsid w:val="0066105F"/>
    <w:rsid w:val="0066735B"/>
    <w:rsid w:val="0067244E"/>
    <w:rsid w:val="00674D7A"/>
    <w:rsid w:val="006771E7"/>
    <w:rsid w:val="00680475"/>
    <w:rsid w:val="006837D5"/>
    <w:rsid w:val="00683B30"/>
    <w:rsid w:val="00684017"/>
    <w:rsid w:val="00684DB0"/>
    <w:rsid w:val="0069072E"/>
    <w:rsid w:val="00692735"/>
    <w:rsid w:val="00695A48"/>
    <w:rsid w:val="006A2704"/>
    <w:rsid w:val="006A2870"/>
    <w:rsid w:val="006A35BD"/>
    <w:rsid w:val="006A558A"/>
    <w:rsid w:val="006B626E"/>
    <w:rsid w:val="006B7C99"/>
    <w:rsid w:val="006C1973"/>
    <w:rsid w:val="006C358C"/>
    <w:rsid w:val="006C5BA7"/>
    <w:rsid w:val="006C61EF"/>
    <w:rsid w:val="006D571B"/>
    <w:rsid w:val="006E5960"/>
    <w:rsid w:val="006F026B"/>
    <w:rsid w:val="006F0BAD"/>
    <w:rsid w:val="006F1350"/>
    <w:rsid w:val="006F23D4"/>
    <w:rsid w:val="006F5C70"/>
    <w:rsid w:val="006F5D12"/>
    <w:rsid w:val="006F65C4"/>
    <w:rsid w:val="006F7C41"/>
    <w:rsid w:val="007053B5"/>
    <w:rsid w:val="00707106"/>
    <w:rsid w:val="007102C2"/>
    <w:rsid w:val="00713864"/>
    <w:rsid w:val="00715470"/>
    <w:rsid w:val="0072685A"/>
    <w:rsid w:val="00726F98"/>
    <w:rsid w:val="00747D30"/>
    <w:rsid w:val="00747F90"/>
    <w:rsid w:val="0075277B"/>
    <w:rsid w:val="007528A2"/>
    <w:rsid w:val="00753E57"/>
    <w:rsid w:val="00755A9E"/>
    <w:rsid w:val="00756F71"/>
    <w:rsid w:val="00757AF1"/>
    <w:rsid w:val="0076092C"/>
    <w:rsid w:val="00763043"/>
    <w:rsid w:val="00763E98"/>
    <w:rsid w:val="00766354"/>
    <w:rsid w:val="00770D75"/>
    <w:rsid w:val="0077734F"/>
    <w:rsid w:val="00777A77"/>
    <w:rsid w:val="00787E2A"/>
    <w:rsid w:val="007925E2"/>
    <w:rsid w:val="00792C2C"/>
    <w:rsid w:val="00793DB2"/>
    <w:rsid w:val="007A0319"/>
    <w:rsid w:val="007A0889"/>
    <w:rsid w:val="007A425C"/>
    <w:rsid w:val="007B6EDF"/>
    <w:rsid w:val="007B7950"/>
    <w:rsid w:val="007B7E5E"/>
    <w:rsid w:val="007C0D53"/>
    <w:rsid w:val="007C34F9"/>
    <w:rsid w:val="007C368B"/>
    <w:rsid w:val="007C4554"/>
    <w:rsid w:val="007C7DE5"/>
    <w:rsid w:val="007D0A9C"/>
    <w:rsid w:val="007D16ED"/>
    <w:rsid w:val="007D30C9"/>
    <w:rsid w:val="007D7958"/>
    <w:rsid w:val="007E50AD"/>
    <w:rsid w:val="007F04BC"/>
    <w:rsid w:val="007F0D72"/>
    <w:rsid w:val="007F1AAC"/>
    <w:rsid w:val="007F1E4F"/>
    <w:rsid w:val="007F20F8"/>
    <w:rsid w:val="007F6169"/>
    <w:rsid w:val="007F641A"/>
    <w:rsid w:val="007F6BCB"/>
    <w:rsid w:val="0080063B"/>
    <w:rsid w:val="00805E9F"/>
    <w:rsid w:val="0080610A"/>
    <w:rsid w:val="008063B3"/>
    <w:rsid w:val="008078EE"/>
    <w:rsid w:val="008107D2"/>
    <w:rsid w:val="008168F3"/>
    <w:rsid w:val="00820991"/>
    <w:rsid w:val="00822144"/>
    <w:rsid w:val="008245FC"/>
    <w:rsid w:val="008248CB"/>
    <w:rsid w:val="008255AE"/>
    <w:rsid w:val="00826E15"/>
    <w:rsid w:val="00831771"/>
    <w:rsid w:val="00833654"/>
    <w:rsid w:val="0083784F"/>
    <w:rsid w:val="00842EDF"/>
    <w:rsid w:val="008445DE"/>
    <w:rsid w:val="0084616A"/>
    <w:rsid w:val="00856404"/>
    <w:rsid w:val="00857923"/>
    <w:rsid w:val="00863612"/>
    <w:rsid w:val="00863C7C"/>
    <w:rsid w:val="008641D9"/>
    <w:rsid w:val="00865AFE"/>
    <w:rsid w:val="008672CA"/>
    <w:rsid w:val="0087037E"/>
    <w:rsid w:val="008720CF"/>
    <w:rsid w:val="0087450E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7F3C"/>
    <w:rsid w:val="008973D4"/>
    <w:rsid w:val="008A185E"/>
    <w:rsid w:val="008A1EED"/>
    <w:rsid w:val="008A61B2"/>
    <w:rsid w:val="008A6E89"/>
    <w:rsid w:val="008B27C5"/>
    <w:rsid w:val="008B4A5E"/>
    <w:rsid w:val="008B5A2C"/>
    <w:rsid w:val="008D2A0A"/>
    <w:rsid w:val="008D642F"/>
    <w:rsid w:val="008D67BF"/>
    <w:rsid w:val="008D7A70"/>
    <w:rsid w:val="008E794E"/>
    <w:rsid w:val="008F03CE"/>
    <w:rsid w:val="008F2547"/>
    <w:rsid w:val="008F60AA"/>
    <w:rsid w:val="008F65B4"/>
    <w:rsid w:val="008F7C2A"/>
    <w:rsid w:val="009003BB"/>
    <w:rsid w:val="009007BE"/>
    <w:rsid w:val="00900B90"/>
    <w:rsid w:val="00900E5E"/>
    <w:rsid w:val="00900FD3"/>
    <w:rsid w:val="009027A5"/>
    <w:rsid w:val="009036A2"/>
    <w:rsid w:val="009063E3"/>
    <w:rsid w:val="00907E55"/>
    <w:rsid w:val="00916D75"/>
    <w:rsid w:val="00920792"/>
    <w:rsid w:val="009217A5"/>
    <w:rsid w:val="00921C37"/>
    <w:rsid w:val="00924181"/>
    <w:rsid w:val="00933240"/>
    <w:rsid w:val="009437E2"/>
    <w:rsid w:val="009475AA"/>
    <w:rsid w:val="00953442"/>
    <w:rsid w:val="00953A43"/>
    <w:rsid w:val="00953EE9"/>
    <w:rsid w:val="00954416"/>
    <w:rsid w:val="00974F0F"/>
    <w:rsid w:val="009765F4"/>
    <w:rsid w:val="00977A4A"/>
    <w:rsid w:val="00977AE6"/>
    <w:rsid w:val="00987176"/>
    <w:rsid w:val="009A0285"/>
    <w:rsid w:val="009A6091"/>
    <w:rsid w:val="009A68F0"/>
    <w:rsid w:val="009B7740"/>
    <w:rsid w:val="009C3256"/>
    <w:rsid w:val="009C3A52"/>
    <w:rsid w:val="009C434F"/>
    <w:rsid w:val="009C566A"/>
    <w:rsid w:val="009C6003"/>
    <w:rsid w:val="009C7851"/>
    <w:rsid w:val="009D11E8"/>
    <w:rsid w:val="009D5229"/>
    <w:rsid w:val="009D582F"/>
    <w:rsid w:val="009E08BF"/>
    <w:rsid w:val="009E48CE"/>
    <w:rsid w:val="009E7C21"/>
    <w:rsid w:val="009F1682"/>
    <w:rsid w:val="009F37DC"/>
    <w:rsid w:val="009F3B81"/>
    <w:rsid w:val="00A10B70"/>
    <w:rsid w:val="00A2044B"/>
    <w:rsid w:val="00A20645"/>
    <w:rsid w:val="00A21415"/>
    <w:rsid w:val="00A21B73"/>
    <w:rsid w:val="00A33D58"/>
    <w:rsid w:val="00A376A1"/>
    <w:rsid w:val="00A40398"/>
    <w:rsid w:val="00A419F8"/>
    <w:rsid w:val="00A45380"/>
    <w:rsid w:val="00A56165"/>
    <w:rsid w:val="00A56358"/>
    <w:rsid w:val="00A57359"/>
    <w:rsid w:val="00A63722"/>
    <w:rsid w:val="00A63BCC"/>
    <w:rsid w:val="00A65196"/>
    <w:rsid w:val="00A7043F"/>
    <w:rsid w:val="00A7201F"/>
    <w:rsid w:val="00A751E1"/>
    <w:rsid w:val="00A818FD"/>
    <w:rsid w:val="00A90700"/>
    <w:rsid w:val="00A969C4"/>
    <w:rsid w:val="00AA0BCE"/>
    <w:rsid w:val="00AA302C"/>
    <w:rsid w:val="00AA5237"/>
    <w:rsid w:val="00AA60B2"/>
    <w:rsid w:val="00AB273C"/>
    <w:rsid w:val="00AB7022"/>
    <w:rsid w:val="00AC1901"/>
    <w:rsid w:val="00AC47FC"/>
    <w:rsid w:val="00AC687E"/>
    <w:rsid w:val="00AD2734"/>
    <w:rsid w:val="00AD3048"/>
    <w:rsid w:val="00AD4958"/>
    <w:rsid w:val="00AD69F4"/>
    <w:rsid w:val="00AD7A5D"/>
    <w:rsid w:val="00AD7CA2"/>
    <w:rsid w:val="00AE0F19"/>
    <w:rsid w:val="00AE20BB"/>
    <w:rsid w:val="00AE288C"/>
    <w:rsid w:val="00AE2B09"/>
    <w:rsid w:val="00AE2B47"/>
    <w:rsid w:val="00AE3B93"/>
    <w:rsid w:val="00AE6084"/>
    <w:rsid w:val="00AF4820"/>
    <w:rsid w:val="00B001E8"/>
    <w:rsid w:val="00B00557"/>
    <w:rsid w:val="00B04D98"/>
    <w:rsid w:val="00B04FAC"/>
    <w:rsid w:val="00B07933"/>
    <w:rsid w:val="00B14B72"/>
    <w:rsid w:val="00B175C9"/>
    <w:rsid w:val="00B2049D"/>
    <w:rsid w:val="00B20717"/>
    <w:rsid w:val="00B25246"/>
    <w:rsid w:val="00B25315"/>
    <w:rsid w:val="00B342E5"/>
    <w:rsid w:val="00B36136"/>
    <w:rsid w:val="00B37A9A"/>
    <w:rsid w:val="00B37B58"/>
    <w:rsid w:val="00B402FA"/>
    <w:rsid w:val="00B47AEB"/>
    <w:rsid w:val="00B51517"/>
    <w:rsid w:val="00B52E0C"/>
    <w:rsid w:val="00B571EA"/>
    <w:rsid w:val="00B67789"/>
    <w:rsid w:val="00B67B8F"/>
    <w:rsid w:val="00B717DF"/>
    <w:rsid w:val="00B72EA7"/>
    <w:rsid w:val="00B741FA"/>
    <w:rsid w:val="00B75193"/>
    <w:rsid w:val="00B7759C"/>
    <w:rsid w:val="00B800F1"/>
    <w:rsid w:val="00B84327"/>
    <w:rsid w:val="00B926D6"/>
    <w:rsid w:val="00BA1EFE"/>
    <w:rsid w:val="00BA2D74"/>
    <w:rsid w:val="00BA5328"/>
    <w:rsid w:val="00BB22A5"/>
    <w:rsid w:val="00BB2724"/>
    <w:rsid w:val="00BB458E"/>
    <w:rsid w:val="00BB5E2C"/>
    <w:rsid w:val="00BC18B1"/>
    <w:rsid w:val="00BC2D6B"/>
    <w:rsid w:val="00BC3B39"/>
    <w:rsid w:val="00BC4042"/>
    <w:rsid w:val="00BC43F6"/>
    <w:rsid w:val="00BC47D2"/>
    <w:rsid w:val="00BC4985"/>
    <w:rsid w:val="00BD0453"/>
    <w:rsid w:val="00BD45DA"/>
    <w:rsid w:val="00BD5BA1"/>
    <w:rsid w:val="00BE0FE3"/>
    <w:rsid w:val="00BE247E"/>
    <w:rsid w:val="00BE24E2"/>
    <w:rsid w:val="00BE447A"/>
    <w:rsid w:val="00BE4F0C"/>
    <w:rsid w:val="00BE6FA3"/>
    <w:rsid w:val="00BE7AE6"/>
    <w:rsid w:val="00BF17D4"/>
    <w:rsid w:val="00BF2C9B"/>
    <w:rsid w:val="00BF49A4"/>
    <w:rsid w:val="00BF71E8"/>
    <w:rsid w:val="00BF7C75"/>
    <w:rsid w:val="00BF7CDD"/>
    <w:rsid w:val="00C179E0"/>
    <w:rsid w:val="00C17C03"/>
    <w:rsid w:val="00C2533E"/>
    <w:rsid w:val="00C259DB"/>
    <w:rsid w:val="00C26350"/>
    <w:rsid w:val="00C2692A"/>
    <w:rsid w:val="00C30725"/>
    <w:rsid w:val="00C34CF3"/>
    <w:rsid w:val="00C34E2C"/>
    <w:rsid w:val="00C413A5"/>
    <w:rsid w:val="00C43C72"/>
    <w:rsid w:val="00C46EB6"/>
    <w:rsid w:val="00C507CD"/>
    <w:rsid w:val="00C546F7"/>
    <w:rsid w:val="00C573CE"/>
    <w:rsid w:val="00C6412F"/>
    <w:rsid w:val="00C66C05"/>
    <w:rsid w:val="00C672ED"/>
    <w:rsid w:val="00C73853"/>
    <w:rsid w:val="00C75384"/>
    <w:rsid w:val="00C767EB"/>
    <w:rsid w:val="00C81F81"/>
    <w:rsid w:val="00C8363A"/>
    <w:rsid w:val="00C838B3"/>
    <w:rsid w:val="00C903BF"/>
    <w:rsid w:val="00C9621A"/>
    <w:rsid w:val="00C97261"/>
    <w:rsid w:val="00CA03DA"/>
    <w:rsid w:val="00CA0AF4"/>
    <w:rsid w:val="00CA4F26"/>
    <w:rsid w:val="00CA6221"/>
    <w:rsid w:val="00CB3155"/>
    <w:rsid w:val="00CB443D"/>
    <w:rsid w:val="00CC0803"/>
    <w:rsid w:val="00CC1242"/>
    <w:rsid w:val="00CC1897"/>
    <w:rsid w:val="00CC6054"/>
    <w:rsid w:val="00CC7C5C"/>
    <w:rsid w:val="00CD0766"/>
    <w:rsid w:val="00CD40DC"/>
    <w:rsid w:val="00CD6722"/>
    <w:rsid w:val="00CD79E7"/>
    <w:rsid w:val="00CE0EFE"/>
    <w:rsid w:val="00CE1228"/>
    <w:rsid w:val="00CE492B"/>
    <w:rsid w:val="00CE7012"/>
    <w:rsid w:val="00CF0AC2"/>
    <w:rsid w:val="00D00111"/>
    <w:rsid w:val="00D02672"/>
    <w:rsid w:val="00D06499"/>
    <w:rsid w:val="00D21135"/>
    <w:rsid w:val="00D22965"/>
    <w:rsid w:val="00D25509"/>
    <w:rsid w:val="00D32285"/>
    <w:rsid w:val="00D34ADD"/>
    <w:rsid w:val="00D35AE8"/>
    <w:rsid w:val="00D37A16"/>
    <w:rsid w:val="00D43046"/>
    <w:rsid w:val="00D43F86"/>
    <w:rsid w:val="00D4487C"/>
    <w:rsid w:val="00D45579"/>
    <w:rsid w:val="00D5047E"/>
    <w:rsid w:val="00D60178"/>
    <w:rsid w:val="00D61EF3"/>
    <w:rsid w:val="00D67FB3"/>
    <w:rsid w:val="00D810C8"/>
    <w:rsid w:val="00D908C4"/>
    <w:rsid w:val="00D9177F"/>
    <w:rsid w:val="00D94E88"/>
    <w:rsid w:val="00D96B4E"/>
    <w:rsid w:val="00DA008D"/>
    <w:rsid w:val="00DA0783"/>
    <w:rsid w:val="00DA160C"/>
    <w:rsid w:val="00DA49DE"/>
    <w:rsid w:val="00DA583C"/>
    <w:rsid w:val="00DB4291"/>
    <w:rsid w:val="00DB5F3E"/>
    <w:rsid w:val="00DB6BDF"/>
    <w:rsid w:val="00DB6CEF"/>
    <w:rsid w:val="00DD033D"/>
    <w:rsid w:val="00DD0EBB"/>
    <w:rsid w:val="00DD1D80"/>
    <w:rsid w:val="00DD3567"/>
    <w:rsid w:val="00DE4B55"/>
    <w:rsid w:val="00DE5C68"/>
    <w:rsid w:val="00DE7846"/>
    <w:rsid w:val="00DF0700"/>
    <w:rsid w:val="00DF4221"/>
    <w:rsid w:val="00E03582"/>
    <w:rsid w:val="00E03B6C"/>
    <w:rsid w:val="00E04CEB"/>
    <w:rsid w:val="00E05665"/>
    <w:rsid w:val="00E06ABD"/>
    <w:rsid w:val="00E1605A"/>
    <w:rsid w:val="00E17735"/>
    <w:rsid w:val="00E223E3"/>
    <w:rsid w:val="00E2351F"/>
    <w:rsid w:val="00E25C60"/>
    <w:rsid w:val="00E25D78"/>
    <w:rsid w:val="00E25FBE"/>
    <w:rsid w:val="00E26587"/>
    <w:rsid w:val="00E269B8"/>
    <w:rsid w:val="00E33E84"/>
    <w:rsid w:val="00E342D3"/>
    <w:rsid w:val="00E43763"/>
    <w:rsid w:val="00E43EC0"/>
    <w:rsid w:val="00E44727"/>
    <w:rsid w:val="00E47F20"/>
    <w:rsid w:val="00E50C56"/>
    <w:rsid w:val="00E60007"/>
    <w:rsid w:val="00E60988"/>
    <w:rsid w:val="00E623B5"/>
    <w:rsid w:val="00E62D2E"/>
    <w:rsid w:val="00E7097E"/>
    <w:rsid w:val="00E71074"/>
    <w:rsid w:val="00E7196B"/>
    <w:rsid w:val="00E7384C"/>
    <w:rsid w:val="00E74367"/>
    <w:rsid w:val="00E765D7"/>
    <w:rsid w:val="00E76B94"/>
    <w:rsid w:val="00E865BD"/>
    <w:rsid w:val="00E876AB"/>
    <w:rsid w:val="00E90E8F"/>
    <w:rsid w:val="00E91184"/>
    <w:rsid w:val="00E953F8"/>
    <w:rsid w:val="00E957CA"/>
    <w:rsid w:val="00E96BA5"/>
    <w:rsid w:val="00EA5B2B"/>
    <w:rsid w:val="00EA677D"/>
    <w:rsid w:val="00EA7759"/>
    <w:rsid w:val="00EB0355"/>
    <w:rsid w:val="00EB03EB"/>
    <w:rsid w:val="00EB1977"/>
    <w:rsid w:val="00EB2D61"/>
    <w:rsid w:val="00EB3CB3"/>
    <w:rsid w:val="00EC7A87"/>
    <w:rsid w:val="00ED2995"/>
    <w:rsid w:val="00ED7697"/>
    <w:rsid w:val="00EE0C3E"/>
    <w:rsid w:val="00EE2B8C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219E9"/>
    <w:rsid w:val="00F31A1E"/>
    <w:rsid w:val="00F33927"/>
    <w:rsid w:val="00F44F16"/>
    <w:rsid w:val="00F45F76"/>
    <w:rsid w:val="00F63007"/>
    <w:rsid w:val="00F64CBF"/>
    <w:rsid w:val="00F657EC"/>
    <w:rsid w:val="00F73023"/>
    <w:rsid w:val="00F73075"/>
    <w:rsid w:val="00F75CDB"/>
    <w:rsid w:val="00F7664A"/>
    <w:rsid w:val="00F7703B"/>
    <w:rsid w:val="00F80BDA"/>
    <w:rsid w:val="00F92817"/>
    <w:rsid w:val="00F92E9E"/>
    <w:rsid w:val="00F96514"/>
    <w:rsid w:val="00F975FC"/>
    <w:rsid w:val="00FA7E00"/>
    <w:rsid w:val="00FB12D2"/>
    <w:rsid w:val="00FB48E5"/>
    <w:rsid w:val="00FC4ABD"/>
    <w:rsid w:val="00FC643E"/>
    <w:rsid w:val="00FC6D2A"/>
    <w:rsid w:val="00FD2ECC"/>
    <w:rsid w:val="00FD3B53"/>
    <w:rsid w:val="00FD4BA3"/>
    <w:rsid w:val="00FD7437"/>
    <w:rsid w:val="00FE1E81"/>
    <w:rsid w:val="00FE5F24"/>
    <w:rsid w:val="00FE7FBD"/>
    <w:rsid w:val="00FF1063"/>
    <w:rsid w:val="00FF1304"/>
    <w:rsid w:val="00FF1DAE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lease.ru/specs/spec-spec/pole-ne-zhdet/" TargetMode="External"/><Relationship Id="rId13" Type="http://schemas.openxmlformats.org/officeDocument/2006/relationships/hyperlink" Target="https://baltlease.ru/catalog-spec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tlease.ru/catalog-cargo/" TargetMode="External"/><Relationship Id="rId17" Type="http://schemas.openxmlformats.org/officeDocument/2006/relationships/hyperlink" Target="mailto:Markovskaya.A@baltlea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fenova.K@baltleas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tlease.ru/catalog-comer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tlease.ru" TargetMode="External"/><Relationship Id="rId10" Type="http://schemas.openxmlformats.org/officeDocument/2006/relationships/hyperlink" Target="https://baltlease.ru/catalog-ligh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tlease.ru/specs/spec-light/leasing-drive/" TargetMode="External"/><Relationship Id="rId14" Type="http://schemas.openxmlformats.org/officeDocument/2006/relationships/hyperlink" Target="https://baltlease.ru/catalog-equip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851E-1EFB-4DD7-A484-708F598E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356</cp:revision>
  <dcterms:created xsi:type="dcterms:W3CDTF">2018-07-26T07:30:00Z</dcterms:created>
  <dcterms:modified xsi:type="dcterms:W3CDTF">2019-09-23T13:59:00Z</dcterms:modified>
</cp:coreProperties>
</file>