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8A7730" w:rsidRPr="008A7730">
        <w:rPr>
          <w:rFonts w:ascii="Arial" w:hAnsi="Arial" w:cs="Arial"/>
          <w:noProof/>
          <w:sz w:val="32"/>
          <w:szCs w:val="32"/>
        </w:rPr>
        <w:t>ЖК PerovSky – в числе лидеров среди новостроек ВАО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A7730" w:rsidRPr="008A7730" w:rsidRDefault="00002A09" w:rsidP="008A7730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28</w:t>
      </w:r>
      <w:bookmarkStart w:id="0" w:name="_GoBack"/>
      <w:bookmarkEnd w:id="0"/>
      <w:r w:rsidR="00E92A25">
        <w:rPr>
          <w:rFonts w:ascii="Arial" w:hAnsi="Arial" w:cs="Arial"/>
          <w:b/>
          <w:bdr w:val="none" w:sz="0" w:space="0" w:color="auto" w:frame="1"/>
        </w:rPr>
        <w:t>.04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="008A7730" w:rsidRPr="008A7730">
        <w:rPr>
          <w:rFonts w:ascii="Arial" w:hAnsi="Arial" w:cs="Arial"/>
          <w:bdr w:val="none" w:sz="0" w:space="0" w:color="auto" w:frame="1"/>
        </w:rPr>
        <w:t>Жилой комплекс PerovSky компании MR Group признан одним из лидеров Восточного административного округа Москвы с точки зрения хорошей транспортной доступности, высокого качества проекта и минимальных рисков. Экспертная комиссия портала Novostroy.ru, в которую входят известные аналитики и журналисты, особо отметила высокие темпы строительства комплекса и поло</w:t>
      </w:r>
      <w:r w:rsidR="008A7730">
        <w:rPr>
          <w:rFonts w:ascii="Arial" w:hAnsi="Arial" w:cs="Arial"/>
          <w:bdr w:val="none" w:sz="0" w:space="0" w:color="auto" w:frame="1"/>
        </w:rPr>
        <w:t>жительную репутацию девелопера.</w:t>
      </w:r>
    </w:p>
    <w:p w:rsidR="008A7730" w:rsidRPr="008A7730" w:rsidRDefault="008A7730" w:rsidP="008A7730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8A7730">
        <w:rPr>
          <w:rFonts w:ascii="Arial" w:hAnsi="Arial" w:cs="Arial"/>
          <w:bdr w:val="none" w:sz="0" w:space="0" w:color="auto" w:frame="1"/>
        </w:rPr>
        <w:t>Комиссия рейтинга изучила 15 строящихся объектов ВАО Москвы по нескольким параметрам, выставляя оценки по трёхбалльной шкале: А — отлично, В — хорошо, С — удовлетворительно. Среди объектов комфорт-класса ЖК PerovSky стал безусловным лидером, уступив в общем рейтинге лишь двум проектам бизнес-кл</w:t>
      </w:r>
      <w:r>
        <w:rPr>
          <w:rFonts w:ascii="Arial" w:hAnsi="Arial" w:cs="Arial"/>
          <w:bdr w:val="none" w:sz="0" w:space="0" w:color="auto" w:frame="1"/>
        </w:rPr>
        <w:t>асса.</w:t>
      </w:r>
    </w:p>
    <w:p w:rsidR="00595286" w:rsidRPr="000E2724" w:rsidRDefault="008A7730" w:rsidP="008A7730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8A7730">
        <w:rPr>
          <w:rFonts w:ascii="Arial" w:hAnsi="Arial" w:cs="Arial"/>
          <w:bdr w:val="none" w:sz="0" w:space="0" w:color="auto" w:frame="1"/>
        </w:rPr>
        <w:t>Жилой комплекс комфорт-класса PerovSky располагается на востоке Москвы рядом с природным заказником «Терлецкий парк» и зоной отдыха «Терлецкая дубрава», по адресу Шоссе Энтузиастов, 88. Вход в парк с каскадом прудов, беседками для отдыха и спортивными площадками находится напротив жилого комплекса. Автором проекта выступило архитектурное бюро ADM, которое создало комплекс, гармонирующий с окружающей природой. PerovSky состоит из трех 23-этажных корпусов, объединенных стилобатом, фасады комплекса будут выполнены из клинкерного кирпича. В стилобатной части расположена вся необходимая инфраструктура: центр раннего развития, супермаркеты, салоны красоты, парикмахерские, кафе и фитнес-центр. Из окон квартир открываются панорамные виды на парковую зону. Покупателям предлагаются квартиры площадью от 27 до 64,7 кв. м и стоимостью от 4,5 млн рублей. Официальные риэлторы проекта – «Метриум Групп» и «Миэль-Новостройки».</w:t>
      </w:r>
    </w:p>
    <w:p w:rsidR="008016E4" w:rsidRDefault="008016E4" w:rsidP="00FC36C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Компания MR Group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Group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Urban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Move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 проекты совместно с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Group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Group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2A09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5286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614DF"/>
    <w:rsid w:val="00663043"/>
    <w:rsid w:val="00687024"/>
    <w:rsid w:val="006D1740"/>
    <w:rsid w:val="006E1634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A7730"/>
    <w:rsid w:val="008D1D8C"/>
    <w:rsid w:val="008E177C"/>
    <w:rsid w:val="009001D7"/>
    <w:rsid w:val="00901D60"/>
    <w:rsid w:val="009278CA"/>
    <w:rsid w:val="00956E17"/>
    <w:rsid w:val="00966BDB"/>
    <w:rsid w:val="00972335"/>
    <w:rsid w:val="0099276D"/>
    <w:rsid w:val="00993EC8"/>
    <w:rsid w:val="009965F5"/>
    <w:rsid w:val="009C1C7E"/>
    <w:rsid w:val="009C427C"/>
    <w:rsid w:val="009F28EE"/>
    <w:rsid w:val="009F5F49"/>
    <w:rsid w:val="009F7618"/>
    <w:rsid w:val="00A06E8F"/>
    <w:rsid w:val="00A16483"/>
    <w:rsid w:val="00A2354D"/>
    <w:rsid w:val="00A250A6"/>
    <w:rsid w:val="00A261ED"/>
    <w:rsid w:val="00A45E40"/>
    <w:rsid w:val="00A65EC4"/>
    <w:rsid w:val="00A74C02"/>
    <w:rsid w:val="00A84C7E"/>
    <w:rsid w:val="00AB476E"/>
    <w:rsid w:val="00AB7B23"/>
    <w:rsid w:val="00AE3113"/>
    <w:rsid w:val="00B31667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BF0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752B5"/>
    <w:rsid w:val="00E92A25"/>
    <w:rsid w:val="00EA5844"/>
    <w:rsid w:val="00EB2AB4"/>
    <w:rsid w:val="00EE40AD"/>
    <w:rsid w:val="00F10D7E"/>
    <w:rsid w:val="00F10EC5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8DEC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A548-2981-4F1B-ABA9-6AF25651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3</cp:revision>
  <cp:lastPrinted>2016-08-02T08:07:00Z</cp:lastPrinted>
  <dcterms:created xsi:type="dcterms:W3CDTF">2017-04-27T15:58:00Z</dcterms:created>
  <dcterms:modified xsi:type="dcterms:W3CDTF">2017-04-27T15:58:00Z</dcterms:modified>
</cp:coreProperties>
</file>