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825" w:rsidRPr="005D5825" w:rsidRDefault="005D5825" w:rsidP="005D5825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5D5825">
        <w:rPr>
          <w:rFonts w:ascii="Times New Roman" w:hAnsi="Times New Roman"/>
          <w:b/>
          <w:sz w:val="24"/>
          <w:szCs w:val="24"/>
        </w:rPr>
        <w:t>Эксперт «Балтийского лизинга» рассказала о новых возможностях рынка для представителей МСБ</w:t>
      </w:r>
    </w:p>
    <w:p w:rsidR="005D5825" w:rsidRPr="005D5825" w:rsidRDefault="00D0751B" w:rsidP="005D582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D5825">
        <w:rPr>
          <w:rFonts w:ascii="Times New Roman" w:hAnsi="Times New Roman"/>
          <w:b/>
          <w:sz w:val="24"/>
          <w:szCs w:val="24"/>
        </w:rPr>
        <w:t>С</w:t>
      </w:r>
      <w:r w:rsidR="00763043" w:rsidRPr="005D5825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D1786D" w:rsidRPr="005D5825">
        <w:rPr>
          <w:rFonts w:ascii="Times New Roman" w:hAnsi="Times New Roman"/>
          <w:b/>
          <w:sz w:val="24"/>
          <w:szCs w:val="24"/>
        </w:rPr>
        <w:t>2</w:t>
      </w:r>
      <w:r w:rsidR="005D5825" w:rsidRPr="005D5825">
        <w:rPr>
          <w:rFonts w:ascii="Times New Roman" w:hAnsi="Times New Roman"/>
          <w:b/>
          <w:sz w:val="24"/>
          <w:szCs w:val="24"/>
        </w:rPr>
        <w:t>3</w:t>
      </w:r>
      <w:r w:rsidR="004F451F" w:rsidRPr="005D5825">
        <w:rPr>
          <w:rFonts w:ascii="Times New Roman" w:hAnsi="Times New Roman"/>
          <w:b/>
          <w:sz w:val="24"/>
          <w:szCs w:val="24"/>
        </w:rPr>
        <w:t xml:space="preserve"> ию</w:t>
      </w:r>
      <w:r w:rsidR="007C386A" w:rsidRPr="005D5825">
        <w:rPr>
          <w:rFonts w:ascii="Times New Roman" w:hAnsi="Times New Roman"/>
          <w:b/>
          <w:sz w:val="24"/>
          <w:szCs w:val="24"/>
        </w:rPr>
        <w:t>л</w:t>
      </w:r>
      <w:r w:rsidR="004F451F" w:rsidRPr="005D5825">
        <w:rPr>
          <w:rFonts w:ascii="Times New Roman" w:hAnsi="Times New Roman"/>
          <w:b/>
          <w:sz w:val="24"/>
          <w:szCs w:val="24"/>
        </w:rPr>
        <w:t xml:space="preserve">я </w:t>
      </w:r>
      <w:r w:rsidR="00B11070" w:rsidRPr="005D5825">
        <w:rPr>
          <w:rFonts w:ascii="Times New Roman" w:hAnsi="Times New Roman"/>
          <w:b/>
          <w:sz w:val="24"/>
          <w:szCs w:val="24"/>
        </w:rPr>
        <w:t>2021</w:t>
      </w:r>
      <w:r w:rsidR="00763043" w:rsidRPr="005D5825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5D5825">
        <w:rPr>
          <w:rFonts w:ascii="Times New Roman" w:hAnsi="Times New Roman"/>
          <w:b/>
          <w:sz w:val="24"/>
          <w:szCs w:val="24"/>
        </w:rPr>
        <w:t>.</w:t>
      </w:r>
      <w:r w:rsidR="00A701F0" w:rsidRPr="005D5825">
        <w:rPr>
          <w:rFonts w:ascii="Times New Roman" w:hAnsi="Times New Roman"/>
          <w:sz w:val="24"/>
          <w:szCs w:val="24"/>
        </w:rPr>
        <w:t xml:space="preserve"> </w:t>
      </w:r>
      <w:r w:rsidR="005D5825" w:rsidRPr="005D5825">
        <w:rPr>
          <w:rFonts w:ascii="Times New Roman" w:hAnsi="Times New Roman"/>
          <w:sz w:val="24"/>
          <w:szCs w:val="24"/>
        </w:rPr>
        <w:t xml:space="preserve">Директор филиала «Балтийского лизинга» в Самаре </w:t>
      </w:r>
      <w:r w:rsidR="005D5825" w:rsidRPr="005D5825">
        <w:rPr>
          <w:rFonts w:ascii="Times New Roman" w:hAnsi="Times New Roman"/>
          <w:b/>
          <w:sz w:val="24"/>
          <w:szCs w:val="24"/>
        </w:rPr>
        <w:t xml:space="preserve">Наталья </w:t>
      </w:r>
      <w:proofErr w:type="spellStart"/>
      <w:r w:rsidR="005D5825" w:rsidRPr="005D5825">
        <w:rPr>
          <w:rFonts w:ascii="Times New Roman" w:hAnsi="Times New Roman"/>
          <w:b/>
          <w:sz w:val="24"/>
          <w:szCs w:val="24"/>
        </w:rPr>
        <w:t>Рафикова</w:t>
      </w:r>
      <w:proofErr w:type="spellEnd"/>
      <w:r w:rsidR="005D5825" w:rsidRPr="005D5825">
        <w:rPr>
          <w:rFonts w:ascii="Times New Roman" w:hAnsi="Times New Roman"/>
          <w:sz w:val="24"/>
          <w:szCs w:val="24"/>
        </w:rPr>
        <w:t> </w:t>
      </w:r>
      <w:hyperlink r:id="rId8" w:history="1">
        <w:r w:rsidR="005D5825" w:rsidRPr="005D5825">
          <w:rPr>
            <w:rStyle w:val="a9"/>
            <w:rFonts w:ascii="Times New Roman" w:hAnsi="Times New Roman"/>
            <w:sz w:val="24"/>
            <w:szCs w:val="24"/>
          </w:rPr>
          <w:t>рассказала журналистам</w:t>
        </w:r>
      </w:hyperlink>
      <w:r w:rsidR="005D5825" w:rsidRPr="005D5825">
        <w:rPr>
          <w:rFonts w:ascii="Times New Roman" w:hAnsi="Times New Roman"/>
          <w:sz w:val="24"/>
          <w:szCs w:val="24"/>
        </w:rPr>
        <w:t xml:space="preserve"> медиахолдинга «Самарского областного вещательного агентства» о трендах, которые получили развитие в лизинговой отрасли. Также она сообщила о специальных предложениях и продуктах компании, воспользовавшись которыми представители МСБ могут эффективно обновить или модернизировать свой парк автомобилей или техники.</w:t>
      </w:r>
    </w:p>
    <w:p w:rsidR="005D5825" w:rsidRPr="005D5825" w:rsidRDefault="005D5825" w:rsidP="005D582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D5825">
        <w:rPr>
          <w:rFonts w:ascii="Times New Roman" w:hAnsi="Times New Roman"/>
          <w:sz w:val="24"/>
          <w:szCs w:val="24"/>
        </w:rPr>
        <w:t xml:space="preserve">По словам </w:t>
      </w:r>
      <w:r w:rsidRPr="005D5825">
        <w:rPr>
          <w:rFonts w:ascii="Times New Roman" w:hAnsi="Times New Roman"/>
          <w:b/>
          <w:sz w:val="24"/>
          <w:szCs w:val="24"/>
        </w:rPr>
        <w:t xml:space="preserve">Натальи </w:t>
      </w:r>
      <w:proofErr w:type="spellStart"/>
      <w:r w:rsidRPr="005D5825">
        <w:rPr>
          <w:rFonts w:ascii="Times New Roman" w:hAnsi="Times New Roman"/>
          <w:b/>
          <w:sz w:val="24"/>
          <w:szCs w:val="24"/>
        </w:rPr>
        <w:t>Рафиковой</w:t>
      </w:r>
      <w:proofErr w:type="spellEnd"/>
      <w:r w:rsidRPr="005D5825">
        <w:rPr>
          <w:rFonts w:ascii="Times New Roman" w:hAnsi="Times New Roman"/>
          <w:b/>
          <w:sz w:val="24"/>
          <w:szCs w:val="24"/>
        </w:rPr>
        <w:t>,</w:t>
      </w:r>
      <w:r w:rsidRPr="005D5825">
        <w:rPr>
          <w:rFonts w:ascii="Times New Roman" w:hAnsi="Times New Roman"/>
          <w:sz w:val="24"/>
          <w:szCs w:val="24"/>
        </w:rPr>
        <w:t xml:space="preserve"> рынок лизинга на сегодня предлагает бизнесу все больше новых возможностей для эффективного развития. Лизинговые компании анализируют и учитывают в своих предложениях актуальные запросы предприятий по условиям сделок и по сервисной составляющей.</w:t>
      </w:r>
    </w:p>
    <w:p w:rsidR="005D5825" w:rsidRPr="005D5825" w:rsidRDefault="005D5825" w:rsidP="005D582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D5825">
        <w:rPr>
          <w:rFonts w:ascii="Times New Roman" w:hAnsi="Times New Roman"/>
          <w:sz w:val="24"/>
          <w:szCs w:val="24"/>
        </w:rPr>
        <w:t xml:space="preserve">«Благодаря своей универсальности, многолетнему опыту реализации различных проектов, партнерству с обширной базой поставщиков, «Балтийский лизинг» может предложить клиентам ряд программ, пользуясь которыми компании могут выгодно обновлять активы для достижения большей эффективности бизнеса. Мы регулярно модернизируем свою продуктовую линейку в соответствии с запросами рынка, а также ориентируясь на клиентов. Например, уже второй раз с начала года мы улучшили условия заключения сделок </w:t>
      </w:r>
      <w:hyperlink r:id="rId9" w:history="1">
        <w:r w:rsidRPr="005D5825">
          <w:rPr>
            <w:rStyle w:val="a9"/>
            <w:rFonts w:ascii="Times New Roman" w:hAnsi="Times New Roman"/>
            <w:sz w:val="24"/>
            <w:szCs w:val="24"/>
          </w:rPr>
          <w:t>в рамках экспресс-технологии</w:t>
        </w:r>
      </w:hyperlink>
      <w:r w:rsidRPr="005D5825">
        <w:rPr>
          <w:rFonts w:ascii="Times New Roman" w:hAnsi="Times New Roman"/>
          <w:sz w:val="24"/>
          <w:szCs w:val="24"/>
        </w:rPr>
        <w:t>. Для клиентов снижены авансы, увеличены максимальные сроки договоров, добавлены сезонные графики, также существенно улучшены условия по лизингу техники, бывшей в эксплуатации», - рассказала директор самарского филиала.</w:t>
      </w:r>
    </w:p>
    <w:p w:rsidR="005D5825" w:rsidRPr="005D5825" w:rsidRDefault="005D5825" w:rsidP="005D582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D5825">
        <w:rPr>
          <w:rFonts w:ascii="Times New Roman" w:hAnsi="Times New Roman"/>
          <w:b/>
          <w:sz w:val="24"/>
          <w:szCs w:val="24"/>
        </w:rPr>
        <w:t xml:space="preserve">Наталья </w:t>
      </w:r>
      <w:proofErr w:type="spellStart"/>
      <w:r w:rsidRPr="005D5825">
        <w:rPr>
          <w:rFonts w:ascii="Times New Roman" w:hAnsi="Times New Roman"/>
          <w:b/>
          <w:sz w:val="24"/>
          <w:szCs w:val="24"/>
        </w:rPr>
        <w:t>Рафикова</w:t>
      </w:r>
      <w:proofErr w:type="spellEnd"/>
      <w:r w:rsidRPr="005D5825">
        <w:rPr>
          <w:rFonts w:ascii="Times New Roman" w:hAnsi="Times New Roman"/>
          <w:sz w:val="24"/>
          <w:szCs w:val="24"/>
        </w:rPr>
        <w:t xml:space="preserve"> отметила, что «Балтийский лизинг» не только продолжает совершенствовать свои продукты и условия сделок, компания также расширяет спектр дополнительных услуг.</w:t>
      </w:r>
    </w:p>
    <w:p w:rsidR="005D5825" w:rsidRPr="005D5825" w:rsidRDefault="005D5825" w:rsidP="005D582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D5825">
        <w:rPr>
          <w:rFonts w:ascii="Times New Roman" w:hAnsi="Times New Roman"/>
          <w:sz w:val="24"/>
          <w:szCs w:val="24"/>
        </w:rPr>
        <w:t xml:space="preserve">«Одна из тенденций, которая сейчас активно формируется на рынке — постепенное развитие сервисной составляющей, которая все чаще включается в договоры лизинга. </w:t>
      </w:r>
      <w:proofErr w:type="spellStart"/>
      <w:r w:rsidRPr="005D5825">
        <w:rPr>
          <w:rFonts w:ascii="Times New Roman" w:hAnsi="Times New Roman"/>
          <w:sz w:val="24"/>
          <w:szCs w:val="24"/>
        </w:rPr>
        <w:t>Допуслуги</w:t>
      </w:r>
      <w:proofErr w:type="spellEnd"/>
      <w:r w:rsidRPr="005D5825">
        <w:rPr>
          <w:rFonts w:ascii="Times New Roman" w:hAnsi="Times New Roman"/>
          <w:sz w:val="24"/>
          <w:szCs w:val="24"/>
        </w:rPr>
        <w:t xml:space="preserve"> делают эксплуатацию предмета лизинга проще и дешевле. Заключая договор, клиент может получить ряд полезных опций по содержанию нового автомобиля или автопарка. Другими словами, речь идет об одновременной экономии денег и времени, которые клиент может потратить на развитие своего бизнеса. «Балтийский лизинг» предлагает широкий спектр услуг: от страхования и помощи с регистрацией до транспортировки имущества к месту эксплуатации», - говорит эксперт.</w:t>
      </w:r>
    </w:p>
    <w:p w:rsidR="005D5825" w:rsidRPr="005D5825" w:rsidRDefault="005D5825" w:rsidP="005D582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D5825">
        <w:rPr>
          <w:rFonts w:ascii="Times New Roman" w:hAnsi="Times New Roman"/>
          <w:sz w:val="24"/>
          <w:szCs w:val="24"/>
        </w:rPr>
        <w:t xml:space="preserve">Руководитель регионального подразделения добавила, что компания также продолжает развивать </w:t>
      </w:r>
      <w:hyperlink r:id="rId10" w:history="1">
        <w:r w:rsidRPr="005D5825">
          <w:rPr>
            <w:rStyle w:val="a9"/>
            <w:rFonts w:ascii="Times New Roman" w:hAnsi="Times New Roman"/>
            <w:sz w:val="24"/>
            <w:szCs w:val="24"/>
          </w:rPr>
          <w:t>операционную аренду</w:t>
        </w:r>
      </w:hyperlink>
      <w:r w:rsidRPr="005D5825">
        <w:rPr>
          <w:rFonts w:ascii="Times New Roman" w:hAnsi="Times New Roman"/>
          <w:sz w:val="24"/>
          <w:szCs w:val="24"/>
        </w:rPr>
        <w:t>, которая становится одной из точек роста лизингового рынка. По ее словам, механизм очень удобен для клиентов, поскольку все моменты, связанные с эксплуатацией авто, берет на себя лизинговая компания – автомобиль передается в пользование с уже включенным набором дополнительных опций. Это может быть страхование, техобслуживание, а также шинный сервис и платные парковки.</w:t>
      </w:r>
    </w:p>
    <w:p w:rsidR="005D5825" w:rsidRPr="005D5825" w:rsidRDefault="005D5825" w:rsidP="005D582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</w:p>
    <w:bookmarkEnd w:id="0"/>
    <w:p w:rsidR="001237E2" w:rsidRPr="00A63522" w:rsidRDefault="00BC47D2" w:rsidP="005D582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63522">
        <w:rPr>
          <w:rFonts w:ascii="Times New Roman" w:hAnsi="Times New Roman"/>
          <w:sz w:val="24"/>
          <w:szCs w:val="24"/>
        </w:rPr>
        <w:lastRenderedPageBreak/>
        <w:t>***</w:t>
      </w:r>
    </w:p>
    <w:p w:rsidR="007715E4" w:rsidRPr="007715E4" w:rsidRDefault="007715E4" w:rsidP="001237E2">
      <w:pPr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D940E5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рэнкинге агентства «Эксперт РА» по итогам 2020 года. Компания образована в 1990 году. </w:t>
      </w:r>
      <w:r w:rsidR="00C25F82" w:rsidRPr="00D940E5">
        <w:rPr>
          <w:rFonts w:ascii="Times New Roman" w:hAnsi="Times New Roman"/>
          <w:i/>
          <w:sz w:val="20"/>
          <w:szCs w:val="20"/>
        </w:rPr>
        <w:t xml:space="preserve">С декабря 2018 года ПАО Банк «ФК Открытие» стал собственником ООО «Балтийский лизинг». </w:t>
      </w:r>
      <w:r w:rsidRPr="00D940E5">
        <w:rPr>
          <w:rFonts w:ascii="Times New Roman" w:hAnsi="Times New Roman"/>
          <w:i/>
          <w:sz w:val="20"/>
          <w:szCs w:val="20"/>
        </w:rPr>
        <w:t>Основная</w:t>
      </w:r>
      <w:r w:rsidRPr="007715E4">
        <w:rPr>
          <w:rFonts w:ascii="Times New Roman" w:hAnsi="Times New Roman"/>
          <w:i/>
          <w:sz w:val="20"/>
          <w:szCs w:val="20"/>
        </w:rPr>
        <w:t xml:space="preserve">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2020 года объем 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>составил 65,19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1B7B20">
        <w:rPr>
          <w:rFonts w:ascii="Times New Roman" w:hAnsi="Times New Roman"/>
          <w:i/>
          <w:sz w:val="20"/>
          <w:szCs w:val="20"/>
        </w:rPr>
        <w:t>+</w:t>
      </w:r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11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D1786D" w:rsidRDefault="00D1786D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5D5825" w:rsidP="000A6CD0">
      <w:pPr>
        <w:spacing w:after="240"/>
        <w:jc w:val="right"/>
      </w:pPr>
      <w:hyperlink r:id="rId12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5E8" w:rsidRDefault="00D535E8" w:rsidP="007C7DE5">
      <w:r>
        <w:separator/>
      </w:r>
    </w:p>
  </w:endnote>
  <w:endnote w:type="continuationSeparator" w:id="0">
    <w:p w:rsidR="00D535E8" w:rsidRDefault="00D535E8" w:rsidP="007C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5E8" w:rsidRDefault="00D535E8" w:rsidP="007C7DE5">
      <w:r>
        <w:separator/>
      </w:r>
    </w:p>
  </w:footnote>
  <w:footnote w:type="continuationSeparator" w:id="0">
    <w:p w:rsidR="00D535E8" w:rsidRDefault="00D535E8" w:rsidP="007C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5E8" w:rsidRDefault="00D535E8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35E8" w:rsidRDefault="00D535E8">
    <w:pPr>
      <w:pStyle w:val="a3"/>
    </w:pPr>
  </w:p>
  <w:p w:rsidR="00D535E8" w:rsidRDefault="00D535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38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15F2"/>
    <w:rsid w:val="000517F8"/>
    <w:rsid w:val="000525EF"/>
    <w:rsid w:val="00055BE3"/>
    <w:rsid w:val="00056ADE"/>
    <w:rsid w:val="000576CC"/>
    <w:rsid w:val="000722C4"/>
    <w:rsid w:val="00073CCF"/>
    <w:rsid w:val="00073EB5"/>
    <w:rsid w:val="00074F84"/>
    <w:rsid w:val="00076C49"/>
    <w:rsid w:val="00077146"/>
    <w:rsid w:val="00080153"/>
    <w:rsid w:val="000804A0"/>
    <w:rsid w:val="00081643"/>
    <w:rsid w:val="00084355"/>
    <w:rsid w:val="00084CE7"/>
    <w:rsid w:val="00093626"/>
    <w:rsid w:val="00097623"/>
    <w:rsid w:val="000A6676"/>
    <w:rsid w:val="000A6CD0"/>
    <w:rsid w:val="000B182E"/>
    <w:rsid w:val="000B1A02"/>
    <w:rsid w:val="000B1B8E"/>
    <w:rsid w:val="000B6016"/>
    <w:rsid w:val="000B7668"/>
    <w:rsid w:val="000C5915"/>
    <w:rsid w:val="000D0128"/>
    <w:rsid w:val="000D06CD"/>
    <w:rsid w:val="000D25CA"/>
    <w:rsid w:val="000D63EF"/>
    <w:rsid w:val="000D7C5F"/>
    <w:rsid w:val="000E1D83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3EBB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2F36"/>
    <w:rsid w:val="001237E2"/>
    <w:rsid w:val="00124672"/>
    <w:rsid w:val="001248F1"/>
    <w:rsid w:val="00126B44"/>
    <w:rsid w:val="00127EC9"/>
    <w:rsid w:val="00131AF4"/>
    <w:rsid w:val="00131EDF"/>
    <w:rsid w:val="00132DA6"/>
    <w:rsid w:val="00136277"/>
    <w:rsid w:val="00136582"/>
    <w:rsid w:val="001365B9"/>
    <w:rsid w:val="00142222"/>
    <w:rsid w:val="00143089"/>
    <w:rsid w:val="00144972"/>
    <w:rsid w:val="00144D2E"/>
    <w:rsid w:val="00151B6E"/>
    <w:rsid w:val="001541E7"/>
    <w:rsid w:val="00155891"/>
    <w:rsid w:val="00157443"/>
    <w:rsid w:val="00166F02"/>
    <w:rsid w:val="001670C9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294A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A0C"/>
    <w:rsid w:val="001B0EDA"/>
    <w:rsid w:val="001B1A38"/>
    <w:rsid w:val="001B294D"/>
    <w:rsid w:val="001B37E9"/>
    <w:rsid w:val="001B44BA"/>
    <w:rsid w:val="001B61BD"/>
    <w:rsid w:val="001B7B20"/>
    <w:rsid w:val="001C20C2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4C5"/>
    <w:rsid w:val="00214594"/>
    <w:rsid w:val="00214BFB"/>
    <w:rsid w:val="00216931"/>
    <w:rsid w:val="00217B12"/>
    <w:rsid w:val="00220C35"/>
    <w:rsid w:val="00221682"/>
    <w:rsid w:val="00221CB3"/>
    <w:rsid w:val="002225F0"/>
    <w:rsid w:val="00223349"/>
    <w:rsid w:val="00224C07"/>
    <w:rsid w:val="00227367"/>
    <w:rsid w:val="00230281"/>
    <w:rsid w:val="00231001"/>
    <w:rsid w:val="00231E85"/>
    <w:rsid w:val="00231EDC"/>
    <w:rsid w:val="00232A2B"/>
    <w:rsid w:val="00232F1A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187A"/>
    <w:rsid w:val="002843FF"/>
    <w:rsid w:val="002868D2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69FD"/>
    <w:rsid w:val="002A6D35"/>
    <w:rsid w:val="002A747E"/>
    <w:rsid w:val="002A77F7"/>
    <w:rsid w:val="002A7E71"/>
    <w:rsid w:val="002B19C7"/>
    <w:rsid w:val="002B6BA5"/>
    <w:rsid w:val="002C23DF"/>
    <w:rsid w:val="002C2746"/>
    <w:rsid w:val="002D1ACD"/>
    <w:rsid w:val="002D1CB5"/>
    <w:rsid w:val="002D2755"/>
    <w:rsid w:val="002D48AB"/>
    <w:rsid w:val="002D7347"/>
    <w:rsid w:val="002D7BE8"/>
    <w:rsid w:val="002E0DEE"/>
    <w:rsid w:val="002E2EE6"/>
    <w:rsid w:val="002E39E0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039B"/>
    <w:rsid w:val="003318F8"/>
    <w:rsid w:val="00332348"/>
    <w:rsid w:val="00332E65"/>
    <w:rsid w:val="0033401E"/>
    <w:rsid w:val="003340B5"/>
    <w:rsid w:val="00336360"/>
    <w:rsid w:val="00336AFB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2480"/>
    <w:rsid w:val="00364B4F"/>
    <w:rsid w:val="003659B7"/>
    <w:rsid w:val="00365E00"/>
    <w:rsid w:val="003710FB"/>
    <w:rsid w:val="003717C6"/>
    <w:rsid w:val="00372787"/>
    <w:rsid w:val="00373295"/>
    <w:rsid w:val="00374CF5"/>
    <w:rsid w:val="00375904"/>
    <w:rsid w:val="00377727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2CE3"/>
    <w:rsid w:val="003A5965"/>
    <w:rsid w:val="003A5B79"/>
    <w:rsid w:val="003A66AB"/>
    <w:rsid w:val="003A770D"/>
    <w:rsid w:val="003B07AD"/>
    <w:rsid w:val="003B4BB8"/>
    <w:rsid w:val="003B7C22"/>
    <w:rsid w:val="003C04B3"/>
    <w:rsid w:val="003C0DDF"/>
    <w:rsid w:val="003C44AC"/>
    <w:rsid w:val="003C6DD4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4EF"/>
    <w:rsid w:val="00430B71"/>
    <w:rsid w:val="004310EA"/>
    <w:rsid w:val="004335EF"/>
    <w:rsid w:val="004344A9"/>
    <w:rsid w:val="00443100"/>
    <w:rsid w:val="00444909"/>
    <w:rsid w:val="00450C9E"/>
    <w:rsid w:val="00451DEB"/>
    <w:rsid w:val="00454BCB"/>
    <w:rsid w:val="0046059C"/>
    <w:rsid w:val="004612B5"/>
    <w:rsid w:val="00462D28"/>
    <w:rsid w:val="00464373"/>
    <w:rsid w:val="00465E05"/>
    <w:rsid w:val="0046682F"/>
    <w:rsid w:val="00467921"/>
    <w:rsid w:val="00472C54"/>
    <w:rsid w:val="004779C4"/>
    <w:rsid w:val="00477CBC"/>
    <w:rsid w:val="00477FD5"/>
    <w:rsid w:val="004814A9"/>
    <w:rsid w:val="004824D2"/>
    <w:rsid w:val="00483883"/>
    <w:rsid w:val="00486AE3"/>
    <w:rsid w:val="00487A72"/>
    <w:rsid w:val="0049153E"/>
    <w:rsid w:val="0049351A"/>
    <w:rsid w:val="0049450B"/>
    <w:rsid w:val="00494D3B"/>
    <w:rsid w:val="00494DA1"/>
    <w:rsid w:val="00495A8C"/>
    <w:rsid w:val="0049787A"/>
    <w:rsid w:val="004A2C45"/>
    <w:rsid w:val="004A39D7"/>
    <w:rsid w:val="004A5107"/>
    <w:rsid w:val="004A54CB"/>
    <w:rsid w:val="004A5692"/>
    <w:rsid w:val="004A5806"/>
    <w:rsid w:val="004A5F23"/>
    <w:rsid w:val="004B075B"/>
    <w:rsid w:val="004B2749"/>
    <w:rsid w:val="004B35EC"/>
    <w:rsid w:val="004B40E4"/>
    <w:rsid w:val="004B4871"/>
    <w:rsid w:val="004B51FD"/>
    <w:rsid w:val="004B5D57"/>
    <w:rsid w:val="004C01ED"/>
    <w:rsid w:val="004C1560"/>
    <w:rsid w:val="004C18BC"/>
    <w:rsid w:val="004C1948"/>
    <w:rsid w:val="004C1E7C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24A"/>
    <w:rsid w:val="004E2680"/>
    <w:rsid w:val="004E3DDE"/>
    <w:rsid w:val="004E6D89"/>
    <w:rsid w:val="004F2075"/>
    <w:rsid w:val="004F451F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06ACB"/>
    <w:rsid w:val="005132CF"/>
    <w:rsid w:val="00513CD1"/>
    <w:rsid w:val="00516880"/>
    <w:rsid w:val="005177C3"/>
    <w:rsid w:val="00521140"/>
    <w:rsid w:val="00523330"/>
    <w:rsid w:val="00524CEA"/>
    <w:rsid w:val="005262E3"/>
    <w:rsid w:val="0052663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884"/>
    <w:rsid w:val="00537BEB"/>
    <w:rsid w:val="005405C2"/>
    <w:rsid w:val="00543CE9"/>
    <w:rsid w:val="005444A3"/>
    <w:rsid w:val="005466BA"/>
    <w:rsid w:val="0054757C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165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47F4"/>
    <w:rsid w:val="005A64D8"/>
    <w:rsid w:val="005B2760"/>
    <w:rsid w:val="005B30E3"/>
    <w:rsid w:val="005B4731"/>
    <w:rsid w:val="005B769F"/>
    <w:rsid w:val="005C1731"/>
    <w:rsid w:val="005C1C22"/>
    <w:rsid w:val="005C6467"/>
    <w:rsid w:val="005D2DBB"/>
    <w:rsid w:val="005D3141"/>
    <w:rsid w:val="005D3580"/>
    <w:rsid w:val="005D5825"/>
    <w:rsid w:val="005E33F1"/>
    <w:rsid w:val="005E361D"/>
    <w:rsid w:val="005E57A9"/>
    <w:rsid w:val="005E6404"/>
    <w:rsid w:val="005E6D26"/>
    <w:rsid w:val="005F0E84"/>
    <w:rsid w:val="005F0EFE"/>
    <w:rsid w:val="005F101F"/>
    <w:rsid w:val="005F373E"/>
    <w:rsid w:val="005F40C6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5CB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59DF"/>
    <w:rsid w:val="0066735B"/>
    <w:rsid w:val="00670CD3"/>
    <w:rsid w:val="0067244E"/>
    <w:rsid w:val="00674D7A"/>
    <w:rsid w:val="006771E7"/>
    <w:rsid w:val="00680475"/>
    <w:rsid w:val="00682A10"/>
    <w:rsid w:val="006833BD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37FA"/>
    <w:rsid w:val="006A3DA6"/>
    <w:rsid w:val="006A558A"/>
    <w:rsid w:val="006B11A1"/>
    <w:rsid w:val="006B1C36"/>
    <w:rsid w:val="006B401A"/>
    <w:rsid w:val="006B40B6"/>
    <w:rsid w:val="006B5492"/>
    <w:rsid w:val="006B626E"/>
    <w:rsid w:val="006B7C99"/>
    <w:rsid w:val="006C1973"/>
    <w:rsid w:val="006C358C"/>
    <w:rsid w:val="006C5BA7"/>
    <w:rsid w:val="006C61EF"/>
    <w:rsid w:val="006D01DA"/>
    <w:rsid w:val="006D0F2C"/>
    <w:rsid w:val="006D4F8D"/>
    <w:rsid w:val="006D571B"/>
    <w:rsid w:val="006D6236"/>
    <w:rsid w:val="006E056B"/>
    <w:rsid w:val="006E21A6"/>
    <w:rsid w:val="006E5960"/>
    <w:rsid w:val="006F026B"/>
    <w:rsid w:val="006F0BAD"/>
    <w:rsid w:val="006F1350"/>
    <w:rsid w:val="006F1D77"/>
    <w:rsid w:val="006F23D4"/>
    <w:rsid w:val="006F5976"/>
    <w:rsid w:val="006F5C10"/>
    <w:rsid w:val="006F5C70"/>
    <w:rsid w:val="006F5D12"/>
    <w:rsid w:val="006F60EF"/>
    <w:rsid w:val="006F65C4"/>
    <w:rsid w:val="006F7C41"/>
    <w:rsid w:val="00703E3A"/>
    <w:rsid w:val="00704617"/>
    <w:rsid w:val="007049D4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27795"/>
    <w:rsid w:val="00733B0E"/>
    <w:rsid w:val="00742167"/>
    <w:rsid w:val="0074228A"/>
    <w:rsid w:val="007440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1901"/>
    <w:rsid w:val="00763043"/>
    <w:rsid w:val="00763E98"/>
    <w:rsid w:val="00765F57"/>
    <w:rsid w:val="00766354"/>
    <w:rsid w:val="00770D75"/>
    <w:rsid w:val="007715E4"/>
    <w:rsid w:val="0077734F"/>
    <w:rsid w:val="00777A77"/>
    <w:rsid w:val="00781FCA"/>
    <w:rsid w:val="007825BF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386A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A52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44DE"/>
    <w:rsid w:val="008053D6"/>
    <w:rsid w:val="00805DA2"/>
    <w:rsid w:val="00805E9F"/>
    <w:rsid w:val="0080610A"/>
    <w:rsid w:val="008063B3"/>
    <w:rsid w:val="008075D7"/>
    <w:rsid w:val="008078EE"/>
    <w:rsid w:val="008107D2"/>
    <w:rsid w:val="008128D3"/>
    <w:rsid w:val="00812EA1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40D0"/>
    <w:rsid w:val="0083784F"/>
    <w:rsid w:val="00841F6D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60EF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3944"/>
    <w:rsid w:val="008949BD"/>
    <w:rsid w:val="00896792"/>
    <w:rsid w:val="008973D4"/>
    <w:rsid w:val="008A00CF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4D1B"/>
    <w:rsid w:val="008C757D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3C33"/>
    <w:rsid w:val="00903DA9"/>
    <w:rsid w:val="009063E3"/>
    <w:rsid w:val="00907E55"/>
    <w:rsid w:val="00907F13"/>
    <w:rsid w:val="0091025E"/>
    <w:rsid w:val="00911EBD"/>
    <w:rsid w:val="00916D75"/>
    <w:rsid w:val="00920792"/>
    <w:rsid w:val="00921280"/>
    <w:rsid w:val="009213DC"/>
    <w:rsid w:val="009217A5"/>
    <w:rsid w:val="00921C37"/>
    <w:rsid w:val="00924181"/>
    <w:rsid w:val="00927A5B"/>
    <w:rsid w:val="00932518"/>
    <w:rsid w:val="00933240"/>
    <w:rsid w:val="009364A9"/>
    <w:rsid w:val="00937192"/>
    <w:rsid w:val="009413FC"/>
    <w:rsid w:val="00942E6F"/>
    <w:rsid w:val="009437E2"/>
    <w:rsid w:val="009475AA"/>
    <w:rsid w:val="00951F7E"/>
    <w:rsid w:val="00952796"/>
    <w:rsid w:val="00953442"/>
    <w:rsid w:val="00953A43"/>
    <w:rsid w:val="00953EE9"/>
    <w:rsid w:val="00954416"/>
    <w:rsid w:val="0095471B"/>
    <w:rsid w:val="0096215C"/>
    <w:rsid w:val="00974F0F"/>
    <w:rsid w:val="009765F4"/>
    <w:rsid w:val="00977A4A"/>
    <w:rsid w:val="00977AE6"/>
    <w:rsid w:val="0098257E"/>
    <w:rsid w:val="00984B98"/>
    <w:rsid w:val="00987176"/>
    <w:rsid w:val="00990F10"/>
    <w:rsid w:val="00992A0A"/>
    <w:rsid w:val="0099379F"/>
    <w:rsid w:val="009A01A6"/>
    <w:rsid w:val="009A0285"/>
    <w:rsid w:val="009A1F0C"/>
    <w:rsid w:val="009A2644"/>
    <w:rsid w:val="009A3B55"/>
    <w:rsid w:val="009A4D71"/>
    <w:rsid w:val="009A6091"/>
    <w:rsid w:val="009A68F0"/>
    <w:rsid w:val="009B1918"/>
    <w:rsid w:val="009B4FA6"/>
    <w:rsid w:val="009B5D3D"/>
    <w:rsid w:val="009B7740"/>
    <w:rsid w:val="009C18AC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E7FC6"/>
    <w:rsid w:val="009F1682"/>
    <w:rsid w:val="009F37DC"/>
    <w:rsid w:val="009F3B81"/>
    <w:rsid w:val="009F4529"/>
    <w:rsid w:val="00A0101A"/>
    <w:rsid w:val="00A06BAB"/>
    <w:rsid w:val="00A10B70"/>
    <w:rsid w:val="00A1655F"/>
    <w:rsid w:val="00A2044B"/>
    <w:rsid w:val="00A20645"/>
    <w:rsid w:val="00A20872"/>
    <w:rsid w:val="00A21415"/>
    <w:rsid w:val="00A21B73"/>
    <w:rsid w:val="00A25ABB"/>
    <w:rsid w:val="00A33D58"/>
    <w:rsid w:val="00A376A1"/>
    <w:rsid w:val="00A40398"/>
    <w:rsid w:val="00A419F8"/>
    <w:rsid w:val="00A42105"/>
    <w:rsid w:val="00A45380"/>
    <w:rsid w:val="00A50713"/>
    <w:rsid w:val="00A51929"/>
    <w:rsid w:val="00A542DE"/>
    <w:rsid w:val="00A56165"/>
    <w:rsid w:val="00A56358"/>
    <w:rsid w:val="00A57359"/>
    <w:rsid w:val="00A5748C"/>
    <w:rsid w:val="00A6223F"/>
    <w:rsid w:val="00A63522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45B2"/>
    <w:rsid w:val="00A8679E"/>
    <w:rsid w:val="00A90700"/>
    <w:rsid w:val="00A93B3D"/>
    <w:rsid w:val="00A969C4"/>
    <w:rsid w:val="00AA07CF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0679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1070"/>
    <w:rsid w:val="00B14B72"/>
    <w:rsid w:val="00B16F23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0CE"/>
    <w:rsid w:val="00B52E0C"/>
    <w:rsid w:val="00B55FDA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85045"/>
    <w:rsid w:val="00B8657B"/>
    <w:rsid w:val="00B9006A"/>
    <w:rsid w:val="00B90D86"/>
    <w:rsid w:val="00B926D6"/>
    <w:rsid w:val="00B94399"/>
    <w:rsid w:val="00BA1EFE"/>
    <w:rsid w:val="00BA2D74"/>
    <w:rsid w:val="00BA45D9"/>
    <w:rsid w:val="00BA5328"/>
    <w:rsid w:val="00BA6175"/>
    <w:rsid w:val="00BA7F0B"/>
    <w:rsid w:val="00BB22A5"/>
    <w:rsid w:val="00BB2724"/>
    <w:rsid w:val="00BB432C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C63CB"/>
    <w:rsid w:val="00BD0453"/>
    <w:rsid w:val="00BD1E5F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02DAA"/>
    <w:rsid w:val="00C05328"/>
    <w:rsid w:val="00C054F0"/>
    <w:rsid w:val="00C13407"/>
    <w:rsid w:val="00C13F35"/>
    <w:rsid w:val="00C16617"/>
    <w:rsid w:val="00C179E0"/>
    <w:rsid w:val="00C17C03"/>
    <w:rsid w:val="00C2533E"/>
    <w:rsid w:val="00C259DB"/>
    <w:rsid w:val="00C25F82"/>
    <w:rsid w:val="00C26350"/>
    <w:rsid w:val="00C2692A"/>
    <w:rsid w:val="00C302D5"/>
    <w:rsid w:val="00C30339"/>
    <w:rsid w:val="00C30725"/>
    <w:rsid w:val="00C34CF3"/>
    <w:rsid w:val="00C34E2C"/>
    <w:rsid w:val="00C413A5"/>
    <w:rsid w:val="00C424B0"/>
    <w:rsid w:val="00C43C72"/>
    <w:rsid w:val="00C452E2"/>
    <w:rsid w:val="00C457D7"/>
    <w:rsid w:val="00C46602"/>
    <w:rsid w:val="00C46EB6"/>
    <w:rsid w:val="00C507CD"/>
    <w:rsid w:val="00C546F7"/>
    <w:rsid w:val="00C573CE"/>
    <w:rsid w:val="00C6412F"/>
    <w:rsid w:val="00C651A5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11C0"/>
    <w:rsid w:val="00CD3D1A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2F29"/>
    <w:rsid w:val="00D04CBD"/>
    <w:rsid w:val="00D0594D"/>
    <w:rsid w:val="00D06499"/>
    <w:rsid w:val="00D0751B"/>
    <w:rsid w:val="00D07704"/>
    <w:rsid w:val="00D11DC9"/>
    <w:rsid w:val="00D145CB"/>
    <w:rsid w:val="00D1786D"/>
    <w:rsid w:val="00D20747"/>
    <w:rsid w:val="00D21135"/>
    <w:rsid w:val="00D227BC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1299"/>
    <w:rsid w:val="00D43046"/>
    <w:rsid w:val="00D4348D"/>
    <w:rsid w:val="00D43757"/>
    <w:rsid w:val="00D43F86"/>
    <w:rsid w:val="00D4487C"/>
    <w:rsid w:val="00D45579"/>
    <w:rsid w:val="00D5047E"/>
    <w:rsid w:val="00D535E8"/>
    <w:rsid w:val="00D60178"/>
    <w:rsid w:val="00D61B20"/>
    <w:rsid w:val="00D61EF3"/>
    <w:rsid w:val="00D67BB8"/>
    <w:rsid w:val="00D67FB3"/>
    <w:rsid w:val="00D72F44"/>
    <w:rsid w:val="00D8081C"/>
    <w:rsid w:val="00D810C8"/>
    <w:rsid w:val="00D86A3B"/>
    <w:rsid w:val="00D908C4"/>
    <w:rsid w:val="00D9177F"/>
    <w:rsid w:val="00D940E5"/>
    <w:rsid w:val="00D94E88"/>
    <w:rsid w:val="00D96B4E"/>
    <w:rsid w:val="00D97000"/>
    <w:rsid w:val="00DA008D"/>
    <w:rsid w:val="00DA0692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D5112"/>
    <w:rsid w:val="00DE008D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3D1A"/>
    <w:rsid w:val="00E04CEB"/>
    <w:rsid w:val="00E05665"/>
    <w:rsid w:val="00E05970"/>
    <w:rsid w:val="00E06ABD"/>
    <w:rsid w:val="00E13D39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0619"/>
    <w:rsid w:val="00E31B77"/>
    <w:rsid w:val="00E33E84"/>
    <w:rsid w:val="00E342D3"/>
    <w:rsid w:val="00E34CD5"/>
    <w:rsid w:val="00E42673"/>
    <w:rsid w:val="00E43763"/>
    <w:rsid w:val="00E43EC0"/>
    <w:rsid w:val="00E44727"/>
    <w:rsid w:val="00E458D2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67604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590D"/>
    <w:rsid w:val="00EC6847"/>
    <w:rsid w:val="00EC70DD"/>
    <w:rsid w:val="00EC7A87"/>
    <w:rsid w:val="00ED1EE9"/>
    <w:rsid w:val="00ED2995"/>
    <w:rsid w:val="00ED7697"/>
    <w:rsid w:val="00EE0C3E"/>
    <w:rsid w:val="00EE2682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24156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23D"/>
    <w:rsid w:val="00F816A5"/>
    <w:rsid w:val="00F92817"/>
    <w:rsid w:val="00F92E9E"/>
    <w:rsid w:val="00F95463"/>
    <w:rsid w:val="00F96345"/>
    <w:rsid w:val="00F96514"/>
    <w:rsid w:val="00F975FC"/>
    <w:rsid w:val="00FA2B2A"/>
    <w:rsid w:val="00FA2CAE"/>
    <w:rsid w:val="00FA7E00"/>
    <w:rsid w:val="00FB0729"/>
    <w:rsid w:val="00FB0C88"/>
    <w:rsid w:val="00FB12D2"/>
    <w:rsid w:val="00FB31F2"/>
    <w:rsid w:val="00FB3635"/>
    <w:rsid w:val="00FB48E5"/>
    <w:rsid w:val="00FC317C"/>
    <w:rsid w:val="00FC4ABD"/>
    <w:rsid w:val="00FC643E"/>
    <w:rsid w:val="00FC6D2A"/>
    <w:rsid w:val="00FD127C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227D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8017"/>
    <o:shapelayout v:ext="edit">
      <o:idmap v:ext="edit" data="1"/>
    </o:shapelayout>
  </w:shapeDefaults>
  <w:decimalSymbol w:val=","/>
  <w:listSeparator w:val=";"/>
  <w14:docId w14:val="2BD5DF81"/>
  <w15:docId w15:val="{8F3C1E47-B305-483D-BC88-BEA765E0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120">
          <w:marLeft w:val="-57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va.info/news/eksperty-rasskazali-o-situatsii-na-rynke-avtomobiley-/?sphrase_id=17775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ltlease.ru/leasing/operativni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press/news/2522907-baltiyskiy-lizing-menyaet-usloviya-roznichnykh-sdelok-v-sootvetstvii-s-zaprosami-rynk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0A876-D64B-4C5F-B98B-9DCB4059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4020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Марковская Анастасия Александровна</cp:lastModifiedBy>
  <cp:revision>596</cp:revision>
  <dcterms:created xsi:type="dcterms:W3CDTF">2018-07-26T07:30:00Z</dcterms:created>
  <dcterms:modified xsi:type="dcterms:W3CDTF">2021-07-23T08:47:00Z</dcterms:modified>
</cp:coreProperties>
</file>