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135" w:rsidRDefault="00633135" w:rsidP="00057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Blackwood</w:t>
      </w:r>
      <w:r w:rsidRPr="00B92D09">
        <w:rPr>
          <w:rFonts w:ascii="Times New Roman" w:hAnsi="Times New Roman" w:cs="Times New Roman"/>
          <w:b/>
          <w:sz w:val="24"/>
          <w:szCs w:val="24"/>
        </w:rPr>
        <w:t xml:space="preserve"> объявляет о сотрудничестве с </w:t>
      </w:r>
      <w:r w:rsidR="00387BB0" w:rsidRPr="00B92D09">
        <w:rPr>
          <w:rFonts w:ascii="Times New Roman" w:hAnsi="Times New Roman" w:cs="Times New Roman"/>
          <w:b/>
          <w:sz w:val="24"/>
          <w:szCs w:val="24"/>
        </w:rPr>
        <w:t xml:space="preserve">кипрским </w:t>
      </w:r>
      <w:r w:rsidRPr="00B92D09">
        <w:rPr>
          <w:rFonts w:ascii="Times New Roman" w:hAnsi="Times New Roman" w:cs="Times New Roman"/>
          <w:b/>
          <w:sz w:val="24"/>
          <w:szCs w:val="24"/>
        </w:rPr>
        <w:t xml:space="preserve">девелопером </w:t>
      </w:r>
      <w:proofErr w:type="spellStart"/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Aristo</w:t>
      </w:r>
      <w:proofErr w:type="spellEnd"/>
    </w:p>
    <w:p w:rsidR="00057BC8" w:rsidRPr="00057BC8" w:rsidRDefault="00057BC8" w:rsidP="0005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3135" w:rsidRPr="00B92D09" w:rsidRDefault="00633135">
      <w:pPr>
        <w:rPr>
          <w:rFonts w:ascii="Times New Roman" w:hAnsi="Times New Roman" w:cs="Times New Roman"/>
          <w:i/>
          <w:sz w:val="24"/>
          <w:szCs w:val="24"/>
        </w:rPr>
      </w:pPr>
      <w:r w:rsidRPr="00B92D09">
        <w:rPr>
          <w:rFonts w:ascii="Times New Roman" w:hAnsi="Times New Roman" w:cs="Times New Roman"/>
          <w:i/>
          <w:sz w:val="24"/>
          <w:szCs w:val="24"/>
        </w:rPr>
        <w:t xml:space="preserve">Компания </w:t>
      </w:r>
      <w:r w:rsidRPr="00B92D09">
        <w:rPr>
          <w:rFonts w:ascii="Times New Roman" w:hAnsi="Times New Roman" w:cs="Times New Roman"/>
          <w:i/>
          <w:sz w:val="24"/>
          <w:szCs w:val="24"/>
          <w:lang w:val="en-US"/>
        </w:rPr>
        <w:t>Blackwood</w:t>
      </w:r>
      <w:r w:rsidRPr="00B92D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3C25">
        <w:rPr>
          <w:rFonts w:ascii="Times New Roman" w:hAnsi="Times New Roman" w:cs="Times New Roman"/>
          <w:i/>
          <w:sz w:val="24"/>
          <w:szCs w:val="24"/>
        </w:rPr>
        <w:t>заключила договор о сотрудничес</w:t>
      </w:r>
      <w:r w:rsidR="00B92D09" w:rsidRPr="00733C25">
        <w:rPr>
          <w:rFonts w:ascii="Times New Roman" w:hAnsi="Times New Roman" w:cs="Times New Roman"/>
          <w:i/>
          <w:sz w:val="24"/>
          <w:szCs w:val="24"/>
        </w:rPr>
        <w:softHyphen/>
      </w:r>
      <w:r w:rsidRPr="00733C25">
        <w:rPr>
          <w:rFonts w:ascii="Times New Roman" w:hAnsi="Times New Roman" w:cs="Times New Roman"/>
          <w:i/>
          <w:sz w:val="24"/>
          <w:szCs w:val="24"/>
        </w:rPr>
        <w:t xml:space="preserve">тве с </w:t>
      </w:r>
      <w:r w:rsidR="003F1786" w:rsidRPr="00733C25">
        <w:rPr>
          <w:rFonts w:ascii="Times New Roman" w:hAnsi="Times New Roman" w:cs="Times New Roman"/>
          <w:i/>
          <w:sz w:val="24"/>
          <w:szCs w:val="24"/>
        </w:rPr>
        <w:t xml:space="preserve">ведущим </w:t>
      </w:r>
      <w:r w:rsidRPr="00733C25">
        <w:rPr>
          <w:rFonts w:ascii="Times New Roman" w:hAnsi="Times New Roman" w:cs="Times New Roman"/>
          <w:i/>
          <w:sz w:val="24"/>
          <w:szCs w:val="24"/>
        </w:rPr>
        <w:t>девелопером</w:t>
      </w:r>
      <w:r w:rsidRPr="00B92D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i/>
          <w:sz w:val="24"/>
          <w:szCs w:val="24"/>
          <w:lang w:val="en-US"/>
        </w:rPr>
        <w:t>Aristo</w:t>
      </w:r>
      <w:r w:rsidRPr="00B92D09">
        <w:rPr>
          <w:rFonts w:ascii="Times New Roman" w:hAnsi="Times New Roman" w:cs="Times New Roman"/>
          <w:i/>
          <w:sz w:val="24"/>
          <w:szCs w:val="24"/>
        </w:rPr>
        <w:t>, реализующим проекты элитной жилой недвижимости на Кипре.</w:t>
      </w:r>
    </w:p>
    <w:p w:rsidR="00921665" w:rsidRPr="00B92D09" w:rsidRDefault="00633135">
      <w:pPr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Blackwood</w:t>
      </w:r>
      <w:r w:rsidRPr="00B92D09">
        <w:rPr>
          <w:rFonts w:ascii="Times New Roman" w:hAnsi="Times New Roman" w:cs="Times New Roman"/>
          <w:sz w:val="24"/>
          <w:szCs w:val="24"/>
        </w:rPr>
        <w:t xml:space="preserve"> объявляет о начале сотрудничества с международным девелопером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Pr="00B92D09">
        <w:rPr>
          <w:rFonts w:ascii="Times New Roman" w:hAnsi="Times New Roman" w:cs="Times New Roman"/>
          <w:sz w:val="24"/>
          <w:szCs w:val="24"/>
        </w:rPr>
        <w:t>, который реализует ряд проектов элитно</w:t>
      </w:r>
      <w:r w:rsidR="00B92D09">
        <w:rPr>
          <w:rFonts w:ascii="Times New Roman" w:hAnsi="Times New Roman" w:cs="Times New Roman"/>
          <w:sz w:val="24"/>
          <w:szCs w:val="24"/>
        </w:rPr>
        <w:softHyphen/>
      </w:r>
      <w:r w:rsidR="00B92D09">
        <w:rPr>
          <w:rFonts w:ascii="Times New Roman" w:hAnsi="Times New Roman" w:cs="Times New Roman"/>
          <w:sz w:val="24"/>
          <w:szCs w:val="24"/>
        </w:rPr>
        <w:softHyphen/>
      </w:r>
      <w:r w:rsidRPr="00B92D09">
        <w:rPr>
          <w:rFonts w:ascii="Times New Roman" w:hAnsi="Times New Roman" w:cs="Times New Roman"/>
          <w:sz w:val="24"/>
          <w:szCs w:val="24"/>
        </w:rPr>
        <w:t xml:space="preserve">й жилой недвижимости на острове Кипр. В рамках сотрудничества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Blackwood</w:t>
      </w:r>
      <w:r w:rsidRPr="00B92D09">
        <w:rPr>
          <w:rFonts w:ascii="Times New Roman" w:hAnsi="Times New Roman" w:cs="Times New Roman"/>
          <w:sz w:val="24"/>
          <w:szCs w:val="24"/>
        </w:rPr>
        <w:t xml:space="preserve"> займется реализацией нескольких проектов компании. В их числе –</w:t>
      </w:r>
      <w:r w:rsidR="00B24A08" w:rsidRPr="00B92D09">
        <w:rPr>
          <w:rFonts w:ascii="Times New Roman" w:hAnsi="Times New Roman" w:cs="Times New Roman"/>
          <w:sz w:val="24"/>
          <w:szCs w:val="24"/>
        </w:rPr>
        <w:t xml:space="preserve"> комплексы апартаментов </w:t>
      </w:r>
      <w:r w:rsidR="006E75A9">
        <w:rPr>
          <w:rFonts w:ascii="Times New Roman" w:hAnsi="Times New Roman" w:cs="Times New Roman"/>
          <w:sz w:val="24"/>
          <w:szCs w:val="24"/>
          <w:lang w:val="en-US"/>
        </w:rPr>
        <w:t>Pearl</w:t>
      </w:r>
      <w:r w:rsidR="006E75A9" w:rsidRPr="006E75A9">
        <w:rPr>
          <w:rFonts w:ascii="Times New Roman" w:hAnsi="Times New Roman" w:cs="Times New Roman"/>
          <w:sz w:val="24"/>
          <w:szCs w:val="24"/>
        </w:rPr>
        <w:t xml:space="preserve"> </w:t>
      </w:r>
      <w:r w:rsidR="006E75A9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="00E3146F" w:rsidRPr="00B92D09">
        <w:rPr>
          <w:rFonts w:ascii="Times New Roman" w:hAnsi="Times New Roman" w:cs="Times New Roman"/>
          <w:sz w:val="24"/>
          <w:szCs w:val="24"/>
        </w:rPr>
        <w:t xml:space="preserve"> и</w:t>
      </w:r>
      <w:r w:rsidR="00B24A08" w:rsidRPr="00B92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5A9">
        <w:rPr>
          <w:rFonts w:ascii="Times New Roman" w:hAnsi="Times New Roman" w:cs="Times New Roman"/>
          <w:sz w:val="24"/>
          <w:szCs w:val="24"/>
          <w:lang w:val="en-US"/>
        </w:rPr>
        <w:t>CityG</w:t>
      </w:r>
      <w:r w:rsidR="00B24A08" w:rsidRPr="00B92D09">
        <w:rPr>
          <w:rFonts w:ascii="Times New Roman" w:hAnsi="Times New Roman" w:cs="Times New Roman"/>
          <w:sz w:val="24"/>
          <w:szCs w:val="24"/>
          <w:lang w:val="en-US"/>
        </w:rPr>
        <w:t>ate</w:t>
      </w:r>
      <w:proofErr w:type="spellEnd"/>
      <w:r w:rsidR="00B24A08" w:rsidRPr="00B92D09">
        <w:rPr>
          <w:rFonts w:ascii="Times New Roman" w:hAnsi="Times New Roman" w:cs="Times New Roman"/>
          <w:sz w:val="24"/>
          <w:szCs w:val="24"/>
        </w:rPr>
        <w:t xml:space="preserve">, </w:t>
      </w:r>
      <w:r w:rsidR="00E3146F" w:rsidRPr="00B92D09">
        <w:rPr>
          <w:rFonts w:ascii="Times New Roman" w:hAnsi="Times New Roman" w:cs="Times New Roman"/>
          <w:sz w:val="24"/>
          <w:szCs w:val="24"/>
        </w:rPr>
        <w:t xml:space="preserve">комплексы вилл </w:t>
      </w:r>
      <w:r w:rsidR="00E3146F" w:rsidRPr="00B92D09">
        <w:rPr>
          <w:rFonts w:ascii="Times New Roman" w:hAnsi="Times New Roman" w:cs="Times New Roman"/>
          <w:sz w:val="24"/>
          <w:szCs w:val="24"/>
          <w:lang w:val="en-US"/>
        </w:rPr>
        <w:t>Imperial</w:t>
      </w:r>
      <w:r w:rsidR="00E3146F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E3146F" w:rsidRPr="00B92D09">
        <w:rPr>
          <w:rFonts w:ascii="Times New Roman" w:hAnsi="Times New Roman" w:cs="Times New Roman"/>
          <w:sz w:val="24"/>
          <w:szCs w:val="24"/>
          <w:lang w:val="en-US"/>
        </w:rPr>
        <w:t>Residences</w:t>
      </w:r>
      <w:r w:rsidR="006F2448">
        <w:rPr>
          <w:rFonts w:ascii="Times New Roman" w:hAnsi="Times New Roman" w:cs="Times New Roman"/>
          <w:sz w:val="24"/>
          <w:szCs w:val="24"/>
        </w:rPr>
        <w:t>,</w:t>
      </w:r>
      <w:r w:rsidR="00733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46F" w:rsidRPr="00B92D09">
        <w:rPr>
          <w:rFonts w:ascii="Times New Roman" w:hAnsi="Times New Roman" w:cs="Times New Roman"/>
          <w:sz w:val="24"/>
          <w:szCs w:val="24"/>
          <w:lang w:val="en-US"/>
        </w:rPr>
        <w:t>Plage</w:t>
      </w:r>
      <w:proofErr w:type="spellEnd"/>
      <w:r w:rsidR="00E3146F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E3146F" w:rsidRPr="00B92D09">
        <w:rPr>
          <w:rFonts w:ascii="Times New Roman" w:hAnsi="Times New Roman" w:cs="Times New Roman"/>
          <w:sz w:val="24"/>
          <w:szCs w:val="24"/>
          <w:lang w:val="en-US"/>
        </w:rPr>
        <w:t>Residences</w:t>
      </w:r>
      <w:r w:rsidR="006F24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F2448">
        <w:rPr>
          <w:rFonts w:ascii="Times New Roman" w:hAnsi="Times New Roman" w:cs="Times New Roman"/>
          <w:sz w:val="24"/>
          <w:szCs w:val="24"/>
          <w:lang w:val="en-US"/>
        </w:rPr>
        <w:t>HillCrest</w:t>
      </w:r>
      <w:proofErr w:type="spellEnd"/>
      <w:r w:rsidR="00E3146F" w:rsidRPr="00B92D09">
        <w:rPr>
          <w:rFonts w:ascii="Times New Roman" w:hAnsi="Times New Roman" w:cs="Times New Roman"/>
          <w:sz w:val="24"/>
          <w:szCs w:val="24"/>
        </w:rPr>
        <w:t xml:space="preserve">, </w:t>
      </w:r>
      <w:r w:rsidR="00503853" w:rsidRPr="00B92D09">
        <w:rPr>
          <w:rFonts w:ascii="Times New Roman" w:hAnsi="Times New Roman" w:cs="Times New Roman"/>
          <w:sz w:val="24"/>
          <w:szCs w:val="24"/>
        </w:rPr>
        <w:t xml:space="preserve">бутик-резиденция </w:t>
      </w:r>
      <w:r w:rsidR="00503853" w:rsidRPr="00B92D09">
        <w:rPr>
          <w:rFonts w:ascii="Times New Roman" w:hAnsi="Times New Roman" w:cs="Times New Roman"/>
          <w:sz w:val="24"/>
          <w:szCs w:val="24"/>
          <w:lang w:val="en-US"/>
        </w:rPr>
        <w:t>Spectrum</w:t>
      </w:r>
      <w:r w:rsidR="00503853" w:rsidRPr="00B92D09">
        <w:rPr>
          <w:rFonts w:ascii="Times New Roman" w:hAnsi="Times New Roman" w:cs="Times New Roman"/>
          <w:sz w:val="24"/>
          <w:szCs w:val="24"/>
        </w:rPr>
        <w:t xml:space="preserve"> и гольф-курорт </w:t>
      </w:r>
      <w:r w:rsidR="00503853" w:rsidRPr="00B92D09">
        <w:rPr>
          <w:rFonts w:ascii="Times New Roman" w:hAnsi="Times New Roman" w:cs="Times New Roman"/>
          <w:sz w:val="24"/>
          <w:szCs w:val="24"/>
          <w:lang w:val="en-US"/>
        </w:rPr>
        <w:t>Venus</w:t>
      </w:r>
      <w:r w:rsidR="00503853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503853" w:rsidRPr="00B92D09">
        <w:rPr>
          <w:rFonts w:ascii="Times New Roman" w:hAnsi="Times New Roman" w:cs="Times New Roman"/>
          <w:sz w:val="24"/>
          <w:szCs w:val="24"/>
          <w:lang w:val="en-US"/>
        </w:rPr>
        <w:t>Rock</w:t>
      </w:r>
      <w:r w:rsidR="00503853" w:rsidRPr="00B92D09">
        <w:rPr>
          <w:rFonts w:ascii="Times New Roman" w:hAnsi="Times New Roman" w:cs="Times New Roman"/>
          <w:sz w:val="24"/>
          <w:szCs w:val="24"/>
        </w:rPr>
        <w:t xml:space="preserve">. </w:t>
      </w:r>
      <w:r w:rsidR="002B2490">
        <w:rPr>
          <w:rFonts w:ascii="Times New Roman" w:hAnsi="Times New Roman" w:cs="Times New Roman"/>
          <w:sz w:val="24"/>
          <w:szCs w:val="24"/>
        </w:rPr>
        <w:t xml:space="preserve">Общее количество </w:t>
      </w:r>
      <w:r w:rsidR="00921665" w:rsidRPr="00B92D09">
        <w:rPr>
          <w:rFonts w:ascii="Times New Roman" w:hAnsi="Times New Roman" w:cs="Times New Roman"/>
          <w:sz w:val="24"/>
          <w:szCs w:val="24"/>
        </w:rPr>
        <w:t>проектов девелопера, на</w:t>
      </w:r>
      <w:r w:rsidR="00954450" w:rsidRPr="00B92D09">
        <w:rPr>
          <w:rFonts w:ascii="Times New Roman" w:hAnsi="Times New Roman" w:cs="Times New Roman"/>
          <w:sz w:val="24"/>
          <w:szCs w:val="24"/>
        </w:rPr>
        <w:t>ходящихся в реализации компании</w:t>
      </w:r>
      <w:r w:rsidR="00921665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921665" w:rsidRPr="00B92D09">
        <w:rPr>
          <w:rFonts w:ascii="Times New Roman" w:hAnsi="Times New Roman" w:cs="Times New Roman"/>
          <w:sz w:val="24"/>
          <w:szCs w:val="24"/>
          <w:lang w:val="en-US"/>
        </w:rPr>
        <w:t>Blackwood</w:t>
      </w:r>
      <w:r w:rsidR="00921665" w:rsidRPr="00B92D09">
        <w:rPr>
          <w:rFonts w:ascii="Times New Roman" w:hAnsi="Times New Roman" w:cs="Times New Roman"/>
          <w:sz w:val="24"/>
          <w:szCs w:val="24"/>
        </w:rPr>
        <w:t xml:space="preserve">, </w:t>
      </w:r>
      <w:r w:rsidR="00733C25">
        <w:rPr>
          <w:rFonts w:ascii="Times New Roman" w:hAnsi="Times New Roman" w:cs="Times New Roman"/>
          <w:sz w:val="24"/>
          <w:szCs w:val="24"/>
        </w:rPr>
        <w:t xml:space="preserve">- </w:t>
      </w:r>
      <w:r w:rsidR="002B2490">
        <w:rPr>
          <w:rFonts w:ascii="Times New Roman" w:hAnsi="Times New Roman" w:cs="Times New Roman"/>
          <w:sz w:val="24"/>
          <w:szCs w:val="24"/>
        </w:rPr>
        <w:t>более 50</w:t>
      </w:r>
      <w:r w:rsidR="00733C25">
        <w:rPr>
          <w:rFonts w:ascii="Times New Roman" w:hAnsi="Times New Roman" w:cs="Times New Roman"/>
          <w:sz w:val="24"/>
          <w:szCs w:val="24"/>
        </w:rPr>
        <w:t xml:space="preserve"> объектов</w:t>
      </w:r>
      <w:r w:rsidR="002B2490">
        <w:rPr>
          <w:rFonts w:ascii="Times New Roman" w:hAnsi="Times New Roman" w:cs="Times New Roman"/>
          <w:sz w:val="24"/>
          <w:szCs w:val="24"/>
        </w:rPr>
        <w:t>.</w:t>
      </w:r>
    </w:p>
    <w:p w:rsidR="00633135" w:rsidRPr="00B92D09" w:rsidRDefault="00387BB0">
      <w:pPr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Developers</w:t>
      </w:r>
      <w:r w:rsidRPr="00B92D09">
        <w:rPr>
          <w:rFonts w:ascii="Times New Roman" w:hAnsi="Times New Roman" w:cs="Times New Roman"/>
          <w:sz w:val="24"/>
          <w:szCs w:val="24"/>
        </w:rPr>
        <w:t xml:space="preserve"> является одним из крупнейших девелоперов острова Кипр и реализует высококлассные жилые и многофункциональные проекты курортной недвижимости, пользующиеся высоким спросом со стороны международных покупателей и инвесторов.</w:t>
      </w:r>
      <w:r w:rsidR="00921665" w:rsidRPr="00B92D09">
        <w:rPr>
          <w:rFonts w:ascii="Times New Roman" w:hAnsi="Times New Roman" w:cs="Times New Roman"/>
          <w:sz w:val="24"/>
          <w:szCs w:val="24"/>
        </w:rPr>
        <w:t xml:space="preserve"> Компания имеет собственные представительства</w:t>
      </w:r>
      <w:r w:rsidR="00954450" w:rsidRPr="00B92D09">
        <w:rPr>
          <w:rFonts w:ascii="Times New Roman" w:hAnsi="Times New Roman" w:cs="Times New Roman"/>
          <w:sz w:val="24"/>
          <w:szCs w:val="24"/>
        </w:rPr>
        <w:t xml:space="preserve"> на Кипре, в Греции, России, Великобритании и Китае.</w:t>
      </w:r>
    </w:p>
    <w:p w:rsidR="00954450" w:rsidRDefault="00954450">
      <w:pPr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sz w:val="24"/>
          <w:szCs w:val="24"/>
        </w:rPr>
        <w:t xml:space="preserve">«Сотрудничество с компанией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="00CB11E7">
        <w:rPr>
          <w:rFonts w:ascii="Times New Roman" w:hAnsi="Times New Roman" w:cs="Times New Roman"/>
          <w:sz w:val="24"/>
          <w:szCs w:val="24"/>
        </w:rPr>
        <w:t xml:space="preserve">, </w:t>
      </w:r>
      <w:r w:rsidRPr="00B92D09">
        <w:rPr>
          <w:rFonts w:ascii="Times New Roman" w:hAnsi="Times New Roman" w:cs="Times New Roman"/>
          <w:sz w:val="24"/>
          <w:szCs w:val="24"/>
        </w:rPr>
        <w:t xml:space="preserve">профессиональным девелопером международного уровня, для нас – возможность проявления высокой квалификации </w:t>
      </w:r>
      <w:r w:rsidR="008E6A23" w:rsidRPr="00B92D09">
        <w:rPr>
          <w:rFonts w:ascii="Times New Roman" w:hAnsi="Times New Roman" w:cs="Times New Roman"/>
          <w:sz w:val="24"/>
          <w:szCs w:val="24"/>
        </w:rPr>
        <w:t>наших специалистов по</w:t>
      </w:r>
      <w:r w:rsidRPr="00B92D09">
        <w:rPr>
          <w:rFonts w:ascii="Times New Roman" w:hAnsi="Times New Roman" w:cs="Times New Roman"/>
          <w:sz w:val="24"/>
          <w:szCs w:val="24"/>
        </w:rPr>
        <w:t xml:space="preserve"> реализации проектов зарубежной курортной недвижимости. Данное направление развивается в компании </w:t>
      </w:r>
      <w:r w:rsidRPr="00B92D09">
        <w:rPr>
          <w:rFonts w:ascii="Times New Roman" w:hAnsi="Times New Roman" w:cs="Times New Roman"/>
          <w:sz w:val="24"/>
          <w:szCs w:val="24"/>
          <w:lang w:val="en-US"/>
        </w:rPr>
        <w:t>Blackwood</w:t>
      </w:r>
      <w:r w:rsidRPr="00B92D09">
        <w:rPr>
          <w:rFonts w:ascii="Times New Roman" w:hAnsi="Times New Roman" w:cs="Times New Roman"/>
          <w:sz w:val="24"/>
          <w:szCs w:val="24"/>
        </w:rPr>
        <w:t xml:space="preserve"> уже </w:t>
      </w:r>
      <w:r w:rsidRPr="00942F72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733C25">
        <w:rPr>
          <w:rFonts w:ascii="Times New Roman" w:hAnsi="Times New Roman" w:cs="Times New Roman"/>
          <w:sz w:val="24"/>
          <w:szCs w:val="24"/>
        </w:rPr>
        <w:t>двух лет и</w:t>
      </w:r>
      <w:r w:rsidR="00CB11E7">
        <w:rPr>
          <w:rFonts w:ascii="Times New Roman" w:hAnsi="Times New Roman" w:cs="Times New Roman"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sz w:val="24"/>
          <w:szCs w:val="24"/>
        </w:rPr>
        <w:t>является для нас одним из приоритетных. Несмотря на непростую экономическую и геополитическую ситуацию, мы рады отметить, что российский бизнес и частные инвестор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ы сохраняют интерес к </w:t>
      </w:r>
      <w:r w:rsidRPr="00B92D09">
        <w:rPr>
          <w:rFonts w:ascii="Times New Roman" w:hAnsi="Times New Roman" w:cs="Times New Roman"/>
          <w:sz w:val="24"/>
          <w:szCs w:val="24"/>
        </w:rPr>
        <w:t>недвижимости на Кипре, кроме того, в последние годы все чаще рассматрив</w:t>
      </w:r>
      <w:r w:rsidR="00733C25">
        <w:rPr>
          <w:rFonts w:ascii="Times New Roman" w:hAnsi="Times New Roman" w:cs="Times New Roman"/>
          <w:sz w:val="24"/>
          <w:szCs w:val="24"/>
        </w:rPr>
        <w:t>ают элитные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 п</w:t>
      </w:r>
      <w:r w:rsidR="00733C25">
        <w:rPr>
          <w:rFonts w:ascii="Times New Roman" w:hAnsi="Times New Roman" w:cs="Times New Roman"/>
          <w:sz w:val="24"/>
          <w:szCs w:val="24"/>
        </w:rPr>
        <w:t>роекты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sz w:val="24"/>
          <w:szCs w:val="24"/>
        </w:rPr>
        <w:t xml:space="preserve">для собственного проживания. </w:t>
      </w:r>
      <w:r w:rsidR="00CB11E7">
        <w:rPr>
          <w:rFonts w:ascii="Times New Roman" w:hAnsi="Times New Roman" w:cs="Times New Roman"/>
          <w:sz w:val="24"/>
          <w:szCs w:val="24"/>
        </w:rPr>
        <w:t xml:space="preserve">Дополнительным преимуществом покупки элитного жилья на Кипре является возможность получения ВНЖ и участие в </w:t>
      </w:r>
      <w:r w:rsidR="00CB11E7">
        <w:rPr>
          <w:rFonts w:ascii="Times New Roman" w:hAnsi="Times New Roman" w:cs="Times New Roman"/>
          <w:sz w:val="24"/>
          <w:szCs w:val="24"/>
          <w:lang w:val="en-US"/>
        </w:rPr>
        <w:t>Cyprus</w:t>
      </w:r>
      <w:r w:rsidR="00CB11E7" w:rsidRPr="00CB11E7">
        <w:rPr>
          <w:rFonts w:ascii="Times New Roman" w:hAnsi="Times New Roman" w:cs="Times New Roman"/>
          <w:sz w:val="24"/>
          <w:szCs w:val="24"/>
        </w:rPr>
        <w:t xml:space="preserve"> </w:t>
      </w:r>
      <w:r w:rsidR="00CB11E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="00CB11E7" w:rsidRPr="00CB11E7">
        <w:rPr>
          <w:rFonts w:ascii="Times New Roman" w:hAnsi="Times New Roman" w:cs="Times New Roman"/>
          <w:sz w:val="24"/>
          <w:szCs w:val="24"/>
        </w:rPr>
        <w:t xml:space="preserve"> </w:t>
      </w:r>
      <w:r w:rsidR="00CB11E7">
        <w:rPr>
          <w:rFonts w:ascii="Times New Roman" w:hAnsi="Times New Roman" w:cs="Times New Roman"/>
          <w:sz w:val="24"/>
          <w:szCs w:val="24"/>
          <w:lang w:val="en-US"/>
        </w:rPr>
        <w:t>Citizenship</w:t>
      </w:r>
      <w:r w:rsidR="00CB11E7" w:rsidRPr="00CB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1E7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CB11E7" w:rsidRPr="00CB11E7">
        <w:rPr>
          <w:rFonts w:ascii="Times New Roman" w:hAnsi="Times New Roman" w:cs="Times New Roman"/>
          <w:sz w:val="24"/>
          <w:szCs w:val="24"/>
        </w:rPr>
        <w:t xml:space="preserve">, </w:t>
      </w:r>
      <w:r w:rsidR="00CB11E7">
        <w:rPr>
          <w:rFonts w:ascii="Times New Roman" w:hAnsi="Times New Roman" w:cs="Times New Roman"/>
          <w:sz w:val="24"/>
          <w:szCs w:val="24"/>
        </w:rPr>
        <w:t xml:space="preserve">что безусловно ценится покупателями из России. </w:t>
      </w:r>
      <w:r w:rsidRPr="00B92D09">
        <w:rPr>
          <w:rFonts w:ascii="Times New Roman" w:hAnsi="Times New Roman" w:cs="Times New Roman"/>
          <w:sz w:val="24"/>
          <w:szCs w:val="24"/>
        </w:rPr>
        <w:t xml:space="preserve">Уверены, что профессиональный тандем наших компаний поможет быстрой и 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эффективной реализации апартаментов и вилл </w:t>
      </w:r>
      <w:r w:rsidR="008E6A23"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8E6A23" w:rsidRPr="00B92D09">
        <w:rPr>
          <w:rFonts w:ascii="Times New Roman" w:hAnsi="Times New Roman" w:cs="Times New Roman"/>
          <w:sz w:val="24"/>
          <w:szCs w:val="24"/>
          <w:lang w:val="en-US"/>
        </w:rPr>
        <w:t>Developers</w:t>
      </w:r>
      <w:r w:rsidR="008E6A23" w:rsidRPr="00B92D09">
        <w:rPr>
          <w:rFonts w:ascii="Times New Roman" w:hAnsi="Times New Roman" w:cs="Times New Roman"/>
          <w:sz w:val="24"/>
          <w:szCs w:val="24"/>
        </w:rPr>
        <w:t>»</w:t>
      </w:r>
      <w:r w:rsidR="00733C25">
        <w:rPr>
          <w:rFonts w:ascii="Times New Roman" w:hAnsi="Times New Roman" w:cs="Times New Roman"/>
          <w:sz w:val="24"/>
          <w:szCs w:val="24"/>
        </w:rPr>
        <w:t>,</w:t>
      </w:r>
      <w:r w:rsidR="008E6A23" w:rsidRPr="00B92D09">
        <w:rPr>
          <w:rFonts w:ascii="Times New Roman" w:hAnsi="Times New Roman" w:cs="Times New Roman"/>
          <w:sz w:val="24"/>
          <w:szCs w:val="24"/>
        </w:rPr>
        <w:t xml:space="preserve"> - отметила Мария Котова, управляющий партнер и генеральный директор компании </w:t>
      </w:r>
      <w:r w:rsidR="008E6A23" w:rsidRPr="00B92D09">
        <w:rPr>
          <w:rFonts w:ascii="Times New Roman" w:hAnsi="Times New Roman" w:cs="Times New Roman"/>
          <w:sz w:val="24"/>
          <w:szCs w:val="24"/>
          <w:lang w:val="en-US"/>
        </w:rPr>
        <w:t>Blackwood</w:t>
      </w:r>
      <w:r w:rsidR="008E6A23" w:rsidRPr="00B92D09">
        <w:rPr>
          <w:rFonts w:ascii="Times New Roman" w:hAnsi="Times New Roman" w:cs="Times New Roman"/>
          <w:sz w:val="24"/>
          <w:szCs w:val="24"/>
        </w:rPr>
        <w:t>.</w:t>
      </w:r>
    </w:p>
    <w:p w:rsidR="002B2490" w:rsidRDefault="002B2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получения гражданства Кипра предлагает самые простые и эффе</w:t>
      </w:r>
      <w:r w:rsidR="00733C25">
        <w:rPr>
          <w:rFonts w:ascii="Times New Roman" w:hAnsi="Times New Roman" w:cs="Times New Roman"/>
          <w:sz w:val="24"/>
          <w:szCs w:val="24"/>
        </w:rPr>
        <w:t>ктивные средства для получения е</w:t>
      </w:r>
      <w:r>
        <w:rPr>
          <w:rFonts w:ascii="Times New Roman" w:hAnsi="Times New Roman" w:cs="Times New Roman"/>
          <w:sz w:val="24"/>
          <w:szCs w:val="24"/>
        </w:rPr>
        <w:t>вропейского гражданства. Подавать заявки могут представители любых национальностей, требования минимальны. Гражданство ЕС на Кипре можно приобрести на основании инвестиций в недвижимость от 2 млн евро, разрешается прио</w:t>
      </w:r>
      <w:r w:rsidR="00733C25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ретение одного или нескольких объектов. Срок получения – 6 месяцев, </w:t>
      </w:r>
      <w:r w:rsidR="00666E5D">
        <w:rPr>
          <w:rFonts w:ascii="Times New Roman" w:hAnsi="Times New Roman" w:cs="Times New Roman"/>
          <w:sz w:val="24"/>
          <w:szCs w:val="24"/>
        </w:rPr>
        <w:t xml:space="preserve">гражданство </w:t>
      </w:r>
      <w:r>
        <w:rPr>
          <w:rFonts w:ascii="Times New Roman" w:hAnsi="Times New Roman" w:cs="Times New Roman"/>
          <w:sz w:val="24"/>
          <w:szCs w:val="24"/>
        </w:rPr>
        <w:t xml:space="preserve">предоставляется всей семье инвестора, действует в течение </w:t>
      </w:r>
      <w:r w:rsidR="00733C25">
        <w:rPr>
          <w:rFonts w:ascii="Times New Roman" w:hAnsi="Times New Roman" w:cs="Times New Roman"/>
          <w:sz w:val="24"/>
          <w:szCs w:val="24"/>
        </w:rPr>
        <w:t xml:space="preserve">всей </w:t>
      </w:r>
      <w:r>
        <w:rPr>
          <w:rFonts w:ascii="Times New Roman" w:hAnsi="Times New Roman" w:cs="Times New Roman"/>
          <w:sz w:val="24"/>
          <w:szCs w:val="24"/>
        </w:rPr>
        <w:t>жизни.</w:t>
      </w:r>
    </w:p>
    <w:p w:rsidR="008E6A23" w:rsidRPr="00B92D09" w:rsidRDefault="008E6A23">
      <w:pPr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Aristo</w:t>
      </w:r>
      <w:r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Developers</w:t>
      </w:r>
      <w:r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</w:rPr>
        <w:t>–</w:t>
      </w:r>
      <w:r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одна из крупнейших строительных компаний Кипра, обладающая более чем тридцатилетним опытом работы в сегменте строительства и </w:t>
      </w:r>
      <w:proofErr w:type="spellStart"/>
      <w:r w:rsidR="004344B9" w:rsidRPr="00B92D09">
        <w:rPr>
          <w:rFonts w:ascii="Times New Roman" w:hAnsi="Times New Roman" w:cs="Times New Roman"/>
          <w:sz w:val="24"/>
          <w:szCs w:val="24"/>
        </w:rPr>
        <w:t>девелопмента</w:t>
      </w:r>
      <w:proofErr w:type="spellEnd"/>
      <w:r w:rsidR="004344B9" w:rsidRPr="00B92D09">
        <w:rPr>
          <w:rFonts w:ascii="Times New Roman" w:hAnsi="Times New Roman" w:cs="Times New Roman"/>
          <w:sz w:val="24"/>
          <w:szCs w:val="24"/>
        </w:rPr>
        <w:t xml:space="preserve">. За время своей деятельности компания разработала и выставила на продажу более 50 проектов элитной недвижимости, включающих в себя апартаменты, квартиры, </w:t>
      </w:r>
      <w:proofErr w:type="spellStart"/>
      <w:r w:rsidR="004344B9" w:rsidRPr="00B92D09">
        <w:rPr>
          <w:rFonts w:ascii="Times New Roman" w:hAnsi="Times New Roman" w:cs="Times New Roman"/>
          <w:sz w:val="24"/>
          <w:szCs w:val="24"/>
        </w:rPr>
        <w:t>таунхаусы</w:t>
      </w:r>
      <w:proofErr w:type="spellEnd"/>
      <w:r w:rsidR="004344B9" w:rsidRPr="00B92D09">
        <w:rPr>
          <w:rFonts w:ascii="Times New Roman" w:hAnsi="Times New Roman" w:cs="Times New Roman"/>
          <w:sz w:val="24"/>
          <w:szCs w:val="24"/>
        </w:rPr>
        <w:t xml:space="preserve">, эксклюзивные виллы и гольф-виллы.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Developers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также располагает широким выбором земельных участков и крупномасштабных проектов, подходящих для инвестирования. Строительная деятельность компании одобрена международной организацией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NQA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и Кипрской Торговой Палатой.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Aristo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Developers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является членом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lastRenderedPageBreak/>
        <w:t>FIABCI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и группы инвесторов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Dolphin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Capital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Investors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, которая котируется на </w:t>
      </w:r>
      <w:r w:rsidR="004344B9" w:rsidRPr="00B92D09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4344B9" w:rsidRPr="00B92D09">
        <w:rPr>
          <w:rFonts w:ascii="Times New Roman" w:hAnsi="Times New Roman" w:cs="Times New Roman"/>
          <w:sz w:val="24"/>
          <w:szCs w:val="24"/>
        </w:rPr>
        <w:t xml:space="preserve"> и Лондонской фондовой бирже.</w:t>
      </w:r>
    </w:p>
    <w:p w:rsidR="004344B9" w:rsidRDefault="00F82BA3">
      <w:pPr>
        <w:rPr>
          <w:rFonts w:ascii="Times New Roman" w:hAnsi="Times New Roman" w:cs="Times New Roman"/>
          <w:b/>
          <w:sz w:val="24"/>
          <w:szCs w:val="24"/>
        </w:rPr>
      </w:pPr>
      <w:r w:rsidRPr="00B92D09">
        <w:rPr>
          <w:rFonts w:ascii="Times New Roman" w:hAnsi="Times New Roman" w:cs="Times New Roman"/>
          <w:b/>
          <w:sz w:val="24"/>
          <w:szCs w:val="24"/>
        </w:rPr>
        <w:t xml:space="preserve">Справка о проектах </w:t>
      </w:r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Aristo</w:t>
      </w:r>
      <w:r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Developers</w:t>
      </w:r>
      <w:r w:rsidRPr="00B92D09">
        <w:rPr>
          <w:rFonts w:ascii="Times New Roman" w:hAnsi="Times New Roman" w:cs="Times New Roman"/>
          <w:b/>
          <w:sz w:val="24"/>
          <w:szCs w:val="24"/>
        </w:rPr>
        <w:t>:</w:t>
      </w:r>
    </w:p>
    <w:p w:rsidR="003F1786" w:rsidRPr="00733C25" w:rsidRDefault="00A76083" w:rsidP="003F1786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124325" cy="2511628"/>
            <wp:effectExtent l="0" t="0" r="0" b="3175"/>
            <wp:wrapTight wrapText="bothSides">
              <wp:wrapPolygon edited="0">
                <wp:start x="0" y="0"/>
                <wp:lineTo x="0" y="21463"/>
                <wp:lineTo x="21450" y="21463"/>
                <wp:lineTo x="214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-s0-hill-crest-residences-detached-luxury-villas-in-limassol-M3s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1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786">
        <w:rPr>
          <w:rFonts w:ascii="Times New Roman" w:hAnsi="Times New Roman" w:cs="Times New Roman"/>
          <w:b/>
          <w:sz w:val="24"/>
          <w:szCs w:val="24"/>
        </w:rPr>
        <w:t>-</w:t>
      </w:r>
      <w:r w:rsidR="003F1786" w:rsidRPr="002B2490">
        <w:rPr>
          <w:rFonts w:ascii="Times New Roman" w:hAnsi="Times New Roman" w:cs="Times New Roman"/>
          <w:b/>
          <w:sz w:val="24"/>
          <w:szCs w:val="24"/>
        </w:rPr>
        <w:t xml:space="preserve">Виллы </w:t>
      </w:r>
      <w:r w:rsidR="003F1786" w:rsidRPr="00733C25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Hill</w:t>
      </w:r>
      <w:r w:rsidR="003F1786" w:rsidRPr="00733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F1786" w:rsidRPr="00733C25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Crest</w:t>
      </w:r>
      <w:r w:rsidR="003F1786" w:rsidRPr="00733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>фешенебельные виллы на просторных участках, расположенные в тихом рес</w:t>
      </w:r>
      <w:r w:rsidR="00733C25">
        <w:rPr>
          <w:rFonts w:ascii="Times New Roman" w:eastAsia="Calibri" w:hAnsi="Times New Roman" w:cs="Times New Roman"/>
          <w:bCs/>
          <w:sz w:val="24"/>
          <w:szCs w:val="24"/>
        </w:rPr>
        <w:t xml:space="preserve">пектабельном районе </w:t>
      </w:r>
      <w:proofErr w:type="spellStart"/>
      <w:r w:rsidR="00733C25">
        <w:rPr>
          <w:rFonts w:ascii="Times New Roman" w:eastAsia="Calibri" w:hAnsi="Times New Roman" w:cs="Times New Roman"/>
          <w:bCs/>
          <w:sz w:val="24"/>
          <w:szCs w:val="24"/>
        </w:rPr>
        <w:t>Лимассола</w:t>
      </w:r>
      <w:proofErr w:type="spellEnd"/>
      <w:r w:rsidR="00733C25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 xml:space="preserve">рядом со всей необходимой инфраструктурой. Виллы 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Hill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Crest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 xml:space="preserve"> отражают творческое видение ведущих архитекторов, отмеченных множеством наград. Современный дизайн, прекрасно продуманные просторные интерьеры, приватные места для отдыха на свежем воздухе, высококачественные спецификации и элитная меблировка этих эксклюзивных резиденций подарят первоклассную жизнь на Средиземном море. Комплекс вилл расположен в пешей доступности от «золотой мили» </w:t>
      </w:r>
      <w:proofErr w:type="spellStart"/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>Лимассола</w:t>
      </w:r>
      <w:proofErr w:type="spellEnd"/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 xml:space="preserve"> - песчаных пляжей, отмеченных Голубым флагом</w:t>
      </w:r>
      <w:r w:rsidR="00733C25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="00733C25">
        <w:rPr>
          <w:rFonts w:ascii="Times New Roman" w:eastAsia="Calibri" w:hAnsi="Times New Roman" w:cs="Times New Roman"/>
          <w:bCs/>
          <w:sz w:val="24"/>
          <w:szCs w:val="24"/>
        </w:rPr>
        <w:t>прогулка по которым приведет</w:t>
      </w:r>
      <w:r w:rsidR="003F1786" w:rsidRPr="00733C25">
        <w:rPr>
          <w:rFonts w:ascii="Times New Roman" w:eastAsia="Calibri" w:hAnsi="Times New Roman" w:cs="Times New Roman"/>
          <w:bCs/>
          <w:sz w:val="24"/>
          <w:szCs w:val="24"/>
        </w:rPr>
        <w:t xml:space="preserve"> в центр города.</w:t>
      </w:r>
    </w:p>
    <w:p w:rsidR="003655FF" w:rsidRDefault="00F82BA3" w:rsidP="00F82BA3">
      <w:pPr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b/>
          <w:sz w:val="24"/>
          <w:szCs w:val="24"/>
        </w:rPr>
        <w:t xml:space="preserve">- Апартаменты </w:t>
      </w:r>
      <w:proofErr w:type="spellStart"/>
      <w:r w:rsidRPr="00B92D09">
        <w:rPr>
          <w:rFonts w:ascii="Times New Roman" w:hAnsi="Times New Roman" w:cs="Times New Roman"/>
          <w:b/>
          <w:sz w:val="24"/>
          <w:szCs w:val="24"/>
          <w:lang w:val="en-US"/>
        </w:rPr>
        <w:t>Citygate</w:t>
      </w:r>
      <w:proofErr w:type="spellEnd"/>
      <w:r w:rsidRPr="00B92D09">
        <w:rPr>
          <w:rFonts w:ascii="Times New Roman" w:hAnsi="Times New Roman" w:cs="Times New Roman"/>
          <w:b/>
          <w:sz w:val="24"/>
          <w:szCs w:val="24"/>
        </w:rPr>
        <w:t>:</w:t>
      </w:r>
      <w:r w:rsidRPr="00B92D09">
        <w:rPr>
          <w:rFonts w:ascii="Times New Roman" w:hAnsi="Times New Roman" w:cs="Times New Roman"/>
          <w:sz w:val="24"/>
          <w:szCs w:val="24"/>
        </w:rPr>
        <w:t xml:space="preserve"> клубный комплекс, состоящий из 14 апартаментов и </w:t>
      </w:r>
      <w:proofErr w:type="spellStart"/>
      <w:r w:rsidRPr="00B92D09">
        <w:rPr>
          <w:rFonts w:ascii="Times New Roman" w:hAnsi="Times New Roman" w:cs="Times New Roman"/>
          <w:sz w:val="24"/>
          <w:szCs w:val="24"/>
        </w:rPr>
        <w:t>пентхаусов</w:t>
      </w:r>
      <w:proofErr w:type="spellEnd"/>
      <w:r w:rsidRPr="00B92D09">
        <w:rPr>
          <w:rFonts w:ascii="Times New Roman" w:hAnsi="Times New Roman" w:cs="Times New Roman"/>
          <w:sz w:val="24"/>
          <w:szCs w:val="24"/>
        </w:rPr>
        <w:t>, располагающийся</w:t>
      </w:r>
      <w:r w:rsidR="00733C2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33C25">
        <w:rPr>
          <w:rFonts w:ascii="Times New Roman" w:hAnsi="Times New Roman" w:cs="Times New Roman"/>
          <w:sz w:val="24"/>
          <w:szCs w:val="24"/>
        </w:rPr>
        <w:t>Лимассоле</w:t>
      </w:r>
      <w:proofErr w:type="spellEnd"/>
      <w:r w:rsidR="00733C25">
        <w:rPr>
          <w:rFonts w:ascii="Times New Roman" w:hAnsi="Times New Roman" w:cs="Times New Roman"/>
          <w:sz w:val="24"/>
          <w:szCs w:val="24"/>
        </w:rPr>
        <w:t xml:space="preserve"> (о. Кипр). </w:t>
      </w:r>
      <w:r w:rsidRPr="00B92D09">
        <w:rPr>
          <w:rFonts w:ascii="Times New Roman" w:hAnsi="Times New Roman" w:cs="Times New Roman"/>
          <w:sz w:val="24"/>
          <w:szCs w:val="24"/>
        </w:rPr>
        <w:t>Проект обладает высокотехнологичными характеристиками, построен с использованием энергосберегающих технологий и материалов, а также оснащен персональной инфраструктурой. Все апартаменты комплекса предлагаются с уже готовыми интерьерными решениями</w:t>
      </w:r>
      <w:r w:rsidR="005B4F57" w:rsidRPr="00B92D09">
        <w:rPr>
          <w:rFonts w:ascii="Times New Roman" w:hAnsi="Times New Roman" w:cs="Times New Roman"/>
          <w:sz w:val="24"/>
          <w:szCs w:val="24"/>
        </w:rPr>
        <w:t xml:space="preserve"> с мебелью, что позволит покупателям</w:t>
      </w:r>
      <w:r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5B4F57" w:rsidRPr="00B92D09">
        <w:rPr>
          <w:rFonts w:ascii="Times New Roman" w:hAnsi="Times New Roman" w:cs="Times New Roman"/>
          <w:sz w:val="24"/>
          <w:szCs w:val="24"/>
        </w:rPr>
        <w:t xml:space="preserve">получить максимальный уровень комфорта от проживания в историческом сердце острова, вблизи пляжей, достопримечательностей и набережной </w:t>
      </w:r>
      <w:proofErr w:type="spellStart"/>
      <w:r w:rsidR="005B4F57" w:rsidRPr="00B92D09">
        <w:rPr>
          <w:rFonts w:ascii="Times New Roman" w:hAnsi="Times New Roman" w:cs="Times New Roman"/>
          <w:sz w:val="24"/>
          <w:szCs w:val="24"/>
        </w:rPr>
        <w:t>Молос</w:t>
      </w:r>
      <w:proofErr w:type="spellEnd"/>
      <w:r w:rsidR="005B4F57" w:rsidRPr="00B92D09">
        <w:rPr>
          <w:rFonts w:ascii="Times New Roman" w:hAnsi="Times New Roman" w:cs="Times New Roman"/>
          <w:sz w:val="24"/>
          <w:szCs w:val="24"/>
        </w:rPr>
        <w:t>.</w:t>
      </w:r>
    </w:p>
    <w:p w:rsidR="005B4F57" w:rsidRPr="00B92D09" w:rsidRDefault="003655FF" w:rsidP="00F82B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343275" cy="238633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erial Residences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5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F6" w:rsidRPr="00B92D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362F6" w:rsidRPr="00B92D09">
        <w:rPr>
          <w:rFonts w:ascii="Times New Roman" w:hAnsi="Times New Roman" w:cs="Times New Roman"/>
          <w:b/>
          <w:sz w:val="24"/>
          <w:szCs w:val="24"/>
          <w:lang w:val="en-US"/>
        </w:rPr>
        <w:t>Imperial</w:t>
      </w:r>
      <w:r w:rsidR="00F362F6"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F6" w:rsidRPr="00B92D09">
        <w:rPr>
          <w:rFonts w:ascii="Times New Roman" w:hAnsi="Times New Roman" w:cs="Times New Roman"/>
          <w:b/>
          <w:sz w:val="24"/>
          <w:szCs w:val="24"/>
          <w:lang w:val="en-US"/>
        </w:rPr>
        <w:t>Residences</w:t>
      </w:r>
      <w:r w:rsidR="00F362F6" w:rsidRPr="00B92D09">
        <w:rPr>
          <w:rFonts w:ascii="Times New Roman" w:hAnsi="Times New Roman" w:cs="Times New Roman"/>
          <w:b/>
          <w:sz w:val="24"/>
          <w:szCs w:val="24"/>
        </w:rPr>
        <w:t>:</w:t>
      </w:r>
      <w:r w:rsidR="00F362F6" w:rsidRPr="00B92D09">
        <w:rPr>
          <w:rFonts w:ascii="Times New Roman" w:hAnsi="Times New Roman" w:cs="Times New Roman"/>
          <w:sz w:val="24"/>
          <w:szCs w:val="24"/>
        </w:rPr>
        <w:t xml:space="preserve"> комплекс элитных вилл, расположенный рядом с гольф-курортом </w:t>
      </w:r>
      <w:r w:rsidR="00F362F6" w:rsidRPr="00B92D09">
        <w:rPr>
          <w:rFonts w:ascii="Times New Roman" w:hAnsi="Times New Roman" w:cs="Times New Roman"/>
          <w:sz w:val="24"/>
          <w:szCs w:val="24"/>
          <w:lang w:val="en-US"/>
        </w:rPr>
        <w:t>Venus</w:t>
      </w:r>
      <w:r w:rsidR="00F362F6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F362F6" w:rsidRPr="00B92D09">
        <w:rPr>
          <w:rFonts w:ascii="Times New Roman" w:hAnsi="Times New Roman" w:cs="Times New Roman"/>
          <w:sz w:val="24"/>
          <w:szCs w:val="24"/>
          <w:lang w:val="en-US"/>
        </w:rPr>
        <w:t>Rock</w:t>
      </w:r>
      <w:r w:rsidR="00F362F6" w:rsidRPr="00B92D09">
        <w:rPr>
          <w:rFonts w:ascii="Times New Roman" w:hAnsi="Times New Roman" w:cs="Times New Roman"/>
          <w:sz w:val="24"/>
          <w:szCs w:val="24"/>
        </w:rPr>
        <w:t xml:space="preserve">, в локации между Пафосом и </w:t>
      </w:r>
      <w:proofErr w:type="spellStart"/>
      <w:r w:rsidR="00F362F6" w:rsidRPr="00B92D09">
        <w:rPr>
          <w:rFonts w:ascii="Times New Roman" w:hAnsi="Times New Roman" w:cs="Times New Roman"/>
          <w:sz w:val="24"/>
          <w:szCs w:val="24"/>
        </w:rPr>
        <w:t>Лимассолом</w:t>
      </w:r>
      <w:proofErr w:type="spellEnd"/>
      <w:r w:rsidR="00F362F6" w:rsidRPr="00B92D09">
        <w:rPr>
          <w:rFonts w:ascii="Times New Roman" w:hAnsi="Times New Roman" w:cs="Times New Roman"/>
          <w:sz w:val="24"/>
          <w:szCs w:val="24"/>
        </w:rPr>
        <w:t>. Безупречное исполнение и дизайн фасадов домов, простор участков и возможн</w:t>
      </w:r>
      <w:r w:rsidR="00733C25">
        <w:rPr>
          <w:rFonts w:ascii="Times New Roman" w:hAnsi="Times New Roman" w:cs="Times New Roman"/>
          <w:sz w:val="24"/>
          <w:szCs w:val="24"/>
        </w:rPr>
        <w:t>ость расположения дополнительных</w:t>
      </w:r>
      <w:r w:rsidR="00F362F6" w:rsidRPr="00B92D09">
        <w:rPr>
          <w:rFonts w:ascii="Times New Roman" w:hAnsi="Times New Roman" w:cs="Times New Roman"/>
          <w:sz w:val="24"/>
          <w:szCs w:val="24"/>
        </w:rPr>
        <w:t xml:space="preserve"> строений, наличие ландшафтных садов и собственных бассейнов для владельцев вилл – все это делает комплекс настоящей жемчужиной Кипра и одним из н</w:t>
      </w:r>
      <w:r w:rsidR="00733C25">
        <w:rPr>
          <w:rFonts w:ascii="Times New Roman" w:hAnsi="Times New Roman" w:cs="Times New Roman"/>
          <w:sz w:val="24"/>
          <w:szCs w:val="24"/>
        </w:rPr>
        <w:t xml:space="preserve">аиболее востребованных </w:t>
      </w:r>
      <w:r w:rsidR="00F362F6" w:rsidRPr="00B92D09">
        <w:rPr>
          <w:rFonts w:ascii="Times New Roman" w:hAnsi="Times New Roman" w:cs="Times New Roman"/>
          <w:sz w:val="24"/>
          <w:szCs w:val="24"/>
        </w:rPr>
        <w:t>комплексов вилл на острове.</w:t>
      </w:r>
    </w:p>
    <w:p w:rsidR="002058C3" w:rsidRPr="00B92D09" w:rsidRDefault="003655FF" w:rsidP="00205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3080385</wp:posOffset>
            </wp:positionV>
            <wp:extent cx="278892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393" y="21377"/>
                <wp:lineTo x="213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ectrum Boutique Residence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009956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ge Residences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5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2F6" w:rsidRPr="00B92D0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F362F6" w:rsidRPr="00B92D09">
        <w:rPr>
          <w:rFonts w:ascii="Times New Roman" w:hAnsi="Times New Roman" w:cs="Times New Roman"/>
          <w:b/>
          <w:sz w:val="24"/>
          <w:szCs w:val="24"/>
          <w:lang w:val="en-US"/>
        </w:rPr>
        <w:t>Plage</w:t>
      </w:r>
      <w:proofErr w:type="spellEnd"/>
      <w:r w:rsidR="00F362F6"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F6" w:rsidRPr="00B92D09">
        <w:rPr>
          <w:rFonts w:ascii="Times New Roman" w:hAnsi="Times New Roman" w:cs="Times New Roman"/>
          <w:b/>
          <w:sz w:val="24"/>
          <w:szCs w:val="24"/>
          <w:lang w:val="en-US"/>
        </w:rPr>
        <w:t>Residences</w:t>
      </w:r>
      <w:r w:rsidR="00F362F6" w:rsidRPr="00B92D09">
        <w:rPr>
          <w:rFonts w:ascii="Times New Roman" w:hAnsi="Times New Roman" w:cs="Times New Roman"/>
          <w:b/>
          <w:sz w:val="24"/>
          <w:szCs w:val="24"/>
        </w:rPr>
        <w:t>:</w:t>
      </w:r>
      <w:r w:rsidR="00F362F6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2058C3" w:rsidRPr="00B92D09">
        <w:rPr>
          <w:rFonts w:ascii="Times New Roman" w:hAnsi="Times New Roman" w:cs="Times New Roman"/>
          <w:sz w:val="24"/>
          <w:szCs w:val="24"/>
        </w:rPr>
        <w:t xml:space="preserve">комплекс вилл площадью от 137 кв.м. Проект находится в самом сердце туристической зоны </w:t>
      </w:r>
      <w:r w:rsidR="003F1786">
        <w:rPr>
          <w:rFonts w:ascii="Times New Roman" w:hAnsi="Times New Roman" w:cs="Times New Roman"/>
          <w:sz w:val="24"/>
          <w:szCs w:val="24"/>
        </w:rPr>
        <w:t>Пафоса</w:t>
      </w:r>
      <w:r w:rsidR="002058C3" w:rsidRPr="00B92D09">
        <w:rPr>
          <w:rFonts w:ascii="Times New Roman" w:hAnsi="Times New Roman" w:cs="Times New Roman"/>
          <w:sz w:val="24"/>
          <w:szCs w:val="24"/>
        </w:rPr>
        <w:t xml:space="preserve">, в пешей доступности от моря. Покупателям доступны 3-х и 4-хкомнатные дома с зелеными насаждениями. Вблизи комплекса – вся необходимая жителям курорта инфраструктура: пляжи, отмеченные голубым флагом, школы, больницы, магазины, гольф-поля и пятизвездочные курорты. Местоположение комплекса является </w:t>
      </w:r>
      <w:r w:rsidR="00733C25">
        <w:rPr>
          <w:rFonts w:ascii="Times New Roman" w:hAnsi="Times New Roman" w:cs="Times New Roman"/>
          <w:sz w:val="24"/>
          <w:szCs w:val="24"/>
        </w:rPr>
        <w:t xml:space="preserve">его уникальным преимуществом, </w:t>
      </w:r>
      <w:r w:rsidR="002058C3" w:rsidRPr="00B92D09">
        <w:rPr>
          <w:rFonts w:ascii="Times New Roman" w:hAnsi="Times New Roman" w:cs="Times New Roman"/>
          <w:sz w:val="24"/>
          <w:szCs w:val="24"/>
        </w:rPr>
        <w:t xml:space="preserve">локация не имеет аналогов. </w:t>
      </w:r>
    </w:p>
    <w:p w:rsidR="002058C3" w:rsidRPr="00B92D09" w:rsidRDefault="002058C3" w:rsidP="002058C3">
      <w:pPr>
        <w:jc w:val="both"/>
        <w:rPr>
          <w:rFonts w:ascii="Times New Roman" w:hAnsi="Times New Roman" w:cs="Times New Roman"/>
          <w:sz w:val="24"/>
          <w:szCs w:val="24"/>
        </w:rPr>
      </w:pPr>
      <w:r w:rsidRPr="00B92D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A21FF" w:rsidRPr="00B92D09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1A21FF"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1FF" w:rsidRPr="00B92D09">
        <w:rPr>
          <w:rFonts w:ascii="Times New Roman" w:hAnsi="Times New Roman" w:cs="Times New Roman"/>
          <w:b/>
          <w:sz w:val="24"/>
          <w:szCs w:val="24"/>
          <w:lang w:val="en-US"/>
        </w:rPr>
        <w:t>Spectrum</w:t>
      </w:r>
      <w:r w:rsidR="001A21FF" w:rsidRPr="00B92D0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A21FF" w:rsidRPr="00B92D09">
        <w:rPr>
          <w:rFonts w:ascii="Times New Roman" w:hAnsi="Times New Roman" w:cs="Times New Roman"/>
          <w:sz w:val="24"/>
          <w:szCs w:val="24"/>
        </w:rPr>
        <w:t xml:space="preserve">апартаменты бутик-резиденции </w:t>
      </w:r>
      <w:r w:rsidR="001A21FF" w:rsidRPr="00B92D09">
        <w:rPr>
          <w:rFonts w:ascii="Times New Roman" w:hAnsi="Times New Roman" w:cs="Times New Roman"/>
          <w:sz w:val="24"/>
          <w:szCs w:val="24"/>
          <w:lang w:val="en-US"/>
        </w:rPr>
        <w:t>Spectrum</w:t>
      </w:r>
      <w:r w:rsidR="001A21FF" w:rsidRPr="00B92D09">
        <w:rPr>
          <w:rFonts w:ascii="Times New Roman" w:hAnsi="Times New Roman" w:cs="Times New Roman"/>
          <w:sz w:val="24"/>
          <w:szCs w:val="24"/>
        </w:rPr>
        <w:t xml:space="preserve"> созданы по образу и подобию пятизвездочных отелей. Строгий дизайн, атмосфера уединения и спокойствия, необходимый высокий уровень приватности – все это делает проект </w:t>
      </w:r>
      <w:r w:rsidR="001A21FF" w:rsidRPr="00B92D09">
        <w:rPr>
          <w:rFonts w:ascii="Times New Roman" w:hAnsi="Times New Roman" w:cs="Times New Roman"/>
          <w:sz w:val="24"/>
          <w:szCs w:val="24"/>
          <w:lang w:val="en-US"/>
        </w:rPr>
        <w:t>Spectrum</w:t>
      </w:r>
      <w:r w:rsidR="001A21FF" w:rsidRPr="00B92D09">
        <w:rPr>
          <w:rFonts w:ascii="Times New Roman" w:hAnsi="Times New Roman" w:cs="Times New Roman"/>
          <w:sz w:val="24"/>
          <w:szCs w:val="24"/>
        </w:rPr>
        <w:t xml:space="preserve"> одним из лучших предложений премиального сегмента недвижимости. </w:t>
      </w:r>
      <w:r w:rsidR="008C734F" w:rsidRPr="00B92D09">
        <w:rPr>
          <w:rFonts w:ascii="Times New Roman" w:hAnsi="Times New Roman" w:cs="Times New Roman"/>
          <w:sz w:val="24"/>
          <w:szCs w:val="24"/>
        </w:rPr>
        <w:t xml:space="preserve">Комплекс оснащен собственной инфраструктурой для жителей, которая включает в себя террасы, бассейны, тренажерный зал, сады на крыше и торговую составляющую. </w:t>
      </w:r>
    </w:p>
    <w:p w:rsidR="008C734F" w:rsidRPr="00B92D09" w:rsidRDefault="00B050FC" w:rsidP="00205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110588" cy="1748646"/>
            <wp:effectExtent l="0" t="0" r="0" b="4445"/>
            <wp:wrapTight wrapText="bothSides">
              <wp:wrapPolygon edited="0">
                <wp:start x="0" y="0"/>
                <wp:lineTo x="0" y="21420"/>
                <wp:lineTo x="21432" y="21420"/>
                <wp:lineTo x="214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-s0-venus-rock-premier-residences-7Y3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88" cy="174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34F" w:rsidRPr="00B92D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734F" w:rsidRPr="00B92D09">
        <w:rPr>
          <w:rFonts w:ascii="Times New Roman" w:hAnsi="Times New Roman" w:cs="Times New Roman"/>
          <w:b/>
          <w:sz w:val="24"/>
          <w:szCs w:val="24"/>
          <w:lang w:val="en-US"/>
        </w:rPr>
        <w:t>Venus</w:t>
      </w:r>
      <w:r w:rsidR="008C734F" w:rsidRPr="00B92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34F" w:rsidRPr="00B92D09">
        <w:rPr>
          <w:rFonts w:ascii="Times New Roman" w:hAnsi="Times New Roman" w:cs="Times New Roman"/>
          <w:b/>
          <w:sz w:val="24"/>
          <w:szCs w:val="24"/>
          <w:lang w:val="en-US"/>
        </w:rPr>
        <w:t>Rock</w:t>
      </w:r>
      <w:r w:rsidR="008C734F" w:rsidRPr="00B92D09">
        <w:rPr>
          <w:rFonts w:ascii="Times New Roman" w:hAnsi="Times New Roman" w:cs="Times New Roman"/>
          <w:b/>
          <w:sz w:val="24"/>
          <w:szCs w:val="24"/>
        </w:rPr>
        <w:t>:</w:t>
      </w:r>
      <w:r w:rsidR="008C734F" w:rsidRPr="00B92D09">
        <w:rPr>
          <w:rFonts w:ascii="Times New Roman" w:hAnsi="Times New Roman" w:cs="Times New Roman"/>
          <w:sz w:val="24"/>
          <w:szCs w:val="24"/>
        </w:rPr>
        <w:t xml:space="preserve"> премиальный гольф-курорт, находящийся в поселке </w:t>
      </w:r>
      <w:proofErr w:type="spellStart"/>
      <w:r w:rsidR="008C734F" w:rsidRPr="00B92D09">
        <w:rPr>
          <w:rFonts w:ascii="Times New Roman" w:hAnsi="Times New Roman" w:cs="Times New Roman"/>
          <w:sz w:val="24"/>
          <w:szCs w:val="24"/>
        </w:rPr>
        <w:t>Куклия</w:t>
      </w:r>
      <w:proofErr w:type="spellEnd"/>
      <w:r w:rsidR="008C734F" w:rsidRPr="00B92D09">
        <w:rPr>
          <w:rFonts w:ascii="Times New Roman" w:hAnsi="Times New Roman" w:cs="Times New Roman"/>
          <w:sz w:val="24"/>
          <w:szCs w:val="24"/>
        </w:rPr>
        <w:t xml:space="preserve">, в 14 км от Пафоса. Это место отмечено легендой о рождении богини Афродиты, а недалеко от </w:t>
      </w:r>
      <w:r w:rsidR="008C734F" w:rsidRPr="00B92D09">
        <w:rPr>
          <w:rFonts w:ascii="Times New Roman" w:hAnsi="Times New Roman" w:cs="Times New Roman"/>
          <w:sz w:val="24"/>
          <w:szCs w:val="24"/>
          <w:lang w:val="en-US"/>
        </w:rPr>
        <w:t>Venus</w:t>
      </w:r>
      <w:r w:rsidR="008C734F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8C734F" w:rsidRPr="00B92D09">
        <w:rPr>
          <w:rFonts w:ascii="Times New Roman" w:hAnsi="Times New Roman" w:cs="Times New Roman"/>
          <w:sz w:val="24"/>
          <w:szCs w:val="24"/>
          <w:lang w:val="en-US"/>
        </w:rPr>
        <w:t>Rock</w:t>
      </w:r>
      <w:r w:rsidR="008C734F" w:rsidRPr="00B92D09">
        <w:rPr>
          <w:rFonts w:ascii="Times New Roman" w:hAnsi="Times New Roman" w:cs="Times New Roman"/>
          <w:sz w:val="24"/>
          <w:szCs w:val="24"/>
        </w:rPr>
        <w:t xml:space="preserve"> находится место знам</w:t>
      </w:r>
      <w:bookmarkStart w:id="0" w:name="_GoBack"/>
      <w:bookmarkEnd w:id="0"/>
      <w:r w:rsidR="008C734F" w:rsidRPr="00B92D09">
        <w:rPr>
          <w:rFonts w:ascii="Times New Roman" w:hAnsi="Times New Roman" w:cs="Times New Roman"/>
          <w:sz w:val="24"/>
          <w:szCs w:val="24"/>
        </w:rPr>
        <w:t xml:space="preserve">енитого святилища богини любви. </w:t>
      </w:r>
      <w:r w:rsidR="00B92D09" w:rsidRPr="00B92D09">
        <w:rPr>
          <w:rFonts w:ascii="Times New Roman" w:hAnsi="Times New Roman" w:cs="Times New Roman"/>
          <w:sz w:val="24"/>
          <w:szCs w:val="24"/>
          <w:lang w:val="en-US"/>
        </w:rPr>
        <w:t>Venus</w:t>
      </w:r>
      <w:r w:rsidR="00B92D09" w:rsidRPr="00B92D09">
        <w:rPr>
          <w:rFonts w:ascii="Times New Roman" w:hAnsi="Times New Roman" w:cs="Times New Roman"/>
          <w:sz w:val="24"/>
          <w:szCs w:val="24"/>
        </w:rPr>
        <w:t xml:space="preserve"> </w:t>
      </w:r>
      <w:r w:rsidR="00B92D09" w:rsidRPr="00B92D09">
        <w:rPr>
          <w:rFonts w:ascii="Times New Roman" w:hAnsi="Times New Roman" w:cs="Times New Roman"/>
          <w:sz w:val="24"/>
          <w:szCs w:val="24"/>
          <w:lang w:val="en-US"/>
        </w:rPr>
        <w:t>Rock</w:t>
      </w:r>
      <w:r w:rsidR="00B92D09" w:rsidRPr="00B92D09">
        <w:rPr>
          <w:rFonts w:ascii="Times New Roman" w:hAnsi="Times New Roman" w:cs="Times New Roman"/>
          <w:sz w:val="24"/>
          <w:szCs w:val="24"/>
        </w:rPr>
        <w:t xml:space="preserve"> – крупнейший инвестиционный</w:t>
      </w:r>
      <w:r w:rsidR="00733C25">
        <w:rPr>
          <w:rFonts w:ascii="Times New Roman" w:hAnsi="Times New Roman" w:cs="Times New Roman"/>
          <w:sz w:val="24"/>
          <w:szCs w:val="24"/>
        </w:rPr>
        <w:t xml:space="preserve"> проект Кипра площадью 10 млн кв</w:t>
      </w:r>
      <w:r w:rsidR="00B92D09" w:rsidRPr="00B92D09">
        <w:rPr>
          <w:rFonts w:ascii="Times New Roman" w:hAnsi="Times New Roman" w:cs="Times New Roman"/>
          <w:sz w:val="24"/>
          <w:szCs w:val="24"/>
        </w:rPr>
        <w:t xml:space="preserve">.м, находящийся в исторически значимом регионе и обладающий безупречными характеристиками.  </w:t>
      </w:r>
    </w:p>
    <w:p w:rsidR="00057BC8" w:rsidRPr="00705923" w:rsidRDefault="00057BC8" w:rsidP="00057BC8">
      <w:pPr>
        <w:spacing w:after="0"/>
        <w:rPr>
          <w:rFonts w:ascii="Arial" w:hAnsi="Arial" w:cs="Arial"/>
          <w:b/>
          <w:i/>
          <w:u w:val="single"/>
          <w:shd w:val="clear" w:color="auto" w:fill="FFFFFF"/>
        </w:rPr>
      </w:pPr>
      <w:r w:rsidRPr="00705923">
        <w:rPr>
          <w:rFonts w:ascii="Arial" w:hAnsi="Arial" w:cs="Arial"/>
          <w:b/>
          <w:i/>
          <w:u w:val="single"/>
          <w:shd w:val="clear" w:color="auto" w:fill="FFFFFF"/>
        </w:rPr>
        <w:t xml:space="preserve">О компании Blackwood </w:t>
      </w:r>
    </w:p>
    <w:p w:rsidR="00057BC8" w:rsidRPr="00705923" w:rsidRDefault="00057BC8" w:rsidP="00057BC8">
      <w:pPr>
        <w:spacing w:after="0"/>
        <w:jc w:val="both"/>
        <w:rPr>
          <w:rFonts w:ascii="Arial" w:hAnsi="Arial" w:cs="Arial"/>
          <w:shd w:val="clear" w:color="auto" w:fill="FFFFFF"/>
        </w:rPr>
      </w:pPr>
      <w:r w:rsidRPr="00705923">
        <w:rPr>
          <w:rFonts w:ascii="Arial" w:hAnsi="Arial" w:cs="Arial"/>
          <w:shd w:val="clear" w:color="auto" w:fill="FFFFFF"/>
        </w:rPr>
        <w:t xml:space="preserve">Компания Blackwood предлагает полный пакет услуг по всем сегментам рынка недвижимости: агентские услуги (продажа и аренда элитной жилой, загородной и коммерческой недвижимости); консалтинг, комплексный анализ рынка недвижимости, его текущих тенденций и перспектив развития, новых проектов и направлений </w:t>
      </w:r>
      <w:proofErr w:type="spellStart"/>
      <w:r w:rsidRPr="00705923">
        <w:rPr>
          <w:rFonts w:ascii="Arial" w:hAnsi="Arial" w:cs="Arial"/>
          <w:shd w:val="clear" w:color="auto" w:fill="FFFFFF"/>
        </w:rPr>
        <w:t>девелопмента</w:t>
      </w:r>
      <w:proofErr w:type="spellEnd"/>
      <w:r w:rsidRPr="00705923">
        <w:rPr>
          <w:rFonts w:ascii="Arial" w:hAnsi="Arial" w:cs="Arial"/>
          <w:shd w:val="clear" w:color="auto" w:fill="FFFFFF"/>
        </w:rPr>
        <w:t>, управление коммерческой недвижимостью, управление инвестициями, разработка маркетинговых стратегий и продвижение объектов недвижимости.</w:t>
      </w:r>
    </w:p>
    <w:p w:rsidR="00057BC8" w:rsidRPr="00452138" w:rsidRDefault="00057BC8" w:rsidP="00057BC8">
      <w:pPr>
        <w:spacing w:after="0"/>
        <w:jc w:val="both"/>
        <w:rPr>
          <w:rFonts w:ascii="Arial" w:hAnsi="Arial" w:cs="Arial"/>
          <w:shd w:val="clear" w:color="auto" w:fill="FFFFFF"/>
        </w:rPr>
      </w:pPr>
    </w:p>
    <w:p w:rsidR="00057BC8" w:rsidRPr="00705923" w:rsidRDefault="00057BC8" w:rsidP="00057BC8">
      <w:pPr>
        <w:spacing w:after="0"/>
        <w:jc w:val="both"/>
        <w:rPr>
          <w:rFonts w:ascii="Arial" w:eastAsia="Calibri" w:hAnsi="Arial" w:cs="Arial"/>
          <w:b/>
          <w:i/>
          <w:color w:val="000000"/>
          <w:u w:val="single"/>
        </w:rPr>
      </w:pPr>
      <w:r w:rsidRPr="00705923">
        <w:rPr>
          <w:rFonts w:ascii="Arial" w:eastAsia="Calibri" w:hAnsi="Arial" w:cs="Arial"/>
          <w:b/>
          <w:i/>
          <w:color w:val="000000"/>
          <w:u w:val="single"/>
        </w:rPr>
        <w:t>За дополнительной информацией, пожалуйста, обращайтесь:</w:t>
      </w:r>
    </w:p>
    <w:p w:rsidR="00057BC8" w:rsidRPr="00705923" w:rsidRDefault="00057BC8" w:rsidP="00057BC8">
      <w:pPr>
        <w:spacing w:after="0" w:line="240" w:lineRule="atLeast"/>
        <w:rPr>
          <w:rFonts w:ascii="Arial" w:hAnsi="Arial" w:cs="Arial"/>
        </w:rPr>
      </w:pPr>
      <w:r w:rsidRPr="00705923">
        <w:rPr>
          <w:rFonts w:ascii="Arial" w:hAnsi="Arial" w:cs="Arial"/>
        </w:rPr>
        <w:t xml:space="preserve">Троицкая Анастасия, менеджер по маркетингу и </w:t>
      </w:r>
      <w:r w:rsidRPr="00705923">
        <w:rPr>
          <w:rFonts w:ascii="Arial" w:hAnsi="Arial" w:cs="Arial"/>
          <w:lang w:val="en-US"/>
        </w:rPr>
        <w:t>PR</w:t>
      </w:r>
    </w:p>
    <w:p w:rsidR="00057BC8" w:rsidRPr="00705923" w:rsidRDefault="00057BC8" w:rsidP="00057BC8">
      <w:pPr>
        <w:spacing w:after="0" w:line="240" w:lineRule="atLeast"/>
        <w:rPr>
          <w:rFonts w:ascii="Arial" w:hAnsi="Arial" w:cs="Arial"/>
        </w:rPr>
      </w:pPr>
      <w:hyperlink r:id="rId9" w:history="1">
        <w:r w:rsidRPr="00705923">
          <w:rPr>
            <w:rStyle w:val="a5"/>
            <w:rFonts w:ascii="Arial" w:hAnsi="Arial" w:cs="Arial"/>
            <w:lang w:val="en-US"/>
          </w:rPr>
          <w:t>troizkaya</w:t>
        </w:r>
        <w:r w:rsidRPr="00705923">
          <w:rPr>
            <w:rStyle w:val="a5"/>
            <w:rFonts w:ascii="Arial" w:hAnsi="Arial" w:cs="Arial"/>
          </w:rPr>
          <w:t>@</w:t>
        </w:r>
        <w:r w:rsidRPr="00705923">
          <w:rPr>
            <w:rStyle w:val="a5"/>
            <w:rFonts w:ascii="Arial" w:hAnsi="Arial" w:cs="Arial"/>
            <w:lang w:val="en-US"/>
          </w:rPr>
          <w:t>blackwood</w:t>
        </w:r>
        <w:r w:rsidRPr="00705923">
          <w:rPr>
            <w:rStyle w:val="a5"/>
            <w:rFonts w:ascii="Arial" w:hAnsi="Arial" w:cs="Arial"/>
          </w:rPr>
          <w:t>.</w:t>
        </w:r>
        <w:r w:rsidRPr="00705923">
          <w:rPr>
            <w:rStyle w:val="a5"/>
            <w:rFonts w:ascii="Arial" w:hAnsi="Arial" w:cs="Arial"/>
            <w:lang w:val="en-US"/>
          </w:rPr>
          <w:t>ru</w:t>
        </w:r>
      </w:hyperlink>
    </w:p>
    <w:p w:rsidR="00057BC8" w:rsidRPr="00705923" w:rsidRDefault="00057BC8" w:rsidP="00057BC8">
      <w:pPr>
        <w:spacing w:after="0" w:line="240" w:lineRule="atLeast"/>
        <w:rPr>
          <w:rFonts w:ascii="Arial" w:hAnsi="Arial" w:cs="Arial"/>
        </w:rPr>
      </w:pPr>
      <w:r w:rsidRPr="00705923">
        <w:rPr>
          <w:rFonts w:ascii="Arial" w:hAnsi="Arial" w:cs="Arial"/>
        </w:rPr>
        <w:t>Тел.: 7 (495) 730 20 00</w:t>
      </w:r>
    </w:p>
    <w:p w:rsidR="00057BC8" w:rsidRPr="00705923" w:rsidRDefault="00057BC8" w:rsidP="00057BC8">
      <w:pPr>
        <w:spacing w:after="0" w:line="240" w:lineRule="atLeast"/>
        <w:rPr>
          <w:rFonts w:ascii="Arial" w:hAnsi="Arial" w:cs="Arial"/>
        </w:rPr>
      </w:pPr>
      <w:proofErr w:type="spellStart"/>
      <w:r w:rsidRPr="00705923">
        <w:rPr>
          <w:rFonts w:ascii="Arial" w:hAnsi="Arial" w:cs="Arial"/>
        </w:rPr>
        <w:t>Моб</w:t>
      </w:r>
      <w:proofErr w:type="spellEnd"/>
      <w:r w:rsidRPr="00705923">
        <w:rPr>
          <w:rFonts w:ascii="Arial" w:hAnsi="Arial" w:cs="Arial"/>
        </w:rPr>
        <w:t>.: 7 (985) 100 14 17</w:t>
      </w:r>
    </w:p>
    <w:p w:rsidR="00F362F6" w:rsidRPr="00B92D09" w:rsidRDefault="00F362F6" w:rsidP="00F82BA3">
      <w:pPr>
        <w:rPr>
          <w:rFonts w:ascii="Times New Roman" w:hAnsi="Times New Roman" w:cs="Times New Roman"/>
          <w:sz w:val="24"/>
          <w:szCs w:val="24"/>
        </w:rPr>
      </w:pPr>
    </w:p>
    <w:p w:rsidR="00F82BA3" w:rsidRPr="00B92D09" w:rsidRDefault="00F82BA3">
      <w:pPr>
        <w:rPr>
          <w:rFonts w:ascii="Times New Roman" w:hAnsi="Times New Roman" w:cs="Times New Roman"/>
          <w:sz w:val="24"/>
          <w:szCs w:val="24"/>
        </w:rPr>
      </w:pPr>
    </w:p>
    <w:p w:rsidR="00387BB0" w:rsidRPr="006E75A9" w:rsidRDefault="00387BB0">
      <w:pPr>
        <w:rPr>
          <w:rFonts w:ascii="Times New Roman" w:hAnsi="Times New Roman" w:cs="Times New Roman"/>
          <w:sz w:val="24"/>
          <w:szCs w:val="24"/>
        </w:rPr>
      </w:pPr>
    </w:p>
    <w:sectPr w:rsidR="00387BB0" w:rsidRPr="006E75A9" w:rsidSect="00A77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33135"/>
    <w:rsid w:val="00057BC8"/>
    <w:rsid w:val="000F0C80"/>
    <w:rsid w:val="00170957"/>
    <w:rsid w:val="001A21FF"/>
    <w:rsid w:val="002058C3"/>
    <w:rsid w:val="002B2490"/>
    <w:rsid w:val="003655FF"/>
    <w:rsid w:val="00387BB0"/>
    <w:rsid w:val="003F1786"/>
    <w:rsid w:val="004344B9"/>
    <w:rsid w:val="00503853"/>
    <w:rsid w:val="005232E9"/>
    <w:rsid w:val="005B4F57"/>
    <w:rsid w:val="00633135"/>
    <w:rsid w:val="00666E5D"/>
    <w:rsid w:val="006E75A9"/>
    <w:rsid w:val="006F2448"/>
    <w:rsid w:val="00733C25"/>
    <w:rsid w:val="00777170"/>
    <w:rsid w:val="008C734F"/>
    <w:rsid w:val="008D29C5"/>
    <w:rsid w:val="008E1C8A"/>
    <w:rsid w:val="008E6A23"/>
    <w:rsid w:val="00921665"/>
    <w:rsid w:val="00942F72"/>
    <w:rsid w:val="00954450"/>
    <w:rsid w:val="009B129B"/>
    <w:rsid w:val="00A76083"/>
    <w:rsid w:val="00A77060"/>
    <w:rsid w:val="00B050FC"/>
    <w:rsid w:val="00B14C49"/>
    <w:rsid w:val="00B24A08"/>
    <w:rsid w:val="00B92D09"/>
    <w:rsid w:val="00CB11E7"/>
    <w:rsid w:val="00CC3D27"/>
    <w:rsid w:val="00D668E2"/>
    <w:rsid w:val="00E3146F"/>
    <w:rsid w:val="00E458D9"/>
    <w:rsid w:val="00F362F6"/>
    <w:rsid w:val="00F82BA3"/>
    <w:rsid w:val="00FB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7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7B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roizkaya@blackwo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1044</Words>
  <Characters>5953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semenenko</dc:creator>
  <cp:lastModifiedBy>troizkaya</cp:lastModifiedBy>
  <cp:revision>2</cp:revision>
  <dcterms:created xsi:type="dcterms:W3CDTF">2017-05-24T08:24:00Z</dcterms:created>
  <dcterms:modified xsi:type="dcterms:W3CDTF">2017-05-24T08:24:00Z</dcterms:modified>
</cp:coreProperties>
</file>