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E2" w:rsidRPr="00C452E2" w:rsidRDefault="00C452E2" w:rsidP="00C452E2">
      <w:pPr>
        <w:spacing w:before="240"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C452E2">
        <w:rPr>
          <w:rFonts w:ascii="Times New Roman" w:hAnsi="Times New Roman"/>
          <w:b/>
          <w:sz w:val="24"/>
          <w:szCs w:val="24"/>
        </w:rPr>
        <w:t xml:space="preserve">«Балтийский лизинг» возглавил </w:t>
      </w:r>
      <w:proofErr w:type="spellStart"/>
      <w:r w:rsidRPr="00C452E2">
        <w:rPr>
          <w:rFonts w:ascii="Times New Roman" w:hAnsi="Times New Roman"/>
          <w:b/>
          <w:sz w:val="24"/>
          <w:szCs w:val="24"/>
        </w:rPr>
        <w:t>медиарейтинг</w:t>
      </w:r>
      <w:proofErr w:type="spellEnd"/>
      <w:r w:rsidRPr="00C452E2">
        <w:rPr>
          <w:rFonts w:ascii="Times New Roman" w:hAnsi="Times New Roman"/>
          <w:b/>
          <w:sz w:val="24"/>
          <w:szCs w:val="24"/>
        </w:rPr>
        <w:t xml:space="preserve"> лизинговых компаний по итогам сентября</w:t>
      </w:r>
    </w:p>
    <w:p w:rsidR="00C452E2" w:rsidRPr="00C452E2" w:rsidRDefault="00763043" w:rsidP="00C452E2">
      <w:pPr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452E2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4D54C8" w:rsidRPr="00C452E2">
        <w:rPr>
          <w:rFonts w:ascii="Times New Roman" w:hAnsi="Times New Roman"/>
          <w:b/>
          <w:sz w:val="24"/>
          <w:szCs w:val="24"/>
        </w:rPr>
        <w:t>1</w:t>
      </w:r>
      <w:r w:rsidR="00C452E2" w:rsidRPr="00C452E2">
        <w:rPr>
          <w:rFonts w:ascii="Times New Roman" w:hAnsi="Times New Roman"/>
          <w:b/>
          <w:sz w:val="24"/>
          <w:szCs w:val="24"/>
        </w:rPr>
        <w:t>7</w:t>
      </w:r>
      <w:r w:rsidR="00907F13" w:rsidRPr="00C452E2">
        <w:rPr>
          <w:rFonts w:ascii="Times New Roman" w:hAnsi="Times New Roman"/>
          <w:b/>
          <w:sz w:val="24"/>
          <w:szCs w:val="24"/>
        </w:rPr>
        <w:t xml:space="preserve"> октября</w:t>
      </w:r>
      <w:r w:rsidR="000F62C2" w:rsidRPr="00C452E2">
        <w:rPr>
          <w:rFonts w:ascii="Times New Roman" w:hAnsi="Times New Roman"/>
          <w:b/>
          <w:sz w:val="24"/>
          <w:szCs w:val="24"/>
        </w:rPr>
        <w:t xml:space="preserve"> </w:t>
      </w:r>
      <w:r w:rsidRPr="00C452E2">
        <w:rPr>
          <w:rFonts w:ascii="Times New Roman" w:hAnsi="Times New Roman"/>
          <w:b/>
          <w:sz w:val="24"/>
          <w:szCs w:val="24"/>
        </w:rPr>
        <w:t>2019 года.</w:t>
      </w:r>
      <w:r w:rsidRPr="00C452E2">
        <w:rPr>
          <w:rFonts w:ascii="Times New Roman" w:hAnsi="Times New Roman"/>
          <w:sz w:val="24"/>
          <w:szCs w:val="24"/>
        </w:rPr>
        <w:t xml:space="preserve"> </w:t>
      </w:r>
      <w:r w:rsidR="00C452E2" w:rsidRPr="00C452E2">
        <w:rPr>
          <w:rFonts w:ascii="Times New Roman" w:hAnsi="Times New Roman"/>
          <w:sz w:val="24"/>
          <w:szCs w:val="24"/>
        </w:rPr>
        <w:t xml:space="preserve">ГК «Балтийский лизинг» заняла первое место в </w:t>
      </w:r>
      <w:hyperlink r:id="rId8" w:history="1">
        <w:proofErr w:type="spellStart"/>
        <w:r w:rsidR="00C452E2" w:rsidRPr="00C452E2">
          <w:rPr>
            <w:rStyle w:val="a9"/>
            <w:rFonts w:ascii="Times New Roman" w:hAnsi="Times New Roman"/>
            <w:sz w:val="24"/>
            <w:szCs w:val="24"/>
          </w:rPr>
          <w:t>медиарейтинге</w:t>
        </w:r>
        <w:proofErr w:type="spellEnd"/>
        <w:r w:rsidR="00C452E2" w:rsidRPr="00C452E2">
          <w:rPr>
            <w:rStyle w:val="a9"/>
            <w:rFonts w:ascii="Times New Roman" w:hAnsi="Times New Roman"/>
            <w:sz w:val="24"/>
            <w:szCs w:val="24"/>
          </w:rPr>
          <w:t xml:space="preserve"> лизинговых компаний</w:t>
        </w:r>
      </w:hyperlink>
      <w:r w:rsidR="00C452E2" w:rsidRPr="00C452E2">
        <w:rPr>
          <w:rFonts w:ascii="Times New Roman" w:hAnsi="Times New Roman"/>
          <w:sz w:val="24"/>
          <w:szCs w:val="24"/>
        </w:rPr>
        <w:t xml:space="preserve"> России по количеству упоминаний в средствах массовой информации по итогам сентября 2019 года. Также, по информации аналитиков, лизингодатель вошел в топ-5 рейтинга по индексу заметности.</w:t>
      </w:r>
    </w:p>
    <w:p w:rsidR="00C452E2" w:rsidRPr="00C452E2" w:rsidRDefault="00C452E2" w:rsidP="00C452E2">
      <w:pPr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452E2">
        <w:rPr>
          <w:rFonts w:ascii="Times New Roman" w:hAnsi="Times New Roman"/>
          <w:sz w:val="24"/>
          <w:szCs w:val="24"/>
        </w:rPr>
        <w:t xml:space="preserve">Исследование было подготовлено на основе данных мониторинга и анализа СМИ и </w:t>
      </w:r>
      <w:proofErr w:type="spellStart"/>
      <w:r w:rsidRPr="00C452E2">
        <w:rPr>
          <w:rFonts w:ascii="Times New Roman" w:hAnsi="Times New Roman"/>
          <w:sz w:val="24"/>
          <w:szCs w:val="24"/>
        </w:rPr>
        <w:t>соцмедиа</w:t>
      </w:r>
      <w:proofErr w:type="spellEnd"/>
      <w:r w:rsidRPr="00C452E2">
        <w:rPr>
          <w:rFonts w:ascii="Times New Roman" w:hAnsi="Times New Roman"/>
          <w:sz w:val="24"/>
          <w:szCs w:val="24"/>
        </w:rPr>
        <w:t xml:space="preserve"> «СКАН-Интерфакс» по просьбе </w:t>
      </w:r>
      <w:proofErr w:type="spellStart"/>
      <w:r w:rsidRPr="00C452E2">
        <w:rPr>
          <w:rFonts w:ascii="Times New Roman" w:hAnsi="Times New Roman"/>
          <w:sz w:val="24"/>
          <w:szCs w:val="24"/>
        </w:rPr>
        <w:t>медиа-портала</w:t>
      </w:r>
      <w:proofErr w:type="spellEnd"/>
      <w:r w:rsidRPr="00C45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2E2">
        <w:rPr>
          <w:rFonts w:ascii="Times New Roman" w:hAnsi="Times New Roman"/>
          <w:sz w:val="24"/>
          <w:szCs w:val="24"/>
        </w:rPr>
        <w:t>FedLeasing.ru</w:t>
      </w:r>
      <w:proofErr w:type="spellEnd"/>
      <w:r w:rsidRPr="00C452E2">
        <w:rPr>
          <w:rFonts w:ascii="Times New Roman" w:hAnsi="Times New Roman"/>
          <w:sz w:val="24"/>
          <w:szCs w:val="24"/>
        </w:rPr>
        <w:t xml:space="preserve">. Эксперты составили рейтинги на базе двух показателей: индекса </w:t>
      </w:r>
      <w:proofErr w:type="spellStart"/>
      <w:r w:rsidRPr="00C452E2">
        <w:rPr>
          <w:rFonts w:ascii="Times New Roman" w:hAnsi="Times New Roman"/>
          <w:sz w:val="24"/>
          <w:szCs w:val="24"/>
        </w:rPr>
        <w:t>упоминаемости</w:t>
      </w:r>
      <w:proofErr w:type="spellEnd"/>
      <w:r w:rsidRPr="00C452E2">
        <w:rPr>
          <w:rFonts w:ascii="Times New Roman" w:hAnsi="Times New Roman"/>
          <w:sz w:val="24"/>
          <w:szCs w:val="24"/>
        </w:rPr>
        <w:t xml:space="preserve"> в СМИ и индекса заметности.</w:t>
      </w:r>
    </w:p>
    <w:p w:rsidR="00C452E2" w:rsidRPr="00C452E2" w:rsidRDefault="00C452E2" w:rsidP="00C452E2">
      <w:pPr>
        <w:pStyle w:val="aa"/>
        <w:shd w:val="clear" w:color="auto" w:fill="FFFFFF"/>
        <w:spacing w:before="240" w:beforeAutospacing="0" w:after="200" w:afterAutospacing="0"/>
        <w:ind w:left="709"/>
        <w:jc w:val="both"/>
        <w:rPr>
          <w:shd w:val="clear" w:color="auto" w:fill="FFFFFF"/>
        </w:rPr>
      </w:pPr>
      <w:r w:rsidRPr="00C452E2">
        <w:rPr>
          <w:shd w:val="clear" w:color="auto" w:fill="FFFFFF"/>
        </w:rPr>
        <w:t xml:space="preserve">«По итогам сентября 2019 года рейтинг лизинговых компаний по количеству упоминаний в СМИ возглавила компания «Балтийский лизинг», - говорится в сообщении </w:t>
      </w:r>
      <w:proofErr w:type="spellStart"/>
      <w:r w:rsidRPr="00C452E2">
        <w:rPr>
          <w:shd w:val="clear" w:color="auto" w:fill="FFFFFF"/>
        </w:rPr>
        <w:t>медиа-портала</w:t>
      </w:r>
      <w:proofErr w:type="spellEnd"/>
      <w:r w:rsidRPr="00C452E2">
        <w:rPr>
          <w:shd w:val="clear" w:color="auto" w:fill="FFFFFF"/>
        </w:rPr>
        <w:t xml:space="preserve"> </w:t>
      </w:r>
      <w:proofErr w:type="spellStart"/>
      <w:r w:rsidRPr="00C452E2">
        <w:rPr>
          <w:shd w:val="clear" w:color="auto" w:fill="FFFFFF"/>
        </w:rPr>
        <w:t>FedLeasing.ru</w:t>
      </w:r>
      <w:proofErr w:type="spellEnd"/>
      <w:r w:rsidRPr="00C452E2">
        <w:rPr>
          <w:shd w:val="clear" w:color="auto" w:fill="FFFFFF"/>
        </w:rPr>
        <w:t>.</w:t>
      </w:r>
    </w:p>
    <w:p w:rsidR="00C452E2" w:rsidRPr="00C452E2" w:rsidRDefault="00C452E2" w:rsidP="00C452E2">
      <w:pPr>
        <w:pStyle w:val="aa"/>
        <w:shd w:val="clear" w:color="auto" w:fill="FFFFFF"/>
        <w:spacing w:before="240" w:beforeAutospacing="0" w:after="200" w:afterAutospacing="0"/>
        <w:ind w:left="709"/>
        <w:jc w:val="both"/>
        <w:rPr>
          <w:shd w:val="clear" w:color="auto" w:fill="FFFFFF"/>
        </w:rPr>
      </w:pPr>
      <w:r w:rsidRPr="00C452E2">
        <w:rPr>
          <w:shd w:val="clear" w:color="auto" w:fill="FFFFFF"/>
        </w:rPr>
        <w:t>Также авторы исследования сообщают, что в рейтинге российских лизингодателей, сформированном по индексу заметности, «Балтийский лизинг» в этот раз занял пятую стро</w:t>
      </w:r>
      <w:r w:rsidRPr="00C452E2">
        <w:rPr>
          <w:shd w:val="clear" w:color="auto" w:fill="FFFFFF"/>
        </w:rPr>
        <w:t xml:space="preserve">чку, </w:t>
      </w:r>
      <w:proofErr w:type="gramStart"/>
      <w:r w:rsidRPr="00C452E2">
        <w:rPr>
          <w:shd w:val="clear" w:color="auto" w:fill="FFFFFF"/>
        </w:rPr>
        <w:t>поднявшись на пять</w:t>
      </w:r>
      <w:proofErr w:type="gramEnd"/>
      <w:r w:rsidRPr="00C452E2">
        <w:rPr>
          <w:shd w:val="clear" w:color="auto" w:fill="FFFFFF"/>
        </w:rPr>
        <w:t xml:space="preserve"> позиций</w:t>
      </w:r>
      <w:r w:rsidRPr="00C452E2">
        <w:rPr>
          <w:shd w:val="clear" w:color="auto" w:fill="FFFFFF"/>
        </w:rPr>
        <w:t>. Кроме того, журналисты портала подчеркивают, что доля публикаций о компании, размещенных в федеральных СМИ, составляет 45% от общего количества упоминаний о лизингодателе за прошлый месяц.</w:t>
      </w:r>
    </w:p>
    <w:p w:rsidR="00C452E2" w:rsidRPr="00C452E2" w:rsidRDefault="00C452E2" w:rsidP="00C452E2">
      <w:pPr>
        <w:pStyle w:val="aa"/>
        <w:shd w:val="clear" w:color="auto" w:fill="FFFFFF"/>
        <w:spacing w:before="240" w:beforeAutospacing="0" w:after="200" w:afterAutospacing="0"/>
        <w:ind w:left="709"/>
        <w:jc w:val="both"/>
      </w:pPr>
      <w:r w:rsidRPr="00C452E2">
        <w:t xml:space="preserve">Если опираться на внутреннюю статистику «Балтийского лизинга», то можно сказать, что самыми популярными  в сентябре стали публикации о запуске </w:t>
      </w:r>
      <w:hyperlink r:id="rId9" w:history="1">
        <w:r w:rsidRPr="00C452E2">
          <w:rPr>
            <w:rStyle w:val="a9"/>
          </w:rPr>
          <w:t>электронного личного кабинета</w:t>
        </w:r>
      </w:hyperlink>
      <w:r w:rsidRPr="00C452E2">
        <w:t xml:space="preserve"> для поставщиков, пресс-релиз о вхождении лизингодателя </w:t>
      </w:r>
      <w:hyperlink r:id="rId10" w:history="1">
        <w:r w:rsidRPr="00C452E2">
          <w:rPr>
            <w:rStyle w:val="a9"/>
          </w:rPr>
          <w:t>в топ-5 рейтинга</w:t>
        </w:r>
      </w:hyperlink>
      <w:r w:rsidRPr="00C452E2">
        <w:t xml:space="preserve"> по количеству новых заключенных договоров за 6 месяцев 2019 года. </w:t>
      </w:r>
      <w:proofErr w:type="gramStart"/>
      <w:r w:rsidRPr="00C452E2">
        <w:t xml:space="preserve">Также в числе популярных оказались новости про участие филиала «Балтийского лизинга» в </w:t>
      </w:r>
      <w:hyperlink r:id="rId11" w:history="1">
        <w:r w:rsidRPr="00C452E2">
          <w:rPr>
            <w:rStyle w:val="a9"/>
          </w:rPr>
          <w:t>бизнес-конгрессе на Дальнем Востоке</w:t>
        </w:r>
      </w:hyperlink>
      <w:r w:rsidRPr="00C452E2">
        <w:t xml:space="preserve"> и </w:t>
      </w:r>
      <w:hyperlink r:id="rId12" w:history="1">
        <w:r w:rsidRPr="00C452E2">
          <w:rPr>
            <w:rStyle w:val="a9"/>
          </w:rPr>
          <w:t xml:space="preserve">о результатах </w:t>
        </w:r>
        <w:proofErr w:type="spellStart"/>
        <w:r w:rsidRPr="00C452E2">
          <w:rPr>
            <w:rStyle w:val="a9"/>
          </w:rPr>
          <w:t>медиарейтинга</w:t>
        </w:r>
        <w:proofErr w:type="spellEnd"/>
      </w:hyperlink>
      <w:r w:rsidRPr="00C452E2">
        <w:t xml:space="preserve"> по итогам августа.</w:t>
      </w:r>
      <w:proofErr w:type="gramEnd"/>
    </w:p>
    <w:p w:rsidR="00C452E2" w:rsidRPr="00C452E2" w:rsidRDefault="00C452E2" w:rsidP="00C452E2">
      <w:pPr>
        <w:pStyle w:val="aa"/>
        <w:shd w:val="clear" w:color="auto" w:fill="FFFFFF"/>
        <w:spacing w:before="240" w:beforeAutospacing="0" w:after="200" w:afterAutospacing="0"/>
        <w:ind w:left="709"/>
        <w:jc w:val="both"/>
        <w:rPr>
          <w:color w:val="2F2F2F"/>
          <w:shd w:val="clear" w:color="auto" w:fill="FFFFFF"/>
        </w:rPr>
      </w:pPr>
      <w:r w:rsidRPr="00C452E2">
        <w:rPr>
          <w:shd w:val="clear" w:color="auto" w:fill="FFFFFF"/>
        </w:rPr>
        <w:t xml:space="preserve">Напомним, что индекс </w:t>
      </w:r>
      <w:proofErr w:type="spellStart"/>
      <w:r w:rsidRPr="00C452E2">
        <w:rPr>
          <w:shd w:val="clear" w:color="auto" w:fill="FFFFFF"/>
        </w:rPr>
        <w:t>упоминаемости</w:t>
      </w:r>
      <w:proofErr w:type="spellEnd"/>
      <w:r w:rsidRPr="00C452E2">
        <w:rPr>
          <w:shd w:val="clear" w:color="auto" w:fill="FFFFFF"/>
        </w:rPr>
        <w:t xml:space="preserve"> показывает, сколько раз информация о компании была озвучена в СМИ. Индекс заметности, в свою очередь, говорит о позиции лизингодателя в </w:t>
      </w:r>
      <w:proofErr w:type="spellStart"/>
      <w:r w:rsidRPr="00C452E2">
        <w:rPr>
          <w:shd w:val="clear" w:color="auto" w:fill="FFFFFF"/>
        </w:rPr>
        <w:t>медиаполе</w:t>
      </w:r>
      <w:proofErr w:type="spellEnd"/>
      <w:r w:rsidRPr="00C452E2">
        <w:rPr>
          <w:shd w:val="clear" w:color="auto" w:fill="FFFFFF"/>
        </w:rPr>
        <w:t xml:space="preserve"> среди конкурентов. В основе показателя лежит рейтинг источников по цитируемости, также учитывается влиятельность СМИ и роль компании в новости.</w:t>
      </w:r>
    </w:p>
    <w:p w:rsidR="00C452E2" w:rsidRDefault="00C452E2" w:rsidP="00C452E2">
      <w:pPr>
        <w:pStyle w:val="aa"/>
        <w:shd w:val="clear" w:color="auto" w:fill="FFFFFF"/>
        <w:spacing w:before="240" w:beforeAutospacing="0" w:after="240" w:afterAutospacing="0"/>
        <w:ind w:firstLine="709"/>
        <w:jc w:val="both"/>
        <w:textAlignment w:val="baseline"/>
        <w:rPr>
          <w:rFonts w:eastAsia="Calibri"/>
          <w:lang w:val="en-US" w:eastAsia="en-US"/>
        </w:rPr>
      </w:pPr>
    </w:p>
    <w:p w:rsidR="00AE6084" w:rsidRPr="00B90D86" w:rsidRDefault="00BC47D2" w:rsidP="00C452E2">
      <w:pPr>
        <w:pStyle w:val="aa"/>
        <w:shd w:val="clear" w:color="auto" w:fill="FFFFFF"/>
        <w:spacing w:before="0" w:beforeAutospacing="0" w:after="240" w:afterAutospacing="0"/>
        <w:ind w:firstLine="709"/>
        <w:jc w:val="both"/>
        <w:textAlignment w:val="baseline"/>
        <w:rPr>
          <w:sz w:val="20"/>
          <w:szCs w:val="20"/>
        </w:rPr>
      </w:pPr>
      <w:r w:rsidRPr="00B90D86">
        <w:rPr>
          <w:sz w:val="20"/>
          <w:szCs w:val="20"/>
        </w:rPr>
        <w:t>***</w:t>
      </w:r>
    </w:p>
    <w:p w:rsidR="00454BCB" w:rsidRPr="00B90D86" w:rsidRDefault="00A376A1" w:rsidP="00DA4825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B90D86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B90D86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B90D86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B90D86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B90D86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B90D86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B90D86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2E0DEE" w:rsidRPr="00B90D86">
        <w:rPr>
          <w:rFonts w:ascii="Times New Roman" w:hAnsi="Times New Roman"/>
          <w:i/>
          <w:sz w:val="20"/>
          <w:szCs w:val="20"/>
        </w:rPr>
        <w:t>ная сеть компании насчитывает 73</w:t>
      </w:r>
      <w:r w:rsidR="00186CF7" w:rsidRPr="00B90D86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B90D86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B90D86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B90D86">
        <w:rPr>
          <w:rFonts w:ascii="Times New Roman" w:hAnsi="Times New Roman"/>
          <w:i/>
          <w:sz w:val="20"/>
          <w:szCs w:val="20"/>
        </w:rPr>
        <w:t xml:space="preserve">42,6 </w:t>
      </w:r>
      <w:proofErr w:type="gramStart"/>
      <w:r w:rsidR="00865AFE" w:rsidRPr="00B90D86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</w:t>
      </w:r>
      <w:proofErr w:type="gramEnd"/>
      <w:r w:rsidR="00865AFE" w:rsidRPr="00B90D86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 рублей.</w:t>
      </w:r>
      <w:r w:rsidR="00865AFE" w:rsidRPr="00B90D86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B90D86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B90D86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B90D86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proofErr w:type="gramStart"/>
      <w:r w:rsidR="00865AFE" w:rsidRPr="00B90D86">
        <w:rPr>
          <w:rFonts w:ascii="Times New Roman" w:hAnsi="Times New Roman"/>
          <w:i/>
          <w:sz w:val="20"/>
          <w:szCs w:val="20"/>
          <w:shd w:val="clear" w:color="auto" w:fill="FFFFFF"/>
        </w:rPr>
        <w:t>млрд</w:t>
      </w:r>
      <w:proofErr w:type="gramEnd"/>
      <w:r w:rsidR="00865AFE" w:rsidRPr="00B90D86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рублей. </w:t>
      </w:r>
      <w:r w:rsidRPr="00B90D86">
        <w:rPr>
          <w:rFonts w:ascii="Times New Roman" w:hAnsi="Times New Roman"/>
          <w:i/>
          <w:sz w:val="20"/>
          <w:szCs w:val="20"/>
        </w:rPr>
        <w:t>В декабре 2017 год</w:t>
      </w:r>
      <w:r w:rsidR="00227367" w:rsidRPr="00B90D86">
        <w:rPr>
          <w:rFonts w:ascii="Times New Roman" w:hAnsi="Times New Roman"/>
          <w:i/>
          <w:sz w:val="20"/>
          <w:szCs w:val="20"/>
        </w:rPr>
        <w:t>а «Эксперт РА» присвоил компании</w:t>
      </w:r>
      <w:r w:rsidRPr="00B90D86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кредитоспособности на уровне </w:t>
      </w:r>
      <w:proofErr w:type="spellStart"/>
      <w:r w:rsidRPr="00B90D86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B90D86">
        <w:rPr>
          <w:rFonts w:ascii="Times New Roman" w:hAnsi="Times New Roman"/>
          <w:i/>
          <w:sz w:val="20"/>
          <w:szCs w:val="20"/>
        </w:rPr>
        <w:t xml:space="preserve"> со стабильным прогнозом. </w:t>
      </w:r>
      <w:proofErr w:type="spellStart"/>
      <w:r w:rsidRPr="00B90D86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B90D86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90D86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B90D86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B90D86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B90D86">
        <w:rPr>
          <w:rFonts w:ascii="Times New Roman" w:hAnsi="Times New Roman"/>
          <w:i/>
          <w:sz w:val="20"/>
          <w:szCs w:val="20"/>
          <w:lang w:val="en-US"/>
        </w:rPr>
        <w:t>B</w:t>
      </w:r>
      <w:r w:rsidR="00DB6CEF" w:rsidRPr="00B90D86">
        <w:rPr>
          <w:rFonts w:ascii="Times New Roman" w:hAnsi="Times New Roman"/>
          <w:i/>
          <w:sz w:val="20"/>
          <w:szCs w:val="20"/>
        </w:rPr>
        <w:t xml:space="preserve">» с позитивным </w:t>
      </w:r>
      <w:r w:rsidRPr="00B90D86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3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042ED2" w:rsidRPr="00DA4825" w:rsidRDefault="00042ED2" w:rsidP="00023104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DA4825">
        <w:rPr>
          <w:rFonts w:ascii="Times New Roman" w:hAnsi="Times New Roman"/>
          <w:b/>
          <w:sz w:val="24"/>
          <w:szCs w:val="24"/>
        </w:rPr>
        <w:lastRenderedPageBreak/>
        <w:t>Контакты  пресс-службы:</w:t>
      </w:r>
    </w:p>
    <w:p w:rsidR="00042ED2" w:rsidRPr="00DA4825" w:rsidRDefault="004D2DDD" w:rsidP="00DA4825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DA4825">
        <w:rPr>
          <w:rFonts w:ascii="Times New Roman" w:hAnsi="Times New Roman"/>
          <w:sz w:val="24"/>
          <w:szCs w:val="24"/>
        </w:rPr>
        <w:t>Ксения Парфё</w:t>
      </w:r>
      <w:r w:rsidR="00042ED2" w:rsidRPr="00DA4825">
        <w:rPr>
          <w:rFonts w:ascii="Times New Roman" w:hAnsi="Times New Roman"/>
          <w:sz w:val="24"/>
          <w:szCs w:val="24"/>
        </w:rPr>
        <w:t>нова</w:t>
      </w:r>
    </w:p>
    <w:p w:rsidR="00042ED2" w:rsidRPr="00DA4825" w:rsidRDefault="004E0B3C" w:rsidP="00DA4825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4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DA4825" w:rsidRDefault="00042ED2" w:rsidP="00DA4825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42ED2" w:rsidRPr="00DA4825" w:rsidRDefault="00042ED2" w:rsidP="00DA4825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DA4825" w:rsidRDefault="00042ED2" w:rsidP="00DA4825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DA4825" w:rsidRDefault="004E0B3C" w:rsidP="00DA4825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5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DA4825" w:rsidRDefault="00042ED2" w:rsidP="00DA4825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sectPr w:rsidR="00042ED2" w:rsidRPr="00DA4825" w:rsidSect="00DD3567">
      <w:headerReference w:type="default" r:id="rId16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4E0B3C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85pt;height:57.75pt">
          <v:imagedata r:id="rId1" o:title="Санкт-Петербург_бланк"/>
        </v:shape>
      </w:pict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820226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C2572"/>
    <w:rsid w:val="001C6589"/>
    <w:rsid w:val="001C6839"/>
    <w:rsid w:val="001D15AC"/>
    <w:rsid w:val="001D1922"/>
    <w:rsid w:val="001D486D"/>
    <w:rsid w:val="001D60B8"/>
    <w:rsid w:val="001E4974"/>
    <w:rsid w:val="001E4CBA"/>
    <w:rsid w:val="001E6F13"/>
    <w:rsid w:val="001F37EC"/>
    <w:rsid w:val="001F7E1E"/>
    <w:rsid w:val="00202865"/>
    <w:rsid w:val="00202F5A"/>
    <w:rsid w:val="00203E67"/>
    <w:rsid w:val="00206356"/>
    <w:rsid w:val="00212BE4"/>
    <w:rsid w:val="00214BFB"/>
    <w:rsid w:val="00220C35"/>
    <w:rsid w:val="00221682"/>
    <w:rsid w:val="002225F0"/>
    <w:rsid w:val="00223349"/>
    <w:rsid w:val="00224C07"/>
    <w:rsid w:val="00227367"/>
    <w:rsid w:val="00230281"/>
    <w:rsid w:val="00231E85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E71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18F8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BB1"/>
    <w:rsid w:val="00505235"/>
    <w:rsid w:val="005055F5"/>
    <w:rsid w:val="00505B6E"/>
    <w:rsid w:val="00516880"/>
    <w:rsid w:val="005177C3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518C7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13B7A"/>
    <w:rsid w:val="00615CE9"/>
    <w:rsid w:val="00617A64"/>
    <w:rsid w:val="00621685"/>
    <w:rsid w:val="00623108"/>
    <w:rsid w:val="00627628"/>
    <w:rsid w:val="00633302"/>
    <w:rsid w:val="00637705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E5960"/>
    <w:rsid w:val="006F026B"/>
    <w:rsid w:val="006F0BAD"/>
    <w:rsid w:val="006F1350"/>
    <w:rsid w:val="006F23D4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685A"/>
    <w:rsid w:val="00726F98"/>
    <w:rsid w:val="00746240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D72"/>
    <w:rsid w:val="007F1AAC"/>
    <w:rsid w:val="007F1E4F"/>
    <w:rsid w:val="007F20F8"/>
    <w:rsid w:val="007F6169"/>
    <w:rsid w:val="007F641A"/>
    <w:rsid w:val="007F6BCB"/>
    <w:rsid w:val="0080063B"/>
    <w:rsid w:val="00805E9F"/>
    <w:rsid w:val="0080610A"/>
    <w:rsid w:val="008063B3"/>
    <w:rsid w:val="008075D7"/>
    <w:rsid w:val="008078EE"/>
    <w:rsid w:val="008107D2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56404"/>
    <w:rsid w:val="00857923"/>
    <w:rsid w:val="00863612"/>
    <w:rsid w:val="00863C7C"/>
    <w:rsid w:val="008641D9"/>
    <w:rsid w:val="00865AFE"/>
    <w:rsid w:val="008672CA"/>
    <w:rsid w:val="0087037E"/>
    <w:rsid w:val="008720CF"/>
    <w:rsid w:val="0087450E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973D4"/>
    <w:rsid w:val="008A185E"/>
    <w:rsid w:val="008A1EED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3240"/>
    <w:rsid w:val="009437E2"/>
    <w:rsid w:val="009475AA"/>
    <w:rsid w:val="00953442"/>
    <w:rsid w:val="00953A43"/>
    <w:rsid w:val="00953EE9"/>
    <w:rsid w:val="00954416"/>
    <w:rsid w:val="00974F0F"/>
    <w:rsid w:val="009765F4"/>
    <w:rsid w:val="00977A4A"/>
    <w:rsid w:val="00977AE6"/>
    <w:rsid w:val="00987176"/>
    <w:rsid w:val="00990F10"/>
    <w:rsid w:val="00992A0A"/>
    <w:rsid w:val="009A028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63722"/>
    <w:rsid w:val="00A63BCC"/>
    <w:rsid w:val="00A65196"/>
    <w:rsid w:val="00A7043F"/>
    <w:rsid w:val="00A7201F"/>
    <w:rsid w:val="00A751E1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F4820"/>
    <w:rsid w:val="00B001E8"/>
    <w:rsid w:val="00B00557"/>
    <w:rsid w:val="00B04D98"/>
    <w:rsid w:val="00B04FAC"/>
    <w:rsid w:val="00B07933"/>
    <w:rsid w:val="00B14B72"/>
    <w:rsid w:val="00B17583"/>
    <w:rsid w:val="00B175C9"/>
    <w:rsid w:val="00B2049D"/>
    <w:rsid w:val="00B20717"/>
    <w:rsid w:val="00B25246"/>
    <w:rsid w:val="00B25315"/>
    <w:rsid w:val="00B342E5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4327"/>
    <w:rsid w:val="00B90D86"/>
    <w:rsid w:val="00B926D6"/>
    <w:rsid w:val="00BA1EFE"/>
    <w:rsid w:val="00BA2D74"/>
    <w:rsid w:val="00BA5328"/>
    <w:rsid w:val="00BB22A5"/>
    <w:rsid w:val="00BB2724"/>
    <w:rsid w:val="00BB458E"/>
    <w:rsid w:val="00BB5E2C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AC2"/>
    <w:rsid w:val="00D00111"/>
    <w:rsid w:val="00D02672"/>
    <w:rsid w:val="00D06499"/>
    <w:rsid w:val="00D21135"/>
    <w:rsid w:val="00D22965"/>
    <w:rsid w:val="00D25509"/>
    <w:rsid w:val="00D32285"/>
    <w:rsid w:val="00D34ADD"/>
    <w:rsid w:val="00D35AE8"/>
    <w:rsid w:val="00D37A16"/>
    <w:rsid w:val="00D4119E"/>
    <w:rsid w:val="00D43046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E03582"/>
    <w:rsid w:val="00E03B6C"/>
    <w:rsid w:val="00E04CEB"/>
    <w:rsid w:val="00E05665"/>
    <w:rsid w:val="00E06ABD"/>
    <w:rsid w:val="00E1605A"/>
    <w:rsid w:val="00E17735"/>
    <w:rsid w:val="00E223E3"/>
    <w:rsid w:val="00E2351F"/>
    <w:rsid w:val="00E25C60"/>
    <w:rsid w:val="00E25D78"/>
    <w:rsid w:val="00E25FBE"/>
    <w:rsid w:val="00E26587"/>
    <w:rsid w:val="00E269B8"/>
    <w:rsid w:val="00E33E84"/>
    <w:rsid w:val="00E342D3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7E00"/>
    <w:rsid w:val="00FB12D2"/>
    <w:rsid w:val="00FB48E5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leasing.ru/articles/analiz/media_reyting_lizingovykh_kompaniy_za_sentyabr_2019_goda/" TargetMode="External"/><Relationship Id="rId13" Type="http://schemas.openxmlformats.org/officeDocument/2006/relationships/hyperlink" Target="http://www.baltlease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ltlease.ru/press/news/839258-baltiyskiy-lizing-vnov-voshel-v-top-3-mediareytinga-otrasli-po-chislu-publikatsiy-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tlease.ru/press/news/852388-baltiyskiy-lizing-prisoedinilsya-k-obsuzhdeniyu-temy-ekonomicheskogo-razvitiya-dalnego-vostok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kovskaya.A@baltlease.ru" TargetMode="External"/><Relationship Id="rId10" Type="http://schemas.openxmlformats.org/officeDocument/2006/relationships/hyperlink" Target="https://baltlease.ru/press/news/839251-baltiyskiy-lizing-voshel-v-top-5-lizingodateley-po-chislu-sdelok-v-i-polugodii-2019-god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press/news/808803-partnery-baltiyskogo-lizinga-smogut-monitorit-zayavki-na-lizing-v-lichnom-kabinete/" TargetMode="External"/><Relationship Id="rId14" Type="http://schemas.openxmlformats.org/officeDocument/2006/relationships/hyperlink" Target="mailto:Parfenova.K@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D9B8C-0380-4174-9BF7-CEB0FF5C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376</cp:revision>
  <dcterms:created xsi:type="dcterms:W3CDTF">2018-07-26T07:30:00Z</dcterms:created>
  <dcterms:modified xsi:type="dcterms:W3CDTF">2019-10-17T13:04:00Z</dcterms:modified>
</cp:coreProperties>
</file>