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809" w:rsidRPr="00F735FA" w:rsidRDefault="00C4125C" w:rsidP="00ED5075">
      <w:pPr>
        <w:jc w:val="center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93775" cy="11156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  <w:r w:rsidR="00F274DC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CB4EAF" w:rsidRPr="00FC6617" w:rsidRDefault="00C36655" w:rsidP="00CB4E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РУКОВОДИТЕЛИ</w:t>
      </w:r>
      <w:r w:rsidR="00227C9B">
        <w:rPr>
          <w:rFonts w:ascii="Times New Roman" w:hAnsi="Times New Roman" w:cs="Times New Roman"/>
          <w:b/>
          <w:sz w:val="24"/>
          <w:szCs w:val="24"/>
        </w:rPr>
        <w:t xml:space="preserve"> РЖД ОЦЕНИЛИ</w:t>
      </w:r>
      <w:r w:rsidR="00FD4666">
        <w:rPr>
          <w:rFonts w:ascii="Times New Roman" w:hAnsi="Times New Roman" w:cs="Times New Roman"/>
          <w:b/>
          <w:sz w:val="24"/>
          <w:szCs w:val="24"/>
        </w:rPr>
        <w:t xml:space="preserve"> РЕЛЬСОВО</w:t>
      </w:r>
      <w:r w:rsidR="00227C9B">
        <w:rPr>
          <w:rFonts w:ascii="Times New Roman" w:hAnsi="Times New Roman" w:cs="Times New Roman"/>
          <w:b/>
          <w:sz w:val="24"/>
          <w:szCs w:val="24"/>
        </w:rPr>
        <w:t>Е</w:t>
      </w:r>
      <w:r w:rsidR="00FD4666">
        <w:rPr>
          <w:rFonts w:ascii="Times New Roman" w:hAnsi="Times New Roman" w:cs="Times New Roman"/>
          <w:b/>
          <w:sz w:val="24"/>
          <w:szCs w:val="24"/>
        </w:rPr>
        <w:t xml:space="preserve"> ПРОИЗВОДСТВ</w:t>
      </w:r>
      <w:r w:rsidR="00227C9B">
        <w:rPr>
          <w:rFonts w:ascii="Times New Roman" w:hAnsi="Times New Roman" w:cs="Times New Roman"/>
          <w:b/>
          <w:sz w:val="24"/>
          <w:szCs w:val="24"/>
        </w:rPr>
        <w:t>О</w:t>
      </w:r>
      <w:r w:rsidR="00FD4666">
        <w:rPr>
          <w:rFonts w:ascii="Times New Roman" w:hAnsi="Times New Roman" w:cs="Times New Roman"/>
          <w:b/>
          <w:sz w:val="24"/>
          <w:szCs w:val="24"/>
        </w:rPr>
        <w:t xml:space="preserve"> ЧМК </w:t>
      </w:r>
    </w:p>
    <w:p w:rsidR="00CB4EAF" w:rsidRPr="0044133D" w:rsidRDefault="00C4125C" w:rsidP="0099687C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5FA">
        <w:rPr>
          <w:rFonts w:ascii="Times New Roman" w:hAnsi="Times New Roman" w:cs="Times New Roman"/>
          <w:b/>
          <w:sz w:val="24"/>
          <w:szCs w:val="24"/>
          <w:u w:val="single"/>
        </w:rPr>
        <w:t>Ч</w:t>
      </w:r>
      <w:r w:rsidR="005E537E" w:rsidRPr="00F735FA">
        <w:rPr>
          <w:rFonts w:ascii="Times New Roman" w:hAnsi="Times New Roman" w:cs="Times New Roman"/>
          <w:b/>
          <w:sz w:val="24"/>
          <w:szCs w:val="24"/>
          <w:u w:val="single"/>
        </w:rPr>
        <w:t xml:space="preserve">елябинск, Россия </w:t>
      </w:r>
      <w:r w:rsidR="006121FB">
        <w:rPr>
          <w:u w:val="single"/>
        </w:rPr>
        <w:t>–</w:t>
      </w:r>
      <w:r w:rsidR="005E537E" w:rsidRPr="00F735F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4133D" w:rsidRPr="0044133D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9C4546" w:rsidRPr="009C4546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9229CB" w:rsidRPr="00F735F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274DC">
        <w:rPr>
          <w:rFonts w:ascii="Times New Roman" w:hAnsi="Times New Roman" w:cs="Times New Roman"/>
          <w:b/>
          <w:sz w:val="24"/>
          <w:szCs w:val="24"/>
          <w:u w:val="single"/>
        </w:rPr>
        <w:t>апреля</w:t>
      </w:r>
      <w:r w:rsidRPr="00F735FA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2016 г.</w:t>
      </w:r>
      <w:r w:rsidRPr="00F735FA">
        <w:rPr>
          <w:rFonts w:ascii="Times New Roman" w:hAnsi="Times New Roman" w:cs="Times New Roman"/>
          <w:sz w:val="24"/>
          <w:szCs w:val="24"/>
        </w:rPr>
        <w:t xml:space="preserve"> </w:t>
      </w:r>
      <w:r w:rsidR="006121FB" w:rsidRPr="00485D97">
        <w:t>–</w:t>
      </w:r>
      <w:r w:rsidR="00222DBF">
        <w:t xml:space="preserve"> </w:t>
      </w:r>
      <w:r w:rsidR="0044133D" w:rsidRPr="0044133D">
        <w:rPr>
          <w:rFonts w:ascii="Times New Roman" w:hAnsi="Times New Roman" w:cs="Times New Roman"/>
          <w:b/>
          <w:sz w:val="24"/>
        </w:rPr>
        <w:t>Комплекс по производству</w:t>
      </w:r>
      <w:r w:rsidR="0044133D">
        <w:rPr>
          <w:rFonts w:ascii="Times New Roman" w:hAnsi="Times New Roman" w:cs="Times New Roman"/>
          <w:sz w:val="24"/>
        </w:rPr>
        <w:t xml:space="preserve"> </w:t>
      </w:r>
      <w:r w:rsidR="0044133D">
        <w:rPr>
          <w:rFonts w:ascii="Times New Roman" w:hAnsi="Times New Roman" w:cs="Times New Roman"/>
          <w:b/>
          <w:sz w:val="24"/>
        </w:rPr>
        <w:t>рельсового проката Челябинского металлургического комбината (</w:t>
      </w:r>
      <w:r w:rsidR="001837AE">
        <w:rPr>
          <w:rFonts w:ascii="Times New Roman" w:hAnsi="Times New Roman" w:cs="Times New Roman"/>
          <w:b/>
          <w:sz w:val="24"/>
        </w:rPr>
        <w:t xml:space="preserve">ПАО «ЧМК», </w:t>
      </w:r>
      <w:r w:rsidR="0044133D">
        <w:rPr>
          <w:rFonts w:ascii="Times New Roman" w:hAnsi="Times New Roman" w:cs="Times New Roman"/>
          <w:b/>
          <w:sz w:val="24"/>
        </w:rPr>
        <w:t xml:space="preserve">входит в Группу «Мечел») посетили представители региональных железных дорог со всей России во главе с первым вице-президентом ОАО «РЖД» </w:t>
      </w:r>
      <w:r w:rsidR="008425E8">
        <w:rPr>
          <w:rFonts w:ascii="Times New Roman" w:hAnsi="Times New Roman" w:cs="Times New Roman"/>
          <w:b/>
          <w:sz w:val="24"/>
        </w:rPr>
        <w:t>Анатолием Краснощеком.</w:t>
      </w:r>
    </w:p>
    <w:p w:rsidR="008425E8" w:rsidRDefault="009E00B9" w:rsidP="0099687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Визит на производственную площадку комбината состоялся в рамках сетевого совещания РЖД, которое проходит в Челябинске. </w:t>
      </w:r>
      <w:r w:rsidR="00053843">
        <w:rPr>
          <w:rFonts w:ascii="Times New Roman" w:hAnsi="Times New Roman" w:cs="Times New Roman"/>
          <w:sz w:val="24"/>
          <w:szCs w:val="24"/>
        </w:rPr>
        <w:t xml:space="preserve">С работой комплекса по производству рельсового проката делегацию </w:t>
      </w:r>
      <w:r w:rsidR="00913CEC">
        <w:rPr>
          <w:rFonts w:ascii="Times New Roman" w:hAnsi="Times New Roman" w:cs="Times New Roman"/>
          <w:sz w:val="24"/>
          <w:szCs w:val="24"/>
        </w:rPr>
        <w:t xml:space="preserve">РЖД </w:t>
      </w:r>
      <w:r w:rsidR="00053843">
        <w:rPr>
          <w:rFonts w:ascii="Times New Roman" w:hAnsi="Times New Roman" w:cs="Times New Roman"/>
          <w:sz w:val="24"/>
          <w:szCs w:val="24"/>
        </w:rPr>
        <w:t>ознакомил</w:t>
      </w:r>
      <w:r w:rsidR="00444185">
        <w:rPr>
          <w:rFonts w:ascii="Times New Roman" w:hAnsi="Times New Roman" w:cs="Times New Roman"/>
          <w:sz w:val="24"/>
          <w:szCs w:val="24"/>
        </w:rPr>
        <w:t xml:space="preserve">и генеральный директор управляющей компании «Мечел-Сталь» Андрей Пономарев, генеральный директор управляющей компании «Мечел-Транс» Алексей Лебедев и </w:t>
      </w:r>
      <w:r w:rsidR="00053843">
        <w:rPr>
          <w:rFonts w:ascii="Times New Roman" w:hAnsi="Times New Roman" w:cs="Times New Roman"/>
          <w:sz w:val="24"/>
          <w:szCs w:val="24"/>
        </w:rPr>
        <w:t xml:space="preserve">управляющий директор ПАО «ЧМК» Рашид </w:t>
      </w:r>
      <w:proofErr w:type="spellStart"/>
      <w:r w:rsidR="00053843">
        <w:rPr>
          <w:rFonts w:ascii="Times New Roman" w:hAnsi="Times New Roman" w:cs="Times New Roman"/>
          <w:sz w:val="24"/>
          <w:szCs w:val="24"/>
        </w:rPr>
        <w:t>Нугуманов</w:t>
      </w:r>
      <w:proofErr w:type="spellEnd"/>
      <w:r w:rsidR="000538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3843" w:rsidRDefault="00913CEC" w:rsidP="0099687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Представители Российских железных дорог оценили мощности универсального рельсобалочного стана (УРБС),</w:t>
      </w:r>
      <w:r w:rsidR="00227C9B">
        <w:rPr>
          <w:rFonts w:ascii="Times New Roman" w:hAnsi="Times New Roman" w:cs="Times New Roman"/>
          <w:sz w:val="24"/>
          <w:szCs w:val="24"/>
        </w:rPr>
        <w:t xml:space="preserve"> рельсов</w:t>
      </w:r>
      <w:r w:rsidR="00F95E3E">
        <w:rPr>
          <w:rFonts w:ascii="Times New Roman" w:hAnsi="Times New Roman" w:cs="Times New Roman"/>
          <w:sz w:val="24"/>
          <w:szCs w:val="24"/>
        </w:rPr>
        <w:t>ую</w:t>
      </w:r>
      <w:r w:rsidR="00227C9B">
        <w:rPr>
          <w:rFonts w:ascii="Times New Roman" w:hAnsi="Times New Roman" w:cs="Times New Roman"/>
          <w:sz w:val="24"/>
          <w:szCs w:val="24"/>
        </w:rPr>
        <w:t xml:space="preserve"> продукци</w:t>
      </w:r>
      <w:r w:rsidR="00F95E3E">
        <w:rPr>
          <w:rFonts w:ascii="Times New Roman" w:hAnsi="Times New Roman" w:cs="Times New Roman"/>
          <w:sz w:val="24"/>
          <w:szCs w:val="24"/>
        </w:rPr>
        <w:t>ю</w:t>
      </w:r>
      <w:r w:rsidR="00227C9B">
        <w:rPr>
          <w:rFonts w:ascii="Times New Roman" w:hAnsi="Times New Roman" w:cs="Times New Roman"/>
          <w:sz w:val="24"/>
          <w:szCs w:val="24"/>
        </w:rPr>
        <w:t xml:space="preserve"> которого </w:t>
      </w:r>
      <w:r w:rsidR="00F95E3E">
        <w:rPr>
          <w:rFonts w:ascii="Times New Roman" w:hAnsi="Times New Roman" w:cs="Times New Roman"/>
          <w:sz w:val="24"/>
          <w:szCs w:val="24"/>
        </w:rPr>
        <w:t xml:space="preserve">комбинат </w:t>
      </w:r>
      <w:r w:rsidR="00227C9B">
        <w:rPr>
          <w:rFonts w:ascii="Times New Roman" w:hAnsi="Times New Roman" w:cs="Times New Roman"/>
          <w:sz w:val="24"/>
          <w:szCs w:val="24"/>
        </w:rPr>
        <w:t xml:space="preserve">поставляет РЖД для строительства и ремонта железнодорожных путей. </w:t>
      </w:r>
      <w:r w:rsidR="00C36655">
        <w:rPr>
          <w:rFonts w:ascii="Times New Roman" w:hAnsi="Times New Roman" w:cs="Times New Roman"/>
          <w:sz w:val="24"/>
          <w:szCs w:val="24"/>
        </w:rPr>
        <w:t xml:space="preserve">ЧМК продемонстрировал </w:t>
      </w:r>
      <w:r w:rsidR="00EF5731">
        <w:rPr>
          <w:rFonts w:ascii="Times New Roman" w:hAnsi="Times New Roman" w:cs="Times New Roman"/>
          <w:sz w:val="24"/>
          <w:szCs w:val="24"/>
        </w:rPr>
        <w:t>гостям</w:t>
      </w:r>
      <w:r w:rsidR="00C36655">
        <w:rPr>
          <w:rFonts w:ascii="Times New Roman" w:hAnsi="Times New Roman" w:cs="Times New Roman"/>
          <w:sz w:val="24"/>
          <w:szCs w:val="24"/>
        </w:rPr>
        <w:t xml:space="preserve"> не имеющую аналогов в России </w:t>
      </w:r>
      <w:r w:rsidR="00C36655" w:rsidRPr="00354FDC">
        <w:rPr>
          <w:rFonts w:ascii="Times New Roman" w:hAnsi="Times New Roman" w:cs="Times New Roman"/>
          <w:sz w:val="24"/>
          <w:szCs w:val="24"/>
        </w:rPr>
        <w:t>технологи</w:t>
      </w:r>
      <w:r w:rsidR="00C36655">
        <w:rPr>
          <w:rFonts w:ascii="Times New Roman" w:hAnsi="Times New Roman" w:cs="Times New Roman"/>
          <w:sz w:val="24"/>
          <w:szCs w:val="24"/>
        </w:rPr>
        <w:t>ю</w:t>
      </w:r>
      <w:r w:rsidR="00C36655" w:rsidRPr="00354FDC">
        <w:rPr>
          <w:rFonts w:ascii="Times New Roman" w:hAnsi="Times New Roman" w:cs="Times New Roman"/>
          <w:sz w:val="24"/>
          <w:szCs w:val="24"/>
        </w:rPr>
        <w:t xml:space="preserve"> термообработки проката в растворе полимера</w:t>
      </w:r>
      <w:r w:rsidR="00C36655">
        <w:rPr>
          <w:rFonts w:ascii="Times New Roman" w:hAnsi="Times New Roman" w:cs="Times New Roman"/>
          <w:sz w:val="24"/>
          <w:szCs w:val="24"/>
        </w:rPr>
        <w:t xml:space="preserve"> д</w:t>
      </w:r>
      <w:r w:rsidR="00DD58A0" w:rsidRPr="00354FDC">
        <w:rPr>
          <w:rFonts w:ascii="Times New Roman" w:hAnsi="Times New Roman" w:cs="Times New Roman"/>
          <w:sz w:val="24"/>
          <w:szCs w:val="24"/>
        </w:rPr>
        <w:t>ля повышения прочности готовых рельсов.</w:t>
      </w:r>
    </w:p>
    <w:p w:rsidR="009E00B9" w:rsidRDefault="00227C9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F49BE">
        <w:rPr>
          <w:rFonts w:ascii="Times New Roman" w:hAnsi="Times New Roman" w:cs="Times New Roman"/>
          <w:sz w:val="24"/>
          <w:szCs w:val="24"/>
        </w:rPr>
        <w:t>оставки 100-метровых рельсов в адрес РЖД</w:t>
      </w:r>
      <w:r w:rsidRPr="00F95E3E">
        <w:rPr>
          <w:rFonts w:ascii="Times New Roman" w:hAnsi="Times New Roman" w:cs="Times New Roman"/>
          <w:sz w:val="24"/>
          <w:szCs w:val="24"/>
        </w:rPr>
        <w:t xml:space="preserve"> </w:t>
      </w:r>
      <w:r w:rsidRPr="00DF33A6">
        <w:rPr>
          <w:rFonts w:ascii="Times New Roman" w:hAnsi="Times New Roman" w:cs="Times New Roman"/>
          <w:sz w:val="24"/>
          <w:szCs w:val="24"/>
        </w:rPr>
        <w:t>ЧМК начал</w:t>
      </w:r>
      <w:r w:rsidRPr="00F95E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9E00B9" w:rsidRPr="0099687C">
        <w:rPr>
          <w:rFonts w:ascii="Times New Roman" w:hAnsi="Times New Roman" w:cs="Times New Roman"/>
          <w:sz w:val="24"/>
          <w:szCs w:val="24"/>
        </w:rPr>
        <w:t xml:space="preserve"> января 2016 года</w:t>
      </w:r>
      <w:r w:rsidR="00444185">
        <w:rPr>
          <w:rFonts w:ascii="Times New Roman" w:hAnsi="Times New Roman" w:cs="Times New Roman"/>
          <w:sz w:val="24"/>
          <w:szCs w:val="24"/>
        </w:rPr>
        <w:t>. На сегодняшний день отгружено более 50</w:t>
      </w:r>
      <w:r w:rsidR="009E00B9" w:rsidRPr="0099687C">
        <w:rPr>
          <w:rFonts w:ascii="Times New Roman" w:hAnsi="Times New Roman" w:cs="Times New Roman"/>
          <w:sz w:val="24"/>
          <w:szCs w:val="24"/>
        </w:rPr>
        <w:t xml:space="preserve"> тыс. тонн продукции. Общий планируемый объем поставок в 2016 г. – 150 тыс. тонн.</w:t>
      </w:r>
    </w:p>
    <w:p w:rsidR="009E00B9" w:rsidRPr="0099687C" w:rsidRDefault="009E00B9" w:rsidP="0099687C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687C">
        <w:rPr>
          <w:rFonts w:ascii="Times New Roman" w:hAnsi="Times New Roman" w:cs="Times New Roman"/>
          <w:i/>
          <w:sz w:val="24"/>
          <w:szCs w:val="24"/>
        </w:rPr>
        <w:t>Для справки:</w:t>
      </w:r>
    </w:p>
    <w:p w:rsidR="009E00B9" w:rsidRDefault="009E00B9" w:rsidP="009968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Универсальный рельсобалочный стан (УРБС) – основной инвестиционный проект металлургического сегмента Группы «Мечел». </w:t>
      </w:r>
      <w:r w:rsidR="00DD58A0" w:rsidRPr="0077335C">
        <w:rPr>
          <w:rFonts w:ascii="Times New Roman" w:hAnsi="Times New Roman" w:cs="Times New Roman"/>
          <w:sz w:val="24"/>
          <w:szCs w:val="24"/>
        </w:rPr>
        <w:t xml:space="preserve">Предприятие выпускает рельсы из высококачественной стали, которая выплавляется здесь же на комбинате. </w:t>
      </w:r>
      <w:r w:rsidR="00DD58A0">
        <w:rPr>
          <w:rFonts w:ascii="Times New Roman" w:hAnsi="Times New Roman" w:cs="Times New Roman"/>
          <w:sz w:val="24"/>
          <w:szCs w:val="24"/>
        </w:rPr>
        <w:t>За счет уникальной технологии производства р</w:t>
      </w:r>
      <w:r w:rsidRPr="0099687C">
        <w:rPr>
          <w:rFonts w:ascii="Times New Roman" w:hAnsi="Times New Roman" w:cs="Times New Roman"/>
          <w:sz w:val="24"/>
          <w:szCs w:val="24"/>
        </w:rPr>
        <w:t xml:space="preserve">ельсы имеют высокие эксплуатационные показатели по износостойкости, прочности и пределу выносливости. </w:t>
      </w:r>
      <w:r w:rsidR="001C1EFB" w:rsidRPr="00254FDD">
        <w:rPr>
          <w:rFonts w:ascii="Times New Roman" w:hAnsi="Times New Roman" w:cs="Times New Roman"/>
          <w:sz w:val="24"/>
          <w:szCs w:val="24"/>
        </w:rPr>
        <w:t>Рельсовая продукция ЧМК сертифицирована Регистром по сертификации на федеральном железнодорожном транспорте и соответствует всем требованиям ОАО «РЖД».</w:t>
      </w:r>
    </w:p>
    <w:p w:rsidR="00160FC7" w:rsidRPr="00F735FA" w:rsidRDefault="00160FC7" w:rsidP="00643558">
      <w:pPr>
        <w:jc w:val="center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sz w:val="24"/>
          <w:szCs w:val="24"/>
        </w:rPr>
        <w:t>***</w:t>
      </w:r>
    </w:p>
    <w:p w:rsidR="00160FC7" w:rsidRPr="00F735FA" w:rsidRDefault="00160FC7" w:rsidP="00612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sz w:val="24"/>
          <w:szCs w:val="24"/>
        </w:rPr>
        <w:t>Екатерина Зинюк</w:t>
      </w:r>
    </w:p>
    <w:p w:rsidR="00160FC7" w:rsidRPr="00F735FA" w:rsidRDefault="00160FC7" w:rsidP="00612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sz w:val="24"/>
          <w:szCs w:val="24"/>
        </w:rPr>
        <w:t>Тел.: (351) 725-40-48</w:t>
      </w:r>
    </w:p>
    <w:p w:rsidR="00160FC7" w:rsidRPr="00F735FA" w:rsidRDefault="00160FC7" w:rsidP="00612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sz w:val="24"/>
          <w:szCs w:val="24"/>
        </w:rPr>
        <w:t>Моб.: +7 912 803 42 83</w:t>
      </w:r>
    </w:p>
    <w:p w:rsidR="00160FC7" w:rsidRPr="00F735FA" w:rsidRDefault="00160FC7" w:rsidP="00612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35FA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F735F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735FA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F735FA">
        <w:rPr>
          <w:rFonts w:ascii="Times New Roman" w:hAnsi="Times New Roman" w:cs="Times New Roman"/>
          <w:sz w:val="24"/>
          <w:szCs w:val="24"/>
        </w:rPr>
        <w:t>: ekaterinazinyuk@mechel.ru</w:t>
      </w:r>
    </w:p>
    <w:p w:rsidR="00160FC7" w:rsidRPr="00F735FA" w:rsidRDefault="00160FC7" w:rsidP="00160FC7">
      <w:pPr>
        <w:jc w:val="center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sz w:val="24"/>
          <w:szCs w:val="24"/>
        </w:rPr>
        <w:t>***</w:t>
      </w:r>
    </w:p>
    <w:p w:rsidR="00160FC7" w:rsidRPr="00F735FA" w:rsidRDefault="00160FC7" w:rsidP="00DF3E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sz w:val="24"/>
          <w:szCs w:val="24"/>
        </w:rPr>
        <w:t xml:space="preserve">ПАО «Челябинский металлургический комбинат» – одно из крупнейших отечественных предприятий полного металлургического цикла по выпуску качественных и высококачественных сталей, а также основной производитель нержавеющей стали в России. ЧМК – одно из немногих предприятий страны, которому дано право </w:t>
      </w:r>
      <w:proofErr w:type="gramStart"/>
      <w:r w:rsidRPr="00F735FA">
        <w:rPr>
          <w:rFonts w:ascii="Times New Roman" w:hAnsi="Times New Roman" w:cs="Times New Roman"/>
          <w:sz w:val="24"/>
          <w:szCs w:val="24"/>
        </w:rPr>
        <w:t>присваивать</w:t>
      </w:r>
      <w:proofErr w:type="gramEnd"/>
      <w:r w:rsidRPr="00F735FA">
        <w:rPr>
          <w:rFonts w:ascii="Times New Roman" w:hAnsi="Times New Roman" w:cs="Times New Roman"/>
          <w:sz w:val="24"/>
          <w:szCs w:val="24"/>
        </w:rPr>
        <w:t xml:space="preserve"> продукции собственный индекс «ЧС» («Челябинская Сталь»). Комбинат входит в </w:t>
      </w:r>
      <w:r w:rsidRPr="00F735FA">
        <w:rPr>
          <w:rFonts w:ascii="Times New Roman" w:hAnsi="Times New Roman" w:cs="Times New Roman"/>
          <w:sz w:val="24"/>
          <w:szCs w:val="24"/>
        </w:rPr>
        <w:lastRenderedPageBreak/>
        <w:t>металлургический дивизион Группы «Мечел»,  находящийся  под управлением ООО «УК Мечел-Сталь».</w:t>
      </w:r>
    </w:p>
    <w:p w:rsidR="00160FC7" w:rsidRPr="00F735FA" w:rsidRDefault="00160FC7" w:rsidP="00DF3E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sz w:val="24"/>
          <w:szCs w:val="24"/>
        </w:rPr>
        <w:t>***</w:t>
      </w:r>
    </w:p>
    <w:p w:rsidR="003C3F58" w:rsidRPr="00F735FA" w:rsidRDefault="00160FC7" w:rsidP="00DF3E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sz w:val="24"/>
          <w:szCs w:val="24"/>
        </w:rPr>
        <w:t>«Мечел» – глобальная горнодобывающая и металлургическая компания, в которой работают 67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3C3F58" w:rsidRPr="00F73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A41" w:rsidRDefault="00BB7A41" w:rsidP="00367C70">
      <w:pPr>
        <w:spacing w:after="0" w:line="240" w:lineRule="auto"/>
      </w:pPr>
      <w:r>
        <w:separator/>
      </w:r>
    </w:p>
  </w:endnote>
  <w:endnote w:type="continuationSeparator" w:id="0">
    <w:p w:rsidR="00BB7A41" w:rsidRDefault="00BB7A41" w:rsidP="00367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A41" w:rsidRDefault="00BB7A41" w:rsidP="00367C70">
      <w:pPr>
        <w:spacing w:after="0" w:line="240" w:lineRule="auto"/>
      </w:pPr>
      <w:r>
        <w:separator/>
      </w:r>
    </w:p>
  </w:footnote>
  <w:footnote w:type="continuationSeparator" w:id="0">
    <w:p w:rsidR="00BB7A41" w:rsidRDefault="00BB7A41" w:rsidP="00367C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7C"/>
    <w:rsid w:val="00007EF8"/>
    <w:rsid w:val="000116AF"/>
    <w:rsid w:val="00020072"/>
    <w:rsid w:val="00022516"/>
    <w:rsid w:val="0004319F"/>
    <w:rsid w:val="00053843"/>
    <w:rsid w:val="000734BA"/>
    <w:rsid w:val="0008506A"/>
    <w:rsid w:val="00093E16"/>
    <w:rsid w:val="000B1045"/>
    <w:rsid w:val="000C76DA"/>
    <w:rsid w:val="000E0FC6"/>
    <w:rsid w:val="000F2FEF"/>
    <w:rsid w:val="001078D1"/>
    <w:rsid w:val="001134AC"/>
    <w:rsid w:val="00120785"/>
    <w:rsid w:val="001471C8"/>
    <w:rsid w:val="00153212"/>
    <w:rsid w:val="00160FC7"/>
    <w:rsid w:val="00173C70"/>
    <w:rsid w:val="001837AE"/>
    <w:rsid w:val="001859C4"/>
    <w:rsid w:val="001920F1"/>
    <w:rsid w:val="00195F53"/>
    <w:rsid w:val="001B075D"/>
    <w:rsid w:val="001B5A0E"/>
    <w:rsid w:val="001C1EFB"/>
    <w:rsid w:val="001D2F73"/>
    <w:rsid w:val="001D36C4"/>
    <w:rsid w:val="001D764D"/>
    <w:rsid w:val="001E1C48"/>
    <w:rsid w:val="001E330B"/>
    <w:rsid w:val="001F65E7"/>
    <w:rsid w:val="001F6AA2"/>
    <w:rsid w:val="00207B83"/>
    <w:rsid w:val="00222DBF"/>
    <w:rsid w:val="00227C9B"/>
    <w:rsid w:val="00227EA6"/>
    <w:rsid w:val="00253BCE"/>
    <w:rsid w:val="002A4B67"/>
    <w:rsid w:val="002E587E"/>
    <w:rsid w:val="002E7255"/>
    <w:rsid w:val="002F5805"/>
    <w:rsid w:val="003013C5"/>
    <w:rsid w:val="0031377C"/>
    <w:rsid w:val="003253C7"/>
    <w:rsid w:val="00333030"/>
    <w:rsid w:val="003557E2"/>
    <w:rsid w:val="0035712C"/>
    <w:rsid w:val="00367C70"/>
    <w:rsid w:val="003721CF"/>
    <w:rsid w:val="003840EA"/>
    <w:rsid w:val="00384B34"/>
    <w:rsid w:val="003A28C5"/>
    <w:rsid w:val="003B2C24"/>
    <w:rsid w:val="003C3F58"/>
    <w:rsid w:val="003C45AA"/>
    <w:rsid w:val="003F7E61"/>
    <w:rsid w:val="00404CE9"/>
    <w:rsid w:val="00411730"/>
    <w:rsid w:val="00413C8E"/>
    <w:rsid w:val="00423139"/>
    <w:rsid w:val="004320CE"/>
    <w:rsid w:val="0044133D"/>
    <w:rsid w:val="00444185"/>
    <w:rsid w:val="00462631"/>
    <w:rsid w:val="004736F2"/>
    <w:rsid w:val="00477220"/>
    <w:rsid w:val="004926CA"/>
    <w:rsid w:val="004D0482"/>
    <w:rsid w:val="0050588C"/>
    <w:rsid w:val="00505F77"/>
    <w:rsid w:val="00525597"/>
    <w:rsid w:val="005835B1"/>
    <w:rsid w:val="005E09E8"/>
    <w:rsid w:val="005E38C2"/>
    <w:rsid w:val="005E4626"/>
    <w:rsid w:val="005E537E"/>
    <w:rsid w:val="006028B8"/>
    <w:rsid w:val="006121FB"/>
    <w:rsid w:val="006177E0"/>
    <w:rsid w:val="00643558"/>
    <w:rsid w:val="0071289B"/>
    <w:rsid w:val="00717C03"/>
    <w:rsid w:val="00737E5E"/>
    <w:rsid w:val="007513D3"/>
    <w:rsid w:val="0079766C"/>
    <w:rsid w:val="007A0875"/>
    <w:rsid w:val="007B4EBD"/>
    <w:rsid w:val="007B5F57"/>
    <w:rsid w:val="007F06D5"/>
    <w:rsid w:val="007F364D"/>
    <w:rsid w:val="00826E26"/>
    <w:rsid w:val="00834209"/>
    <w:rsid w:val="008425E8"/>
    <w:rsid w:val="00852691"/>
    <w:rsid w:val="00867E7F"/>
    <w:rsid w:val="0088393B"/>
    <w:rsid w:val="008935C0"/>
    <w:rsid w:val="00893B73"/>
    <w:rsid w:val="008D3F55"/>
    <w:rsid w:val="0090272B"/>
    <w:rsid w:val="00903A02"/>
    <w:rsid w:val="00911EA3"/>
    <w:rsid w:val="00913CEC"/>
    <w:rsid w:val="00921836"/>
    <w:rsid w:val="009229CB"/>
    <w:rsid w:val="009541E0"/>
    <w:rsid w:val="009564E7"/>
    <w:rsid w:val="00971E47"/>
    <w:rsid w:val="0099687C"/>
    <w:rsid w:val="009C4546"/>
    <w:rsid w:val="009E00B9"/>
    <w:rsid w:val="009E1C04"/>
    <w:rsid w:val="00A45433"/>
    <w:rsid w:val="00A81811"/>
    <w:rsid w:val="00A96EB4"/>
    <w:rsid w:val="00AB1B4F"/>
    <w:rsid w:val="00AB6A2B"/>
    <w:rsid w:val="00AC4493"/>
    <w:rsid w:val="00B16721"/>
    <w:rsid w:val="00B31F5E"/>
    <w:rsid w:val="00B3372D"/>
    <w:rsid w:val="00B67531"/>
    <w:rsid w:val="00B77622"/>
    <w:rsid w:val="00BB7A41"/>
    <w:rsid w:val="00BD1D97"/>
    <w:rsid w:val="00BF5097"/>
    <w:rsid w:val="00C067DC"/>
    <w:rsid w:val="00C12E2B"/>
    <w:rsid w:val="00C36655"/>
    <w:rsid w:val="00C4125C"/>
    <w:rsid w:val="00C53E7C"/>
    <w:rsid w:val="00C5529D"/>
    <w:rsid w:val="00C731E1"/>
    <w:rsid w:val="00C75710"/>
    <w:rsid w:val="00CB4EAF"/>
    <w:rsid w:val="00CB7D60"/>
    <w:rsid w:val="00CC7380"/>
    <w:rsid w:val="00D12A11"/>
    <w:rsid w:val="00D1331E"/>
    <w:rsid w:val="00D26D18"/>
    <w:rsid w:val="00D3202F"/>
    <w:rsid w:val="00D431D6"/>
    <w:rsid w:val="00D44DDA"/>
    <w:rsid w:val="00D46FC0"/>
    <w:rsid w:val="00D63D5F"/>
    <w:rsid w:val="00D732C4"/>
    <w:rsid w:val="00DA1459"/>
    <w:rsid w:val="00DA571F"/>
    <w:rsid w:val="00DD58A0"/>
    <w:rsid w:val="00DE20E0"/>
    <w:rsid w:val="00DE2B5A"/>
    <w:rsid w:val="00DF1E8E"/>
    <w:rsid w:val="00DF3E4A"/>
    <w:rsid w:val="00E07087"/>
    <w:rsid w:val="00E20E85"/>
    <w:rsid w:val="00E43BEF"/>
    <w:rsid w:val="00E66AA2"/>
    <w:rsid w:val="00EB7585"/>
    <w:rsid w:val="00ED5075"/>
    <w:rsid w:val="00EE1603"/>
    <w:rsid w:val="00EF5731"/>
    <w:rsid w:val="00EF5F57"/>
    <w:rsid w:val="00F274DC"/>
    <w:rsid w:val="00F3032D"/>
    <w:rsid w:val="00F40230"/>
    <w:rsid w:val="00F66F62"/>
    <w:rsid w:val="00F735FA"/>
    <w:rsid w:val="00F95E3E"/>
    <w:rsid w:val="00FB7AC9"/>
    <w:rsid w:val="00FD4666"/>
    <w:rsid w:val="00FF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25C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EE160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E160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E160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E160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E1603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EE1603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8506A"/>
  </w:style>
  <w:style w:type="paragraph" w:styleId="ab">
    <w:name w:val="Block Text"/>
    <w:basedOn w:val="a"/>
    <w:unhideWhenUsed/>
    <w:rsid w:val="006177E0"/>
    <w:pPr>
      <w:spacing w:after="0" w:line="240" w:lineRule="auto"/>
      <w:ind w:left="-284" w:right="-483" w:firstLine="567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c">
    <w:name w:val="header"/>
    <w:basedOn w:val="a"/>
    <w:link w:val="ad"/>
    <w:uiPriority w:val="99"/>
    <w:unhideWhenUsed/>
    <w:rsid w:val="00367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67C70"/>
  </w:style>
  <w:style w:type="paragraph" w:styleId="ae">
    <w:name w:val="footer"/>
    <w:basedOn w:val="a"/>
    <w:link w:val="af"/>
    <w:uiPriority w:val="99"/>
    <w:unhideWhenUsed/>
    <w:rsid w:val="00367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67C70"/>
  </w:style>
  <w:style w:type="character" w:customStyle="1" w:styleId="FontStyle19">
    <w:name w:val="Font Style19"/>
    <w:rsid w:val="00F274DC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25C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EE160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E160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E160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E160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E1603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EE1603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8506A"/>
  </w:style>
  <w:style w:type="paragraph" w:styleId="ab">
    <w:name w:val="Block Text"/>
    <w:basedOn w:val="a"/>
    <w:unhideWhenUsed/>
    <w:rsid w:val="006177E0"/>
    <w:pPr>
      <w:spacing w:after="0" w:line="240" w:lineRule="auto"/>
      <w:ind w:left="-284" w:right="-483" w:firstLine="567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c">
    <w:name w:val="header"/>
    <w:basedOn w:val="a"/>
    <w:link w:val="ad"/>
    <w:uiPriority w:val="99"/>
    <w:unhideWhenUsed/>
    <w:rsid w:val="00367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67C70"/>
  </w:style>
  <w:style w:type="paragraph" w:styleId="ae">
    <w:name w:val="footer"/>
    <w:basedOn w:val="a"/>
    <w:link w:val="af"/>
    <w:uiPriority w:val="99"/>
    <w:unhideWhenUsed/>
    <w:rsid w:val="00367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67C70"/>
  </w:style>
  <w:style w:type="character" w:customStyle="1" w:styleId="FontStyle19">
    <w:name w:val="Font Style19"/>
    <w:rsid w:val="00F274D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91988-0BFA-4B72-8FCD-86C4A72D6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CHMK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Воробьёва Елизавета Игоревна</dc:creator>
  <cp:lastModifiedBy>Зинюк Екатерина Васильевна</cp:lastModifiedBy>
  <cp:revision>8</cp:revision>
  <cp:lastPrinted>2016-04-20T04:47:00Z</cp:lastPrinted>
  <dcterms:created xsi:type="dcterms:W3CDTF">2016-04-19T12:35:00Z</dcterms:created>
  <dcterms:modified xsi:type="dcterms:W3CDTF">2016-04-21T04:03:00Z</dcterms:modified>
</cp:coreProperties>
</file>