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20"/>
        <w:spacing w:after="684"/>
      </w:pPr>
      <w:r>
        <w:rPr>
          <w:rFonts w:ascii="Times" w:hAnsi="Times" w:cs="Times"/>
          <w:sz w:val="24"/>
          <w:sz-cs w:val="24"/>
          <w:b/>
          <w:color w:val="000000"/>
        </w:rPr>
        <w:t xml:space="preserve">А Плюс Девелопмент начинает строить в Башкортостане</w:t>
      </w:r>
    </w:p>
    <w:p>
      <w:pPr>
        <w:ind w:left="20"/>
        <w:spacing w:after="684"/>
      </w:pPr>
      <w:r>
        <w:rPr>
          <w:rFonts w:ascii="Times" w:hAnsi="Times" w:cs="Times"/>
          <w:sz w:val="24"/>
          <w:sz-cs w:val="24"/>
          <w:color w:val="000000"/>
        </w:rPr>
        <w:t xml:space="preserve">Федеральный девелопер «А Плюс Девелопмент», лидер сегмента индустриальной недвижимости на Северо-Западе, и компания «Сигма», собственник крупнейшего складского комплекса в Республике Башкортостан, подписали EPC-контракт на строительство распределительного центра на 24 000 м2 в Уфе.</w:t>
      </w:r>
    </w:p>
    <w:p>
      <w:pPr>
        <w:ind w:left="20"/>
        <w:spacing w:after="684"/>
      </w:pPr>
      <w:r>
        <w:rPr>
          <w:rFonts w:ascii="Times" w:hAnsi="Times" w:cs="Times"/>
          <w:sz w:val="24"/>
          <w:sz-cs w:val="24"/>
          <w:color w:val="000000"/>
        </w:rPr>
        <w:t xml:space="preserve">По условиям договора, группа компаний «А Плюс» будет выполнять комплекс работ по строительству распределительного центра. В качестве технического заказчика  в реализации проекта строительства второй очереди складского комплекса «Сигма» выступает компания «Эспро Девелопмент» (входит в ГК «Эспро»). Ввод в эксплуатацию запланирован на III квартал 2017 года.</w:t>
      </w:r>
    </w:p>
    <w:p>
      <w:pPr>
        <w:ind w:left="20" w:right="20"/>
        <w:spacing w:after="244"/>
      </w:pPr>
      <w:r>
        <w:rPr>
          <w:rFonts w:ascii="Times" w:hAnsi="Times" w:cs="Times"/>
          <w:sz w:val="24"/>
          <w:sz-cs w:val="24"/>
          <w:color w:val="000000"/>
        </w:rPr>
        <w:t xml:space="preserve">После ввода в эксплуатацию комплекс будет передан собственником в аренду компании X5 Retail Group.</w:t>
      </w:r>
    </w:p>
    <w:p>
      <w:pPr>
        <w:ind w:left="20" w:right="20"/>
      </w:pPr>
      <w:r>
        <w:rPr>
          <w:rFonts w:ascii="Times" w:hAnsi="Times" w:cs="Times"/>
          <w:sz w:val="24"/>
          <w:sz-cs w:val="24"/>
          <w:color w:val="000000"/>
        </w:rPr>
        <w:t xml:space="preserve">Логистический комплекс в Уфе станет первым проектом «А Плюс Девелопмент» в республике Башкортостан. Компания уже активно представлена в Санкт- Петербурге, в Перми, в Екатеринбурге, в Казани и Алабуге (Республика Татарстан), а также в Волгограде. Выходя на рынок Башкортостана, компания еще больше укрепит лидерские позиции в рамках присутствия в регионах Российской Федерации.</w:t>
      </w:r>
    </w:p>
    <w:p>
      <w:pPr>
        <w:ind w:left="20" w:right="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20" w:right="20"/>
      </w:pPr>
      <w:r>
        <w:rPr>
          <w:rFonts w:ascii="Times" w:hAnsi="Times" w:cs="Times"/>
          <w:sz w:val="24"/>
          <w:sz-cs w:val="24"/>
          <w:b/>
          <w:color w:val="000000"/>
        </w:rPr>
        <w:t xml:space="preserve">Вячеслав Зелепуга, коммерческий директор «А Плюс Девелопмент»:</w:t>
      </w:r>
      <w:r>
        <w:rPr>
          <w:rFonts w:ascii="Times" w:hAnsi="Times" w:cs="Times"/>
          <w:sz w:val="24"/>
          <w:sz-cs w:val="24"/>
          <w:color w:val="000000"/>
        </w:rPr>
        <w:t xml:space="preserve"> «Строительство распределительного центра в Уфе - это уже четвертый проект в портфеле А Плюс Девелопмент, </w:t>
      </w:r>
      <w:r>
        <w:rPr>
          <w:rFonts w:ascii="Times" w:hAnsi="Times" w:cs="Times"/>
          <w:sz w:val="24"/>
          <w:sz-cs w:val="24"/>
        </w:rPr>
        <w:t xml:space="preserve">конечным заказчиком в котором является X5 Retail Group. Мы высоко ценим доверие, которое нам оказывает этот партнер и гордимся проектами, которые строим для него уже в трех регионах России</w:t>
      </w:r>
      <w:r>
        <w:rPr>
          <w:rFonts w:ascii="Times" w:hAnsi="Times" w:cs="Times"/>
          <w:sz w:val="24"/>
          <w:sz-cs w:val="24"/>
          <w:color w:val="000000"/>
        </w:rPr>
        <w:t xml:space="preserve">». </w:t>
      </w:r>
    </w:p>
    <w:p>
      <w:pPr>
        <w:ind w:left="20" w:right="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20" w:right="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20"/>
      </w:pPr>
      <w:r>
        <w:rPr>
          <w:rFonts w:ascii="Times" w:hAnsi="Times" w:cs="Times"/>
          <w:sz w:val="24"/>
          <w:sz-cs w:val="24"/>
          <w:color w:val="000000"/>
        </w:rPr>
        <w:t xml:space="preserve">Полина Павловская </w:t>
      </w:r>
    </w:p>
    <w:p>
      <w:pPr>
        <w:ind w:left="20"/>
      </w:pPr>
      <w:r>
        <w:rPr>
          <w:rFonts w:ascii="Times" w:hAnsi="Times" w:cs="Times"/>
          <w:sz w:val="24"/>
          <w:sz-cs w:val="24"/>
          <w:color w:val="000000"/>
        </w:rPr>
        <w:t xml:space="preserve">Пресс-служба </w:t>
      </w:r>
    </w:p>
    <w:p>
      <w:pPr>
        <w:ind w:left="20"/>
      </w:pPr>
      <w:r>
        <w:rPr>
          <w:rFonts w:ascii="Times" w:hAnsi="Times" w:cs="Times"/>
          <w:sz w:val="24"/>
          <w:sz-cs w:val="24"/>
          <w:color w:val="000000"/>
        </w:rPr>
        <w:t xml:space="preserve">ГК «А Плюс» </w:t>
      </w:r>
    </w:p>
    <w:p>
      <w:pPr>
        <w:ind w:left="20"/>
      </w:pPr>
      <w:r>
        <w:rPr>
          <w:rFonts w:ascii="Times" w:hAnsi="Times" w:cs="Times"/>
          <w:sz w:val="24"/>
          <w:sz-cs w:val="24"/>
          <w:color w:val="000000"/>
        </w:rPr>
        <w:t xml:space="preserve">+7 931 244 211 0</w:t>
      </w:r>
    </w:p>
    <w:p>
      <w:pPr>
        <w:ind w:left="20"/>
      </w:pPr>
      <w:r>
        <w:rPr>
          <w:rFonts w:ascii="Arial" w:hAnsi="Arial" w:cs="Arial"/>
          <w:sz w:val="24"/>
          <w:sz-cs w:val="24"/>
          <w:color w:val="000000"/>
        </w:rPr>
        <w:t xml:space="preserve">ppavlovskaya@aplusdevelopment.ru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sectPr>
      <w:pgSz w:w="11900" w:h="16840"/>
      <w:pgMar w:top="1181" w:right="948" w:bottom="7372" w:left="179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 Ekaterina</dc:creator>
</cp:coreProperties>
</file>

<file path=docProps/meta.xml><?xml version="1.0" encoding="utf-8"?>
<meta xmlns="http://schemas.apple.com/cocoa/2006/metadata">
  <generator>CocoaOOXMLWriter/1404.47</generator>
</meta>
</file>