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BC" w:rsidRPr="004C252D" w:rsidRDefault="003F3BBC" w:rsidP="003F3BBC">
      <w:pPr>
        <w:jc w:val="center"/>
        <w:rPr>
          <w:rFonts w:asciiTheme="majorHAnsi" w:hAnsiTheme="majorHAnsi"/>
          <w:b/>
          <w:lang w:val="ru-RU"/>
        </w:rPr>
      </w:pPr>
      <w:r w:rsidRPr="004C252D">
        <w:rPr>
          <w:rFonts w:asciiTheme="majorHAnsi" w:hAnsiTheme="majorHAnsi"/>
          <w:b/>
        </w:rPr>
        <w:t>Kverneland</w:t>
      </w:r>
      <w:r w:rsidRPr="004C252D">
        <w:rPr>
          <w:rFonts w:asciiTheme="majorHAnsi" w:hAnsiTheme="majorHAnsi"/>
          <w:b/>
          <w:lang w:val="ru-RU"/>
        </w:rPr>
        <w:t>: новый тандем на АГРОСАЛОН</w:t>
      </w:r>
    </w:p>
    <w:p w:rsidR="003F3BBC" w:rsidRPr="004C252D" w:rsidRDefault="003F3BBC" w:rsidP="004C252D">
      <w:pPr>
        <w:jc w:val="both"/>
        <w:rPr>
          <w:rFonts w:asciiTheme="majorHAnsi" w:hAnsiTheme="majorHAnsi"/>
          <w:lang w:val="ru-RU"/>
        </w:rPr>
      </w:pPr>
      <w:r w:rsidRPr="004C252D">
        <w:rPr>
          <w:rFonts w:asciiTheme="majorHAnsi" w:hAnsiTheme="majorHAnsi"/>
          <w:lang w:val="ru-RU"/>
        </w:rPr>
        <w:t xml:space="preserve">Постоянный участник выставки АГРОСАЛОН, концерн </w:t>
      </w:r>
      <w:r w:rsidRPr="004C252D">
        <w:rPr>
          <w:rFonts w:asciiTheme="majorHAnsi" w:hAnsiTheme="majorHAnsi"/>
        </w:rPr>
        <w:t>Kverneland</w:t>
      </w:r>
      <w:r w:rsidRPr="004C252D">
        <w:rPr>
          <w:rFonts w:asciiTheme="majorHAnsi" w:hAnsiTheme="majorHAnsi"/>
          <w:lang w:val="ru-RU"/>
        </w:rPr>
        <w:t xml:space="preserve"> </w:t>
      </w:r>
      <w:r w:rsidRPr="004C252D">
        <w:rPr>
          <w:rFonts w:asciiTheme="majorHAnsi" w:hAnsiTheme="majorHAnsi"/>
        </w:rPr>
        <w:t>Group</w:t>
      </w:r>
      <w:r w:rsidRPr="004C252D">
        <w:rPr>
          <w:rFonts w:asciiTheme="majorHAnsi" w:hAnsiTheme="majorHAnsi"/>
          <w:lang w:val="ru-RU"/>
        </w:rPr>
        <w:t xml:space="preserve">, впервые примет участие в мероприятии совместно с компанией </w:t>
      </w:r>
      <w:r w:rsidRPr="004C252D">
        <w:rPr>
          <w:rFonts w:asciiTheme="majorHAnsi" w:hAnsiTheme="majorHAnsi"/>
        </w:rPr>
        <w:t>Great</w:t>
      </w:r>
      <w:r w:rsidRPr="004C252D">
        <w:rPr>
          <w:rFonts w:asciiTheme="majorHAnsi" w:hAnsiTheme="majorHAnsi"/>
          <w:lang w:val="ru-RU"/>
        </w:rPr>
        <w:t xml:space="preserve"> </w:t>
      </w:r>
      <w:r w:rsidRPr="004C252D">
        <w:rPr>
          <w:rFonts w:asciiTheme="majorHAnsi" w:hAnsiTheme="majorHAnsi"/>
        </w:rPr>
        <w:t>Plains</w:t>
      </w:r>
      <w:r w:rsidRPr="004C252D">
        <w:rPr>
          <w:rFonts w:asciiTheme="majorHAnsi" w:hAnsiTheme="majorHAnsi"/>
          <w:lang w:val="ru-RU"/>
        </w:rPr>
        <w:t>. На общем стенде производители представят более 10 единиц техники!</w:t>
      </w:r>
    </w:p>
    <w:p w:rsidR="003F3BBC" w:rsidRPr="004C252D" w:rsidRDefault="003F3BBC" w:rsidP="004C252D">
      <w:pPr>
        <w:jc w:val="both"/>
        <w:rPr>
          <w:rFonts w:asciiTheme="majorHAnsi" w:hAnsiTheme="majorHAnsi"/>
          <w:lang w:val="ru-RU"/>
        </w:rPr>
      </w:pPr>
      <w:r w:rsidRPr="004C252D">
        <w:rPr>
          <w:rFonts w:asciiTheme="majorHAnsi" w:hAnsiTheme="majorHAnsi"/>
          <w:lang w:val="ru-RU"/>
        </w:rPr>
        <w:t xml:space="preserve">Обе компании, принадлежащие машиностроительной корпорации </w:t>
      </w:r>
      <w:r w:rsidRPr="004C252D">
        <w:rPr>
          <w:rFonts w:asciiTheme="majorHAnsi" w:hAnsiTheme="majorHAnsi"/>
        </w:rPr>
        <w:t>Kubota</w:t>
      </w:r>
      <w:r w:rsidRPr="004C252D">
        <w:rPr>
          <w:rFonts w:asciiTheme="majorHAnsi" w:hAnsiTheme="majorHAnsi"/>
          <w:lang w:val="ru-RU"/>
        </w:rPr>
        <w:t xml:space="preserve">, на стенде площадью 630 кв. м.  представят более десятка единиц в сегментах почвообрабатывающей, посевной, кормозаготовительной техники и машин для внесения средств защиты растений и удобрений. Если техника </w:t>
      </w:r>
      <w:r w:rsidRPr="004C252D">
        <w:rPr>
          <w:rFonts w:asciiTheme="majorHAnsi" w:hAnsiTheme="majorHAnsi"/>
        </w:rPr>
        <w:t>Kverneland</w:t>
      </w:r>
      <w:r w:rsidRPr="004C252D">
        <w:rPr>
          <w:rFonts w:asciiTheme="majorHAnsi" w:hAnsiTheme="majorHAnsi"/>
          <w:lang w:val="ru-RU"/>
        </w:rPr>
        <w:t xml:space="preserve"> в большей степени отражает традиции европейского машиностроения, то машины </w:t>
      </w:r>
      <w:r w:rsidRPr="004C252D">
        <w:rPr>
          <w:rFonts w:asciiTheme="majorHAnsi" w:hAnsiTheme="majorHAnsi"/>
        </w:rPr>
        <w:t>Great</w:t>
      </w:r>
      <w:r w:rsidRPr="004C252D">
        <w:rPr>
          <w:rFonts w:asciiTheme="majorHAnsi" w:hAnsiTheme="majorHAnsi"/>
          <w:lang w:val="ru-RU"/>
        </w:rPr>
        <w:t xml:space="preserve"> </w:t>
      </w:r>
      <w:r w:rsidRPr="004C252D">
        <w:rPr>
          <w:rFonts w:asciiTheme="majorHAnsi" w:hAnsiTheme="majorHAnsi"/>
        </w:rPr>
        <w:t>Plains</w:t>
      </w:r>
      <w:r w:rsidRPr="004C252D">
        <w:rPr>
          <w:rFonts w:asciiTheme="majorHAnsi" w:hAnsiTheme="majorHAnsi"/>
          <w:lang w:val="ru-RU"/>
        </w:rPr>
        <w:t xml:space="preserve"> – это воплощение последних североамериканских тенденций в области конструирования и производства сельхозтехники, которые в силу своих особенностей не теряют актуальности на российском рынке.  </w:t>
      </w:r>
    </w:p>
    <w:p w:rsidR="003F3BBC" w:rsidRPr="004C252D" w:rsidRDefault="003F3BBC" w:rsidP="004C252D">
      <w:pPr>
        <w:jc w:val="both"/>
        <w:rPr>
          <w:rFonts w:asciiTheme="majorHAnsi" w:hAnsiTheme="majorHAnsi"/>
          <w:lang w:val="ru-RU"/>
        </w:rPr>
      </w:pPr>
      <w:r w:rsidRPr="004C252D">
        <w:rPr>
          <w:rFonts w:asciiTheme="majorHAnsi" w:hAnsiTheme="majorHAnsi"/>
          <w:lang w:val="ru-RU"/>
        </w:rPr>
        <w:t xml:space="preserve">Среди машин, которые будут впервые представлены в России – серебряный медалист Конкурса инноваций АГРОСАЛОН-2018, высокоскоростная пропашная сеялка </w:t>
      </w:r>
      <w:r w:rsidRPr="004C252D">
        <w:rPr>
          <w:rFonts w:asciiTheme="majorHAnsi" w:hAnsiTheme="majorHAnsi"/>
        </w:rPr>
        <w:t>Kverneland</w:t>
      </w:r>
      <w:r w:rsidRPr="004C252D">
        <w:rPr>
          <w:rFonts w:asciiTheme="majorHAnsi" w:hAnsiTheme="majorHAnsi"/>
          <w:lang w:val="ru-RU"/>
        </w:rPr>
        <w:t xml:space="preserve"> </w:t>
      </w:r>
      <w:r w:rsidRPr="004C252D">
        <w:rPr>
          <w:rFonts w:asciiTheme="majorHAnsi" w:hAnsiTheme="majorHAnsi"/>
        </w:rPr>
        <w:t>Optima</w:t>
      </w:r>
      <w:r w:rsidRPr="004C252D">
        <w:rPr>
          <w:rFonts w:asciiTheme="majorHAnsi" w:hAnsiTheme="majorHAnsi"/>
          <w:lang w:val="ru-RU"/>
        </w:rPr>
        <w:t xml:space="preserve"> </w:t>
      </w:r>
      <w:proofErr w:type="spellStart"/>
      <w:r w:rsidRPr="004C252D">
        <w:rPr>
          <w:rFonts w:asciiTheme="majorHAnsi" w:hAnsiTheme="majorHAnsi"/>
        </w:rPr>
        <w:t>TFprofi</w:t>
      </w:r>
      <w:proofErr w:type="spellEnd"/>
      <w:r w:rsidRPr="004C252D">
        <w:rPr>
          <w:rFonts w:asciiTheme="majorHAnsi" w:hAnsiTheme="majorHAnsi"/>
          <w:lang w:val="ru-RU"/>
        </w:rPr>
        <w:t xml:space="preserve"> </w:t>
      </w:r>
      <w:r w:rsidRPr="004C252D">
        <w:rPr>
          <w:rFonts w:asciiTheme="majorHAnsi" w:hAnsiTheme="majorHAnsi"/>
        </w:rPr>
        <w:t>SX</w:t>
      </w:r>
      <w:r w:rsidRPr="004C252D">
        <w:rPr>
          <w:rFonts w:asciiTheme="majorHAnsi" w:hAnsiTheme="majorHAnsi"/>
          <w:lang w:val="ru-RU"/>
        </w:rPr>
        <w:t>, национальная премьера которой и состоится в рамках выставки.</w:t>
      </w:r>
    </w:p>
    <w:p w:rsidR="003F3BBC" w:rsidRPr="004C252D" w:rsidRDefault="003F3BBC" w:rsidP="004C252D">
      <w:pPr>
        <w:jc w:val="both"/>
        <w:rPr>
          <w:rFonts w:asciiTheme="majorHAnsi" w:hAnsiTheme="majorHAnsi"/>
          <w:lang w:val="ru-RU"/>
        </w:rPr>
      </w:pPr>
      <w:r w:rsidRPr="004C252D">
        <w:rPr>
          <w:rFonts w:asciiTheme="majorHAnsi" w:hAnsiTheme="majorHAnsi"/>
          <w:lang w:val="ru-RU"/>
        </w:rPr>
        <w:t xml:space="preserve">Многие посетители выставки смогут также впервые увидеть пресс-подборщик обмотчик </w:t>
      </w:r>
      <w:proofErr w:type="spellStart"/>
      <w:r w:rsidRPr="004C252D">
        <w:rPr>
          <w:rFonts w:asciiTheme="majorHAnsi" w:hAnsiTheme="majorHAnsi"/>
        </w:rPr>
        <w:t>FastBale</w:t>
      </w:r>
      <w:proofErr w:type="spellEnd"/>
      <w:r w:rsidRPr="004C252D">
        <w:rPr>
          <w:rFonts w:asciiTheme="majorHAnsi" w:hAnsiTheme="majorHAnsi"/>
          <w:lang w:val="ru-RU"/>
        </w:rPr>
        <w:t xml:space="preserve">, который в нынешнем сезоне проходил </w:t>
      </w:r>
      <w:proofErr w:type="spellStart"/>
      <w:r w:rsidRPr="004C252D">
        <w:rPr>
          <w:rFonts w:asciiTheme="majorHAnsi" w:hAnsiTheme="majorHAnsi"/>
          <w:lang w:val="ru-RU"/>
        </w:rPr>
        <w:t>демо</w:t>
      </w:r>
      <w:proofErr w:type="spellEnd"/>
      <w:r w:rsidRPr="004C252D">
        <w:rPr>
          <w:rFonts w:asciiTheme="majorHAnsi" w:hAnsiTheme="majorHAnsi"/>
          <w:lang w:val="ru-RU"/>
        </w:rPr>
        <w:t xml:space="preserve">-тур в ряде российских хозяйств и уже успел на деле продемонстрировать свою высокую производительность – до 100 рулонов в час. Эта разработка инженеров </w:t>
      </w:r>
      <w:r w:rsidRPr="004C252D">
        <w:rPr>
          <w:rFonts w:asciiTheme="majorHAnsi" w:hAnsiTheme="majorHAnsi"/>
        </w:rPr>
        <w:t>Kverneland</w:t>
      </w:r>
      <w:r w:rsidRPr="004C252D">
        <w:rPr>
          <w:rFonts w:asciiTheme="majorHAnsi" w:hAnsiTheme="majorHAnsi"/>
          <w:lang w:val="ru-RU"/>
        </w:rPr>
        <w:t xml:space="preserve"> </w:t>
      </w:r>
      <w:r w:rsidRPr="004C252D">
        <w:rPr>
          <w:rFonts w:asciiTheme="majorHAnsi" w:hAnsiTheme="majorHAnsi"/>
        </w:rPr>
        <w:t>Group</w:t>
      </w:r>
      <w:r w:rsidRPr="004C252D">
        <w:rPr>
          <w:rFonts w:asciiTheme="majorHAnsi" w:hAnsiTheme="majorHAnsi"/>
          <w:lang w:val="ru-RU"/>
        </w:rPr>
        <w:t xml:space="preserve"> также удостоилась серебряной медали выставки этого года. </w:t>
      </w:r>
    </w:p>
    <w:p w:rsidR="003F3BBC" w:rsidRPr="004C252D" w:rsidRDefault="003F3BBC" w:rsidP="004C252D">
      <w:pPr>
        <w:jc w:val="both"/>
        <w:rPr>
          <w:rFonts w:asciiTheme="majorHAnsi" w:hAnsiTheme="majorHAnsi"/>
          <w:lang w:val="ru-RU"/>
        </w:rPr>
      </w:pPr>
      <w:proofErr w:type="gramStart"/>
      <w:r w:rsidRPr="004C252D">
        <w:rPr>
          <w:rFonts w:asciiTheme="majorHAnsi" w:hAnsiTheme="majorHAnsi"/>
          <w:lang w:val="ru-RU"/>
        </w:rPr>
        <w:t xml:space="preserve">Помимо этого, в экспозиции техники </w:t>
      </w:r>
      <w:r w:rsidRPr="004C252D">
        <w:rPr>
          <w:rFonts w:asciiTheme="majorHAnsi" w:hAnsiTheme="majorHAnsi"/>
        </w:rPr>
        <w:t>Kverneland</w:t>
      </w:r>
      <w:r w:rsidRPr="004C252D">
        <w:rPr>
          <w:rFonts w:asciiTheme="majorHAnsi" w:hAnsiTheme="majorHAnsi"/>
          <w:lang w:val="ru-RU"/>
        </w:rPr>
        <w:t xml:space="preserve">: косилка-бабочка </w:t>
      </w:r>
      <w:r w:rsidRPr="004C252D">
        <w:rPr>
          <w:rFonts w:asciiTheme="majorHAnsi" w:hAnsiTheme="majorHAnsi"/>
        </w:rPr>
        <w:t>MT</w:t>
      </w:r>
      <w:r w:rsidRPr="004C252D">
        <w:rPr>
          <w:rFonts w:asciiTheme="majorHAnsi" w:hAnsiTheme="majorHAnsi"/>
          <w:lang w:val="ru-RU"/>
        </w:rPr>
        <w:t xml:space="preserve"> 53100, уже неоднократно отмеченная престижными международными наградами; разбрасыватель </w:t>
      </w:r>
      <w:r w:rsidRPr="004C252D">
        <w:rPr>
          <w:rFonts w:asciiTheme="majorHAnsi" w:hAnsiTheme="majorHAnsi"/>
        </w:rPr>
        <w:t>Exacta</w:t>
      </w:r>
      <w:r w:rsidRPr="004C252D">
        <w:rPr>
          <w:rFonts w:asciiTheme="majorHAnsi" w:hAnsiTheme="majorHAnsi"/>
          <w:lang w:val="ru-RU"/>
        </w:rPr>
        <w:t xml:space="preserve"> </w:t>
      </w:r>
      <w:r w:rsidRPr="004C252D">
        <w:rPr>
          <w:rFonts w:asciiTheme="majorHAnsi" w:hAnsiTheme="majorHAnsi"/>
        </w:rPr>
        <w:t>TLX</w:t>
      </w:r>
      <w:r w:rsidRPr="004C252D">
        <w:rPr>
          <w:rFonts w:asciiTheme="majorHAnsi" w:hAnsiTheme="majorHAnsi"/>
          <w:lang w:val="ru-RU"/>
        </w:rPr>
        <w:t xml:space="preserve"> </w:t>
      </w:r>
      <w:r w:rsidRPr="004C252D">
        <w:rPr>
          <w:rFonts w:asciiTheme="majorHAnsi" w:hAnsiTheme="majorHAnsi"/>
        </w:rPr>
        <w:t>GEOSPREAD</w:t>
      </w:r>
      <w:r w:rsidRPr="004C252D">
        <w:rPr>
          <w:rFonts w:asciiTheme="majorHAnsi" w:hAnsiTheme="majorHAnsi"/>
          <w:lang w:val="ru-RU"/>
        </w:rPr>
        <w:t xml:space="preserve"> с усовершенствованной конструкцией системы разбрасывания </w:t>
      </w:r>
      <w:proofErr w:type="spellStart"/>
      <w:r w:rsidRPr="004C252D">
        <w:rPr>
          <w:rFonts w:asciiTheme="majorHAnsi" w:hAnsiTheme="majorHAnsi"/>
        </w:rPr>
        <w:t>CentreFlow</w:t>
      </w:r>
      <w:proofErr w:type="spellEnd"/>
      <w:r w:rsidRPr="004C252D">
        <w:rPr>
          <w:rFonts w:asciiTheme="majorHAnsi" w:hAnsiTheme="majorHAnsi"/>
          <w:lang w:val="ru-RU"/>
        </w:rPr>
        <w:t xml:space="preserve"> и автоматическим взвешиванием, которые позволяют экономить до 10% удобрений; тяжелая дисковая борона </w:t>
      </w:r>
      <w:proofErr w:type="spellStart"/>
      <w:r w:rsidRPr="004C252D">
        <w:rPr>
          <w:rFonts w:asciiTheme="majorHAnsi" w:hAnsiTheme="majorHAnsi"/>
        </w:rPr>
        <w:t>Qualidisc</w:t>
      </w:r>
      <w:proofErr w:type="spellEnd"/>
      <w:r w:rsidRPr="004C252D">
        <w:rPr>
          <w:rFonts w:asciiTheme="majorHAnsi" w:hAnsiTheme="majorHAnsi"/>
          <w:lang w:val="ru-RU"/>
        </w:rPr>
        <w:t xml:space="preserve"> </w:t>
      </w:r>
      <w:r w:rsidRPr="004C252D">
        <w:rPr>
          <w:rFonts w:asciiTheme="majorHAnsi" w:hAnsiTheme="majorHAnsi"/>
        </w:rPr>
        <w:t>Pro</w:t>
      </w:r>
      <w:r w:rsidRPr="004C252D">
        <w:rPr>
          <w:rFonts w:asciiTheme="majorHAnsi" w:hAnsiTheme="majorHAnsi"/>
          <w:lang w:val="ru-RU"/>
        </w:rPr>
        <w:t>, продажи которой за последние пару лет выросли у нас в стране на 30%;</w:t>
      </w:r>
      <w:proofErr w:type="gramEnd"/>
      <w:r w:rsidRPr="004C252D">
        <w:rPr>
          <w:rFonts w:asciiTheme="majorHAnsi" w:hAnsiTheme="majorHAnsi"/>
          <w:lang w:val="ru-RU"/>
        </w:rPr>
        <w:t xml:space="preserve"> а также несколько моделей плугов.</w:t>
      </w:r>
    </w:p>
    <w:p w:rsidR="003F3BBC" w:rsidRPr="004C252D" w:rsidRDefault="003F3BBC" w:rsidP="004C252D">
      <w:pPr>
        <w:jc w:val="both"/>
        <w:rPr>
          <w:rFonts w:asciiTheme="majorHAnsi" w:hAnsiTheme="majorHAnsi"/>
          <w:lang w:val="ru-RU"/>
        </w:rPr>
      </w:pPr>
      <w:proofErr w:type="gramStart"/>
      <w:r w:rsidRPr="004C252D">
        <w:rPr>
          <w:rFonts w:asciiTheme="majorHAnsi" w:hAnsiTheme="majorHAnsi"/>
        </w:rPr>
        <w:t>Great</w:t>
      </w:r>
      <w:r w:rsidRPr="004C252D">
        <w:rPr>
          <w:rFonts w:asciiTheme="majorHAnsi" w:hAnsiTheme="majorHAnsi"/>
          <w:lang w:val="ru-RU"/>
        </w:rPr>
        <w:t xml:space="preserve"> </w:t>
      </w:r>
      <w:r w:rsidRPr="004C252D">
        <w:rPr>
          <w:rFonts w:asciiTheme="majorHAnsi" w:hAnsiTheme="majorHAnsi"/>
        </w:rPr>
        <w:t>Plains</w:t>
      </w:r>
      <w:r w:rsidRPr="004C252D">
        <w:rPr>
          <w:rFonts w:asciiTheme="majorHAnsi" w:hAnsiTheme="majorHAnsi"/>
          <w:lang w:val="ru-RU"/>
        </w:rPr>
        <w:t xml:space="preserve"> дополнит экспозицию своей посевной техникой.</w:t>
      </w:r>
      <w:proofErr w:type="gramEnd"/>
      <w:r w:rsidRPr="004C252D">
        <w:rPr>
          <w:rFonts w:asciiTheme="majorHAnsi" w:hAnsiTheme="majorHAnsi"/>
          <w:lang w:val="ru-RU"/>
        </w:rPr>
        <w:t xml:space="preserve"> Посетителям выставки будут представлены сразу три машины. Компактная навесная сеялка 3</w:t>
      </w:r>
      <w:r w:rsidRPr="004C252D">
        <w:rPr>
          <w:rFonts w:asciiTheme="majorHAnsi" w:hAnsiTheme="majorHAnsi"/>
        </w:rPr>
        <w:t>P</w:t>
      </w:r>
      <w:r w:rsidRPr="004C252D">
        <w:rPr>
          <w:rFonts w:asciiTheme="majorHAnsi" w:hAnsiTheme="majorHAnsi"/>
          <w:lang w:val="ru-RU"/>
        </w:rPr>
        <w:t>1006</w:t>
      </w:r>
      <w:r w:rsidRPr="004C252D">
        <w:rPr>
          <w:rFonts w:asciiTheme="majorHAnsi" w:hAnsiTheme="majorHAnsi"/>
        </w:rPr>
        <w:t>NT</w:t>
      </w:r>
      <w:r w:rsidRPr="004C252D">
        <w:rPr>
          <w:rFonts w:asciiTheme="majorHAnsi" w:hAnsiTheme="majorHAnsi"/>
          <w:lang w:val="ru-RU"/>
        </w:rPr>
        <w:t xml:space="preserve"> для нулевой обработки, которая с установкой дополнительных ящиков позволяет одновременно производить посев до трех разных видов семян при различной норме и глубине. Пневматическая сеялка </w:t>
      </w:r>
      <w:r w:rsidRPr="004C252D">
        <w:rPr>
          <w:rFonts w:asciiTheme="majorHAnsi" w:hAnsiTheme="majorHAnsi"/>
        </w:rPr>
        <w:t>Spartan</w:t>
      </w:r>
      <w:r w:rsidRPr="004C252D">
        <w:rPr>
          <w:rFonts w:asciiTheme="majorHAnsi" w:hAnsiTheme="majorHAnsi"/>
          <w:lang w:val="ru-RU"/>
        </w:rPr>
        <w:t xml:space="preserve"> 1007, подходящая для полосовой обработки, может использоваться для высева даже мелкосеменных культур. Также будет экспонироваться пропашная сеялка </w:t>
      </w:r>
      <w:r w:rsidRPr="004C252D">
        <w:rPr>
          <w:rFonts w:asciiTheme="majorHAnsi" w:hAnsiTheme="majorHAnsi"/>
        </w:rPr>
        <w:t>YP</w:t>
      </w:r>
      <w:r w:rsidRPr="004C252D">
        <w:rPr>
          <w:rFonts w:asciiTheme="majorHAnsi" w:hAnsiTheme="majorHAnsi"/>
          <w:lang w:val="ru-RU"/>
        </w:rPr>
        <w:t>825</w:t>
      </w:r>
      <w:r w:rsidRPr="004C252D">
        <w:rPr>
          <w:rFonts w:asciiTheme="majorHAnsi" w:hAnsiTheme="majorHAnsi"/>
        </w:rPr>
        <w:t>A</w:t>
      </w:r>
      <w:r w:rsidRPr="004C252D">
        <w:rPr>
          <w:rFonts w:asciiTheme="majorHAnsi" w:hAnsiTheme="majorHAnsi"/>
          <w:lang w:val="ru-RU"/>
        </w:rPr>
        <w:t>-0870 последнего поколения.</w:t>
      </w:r>
    </w:p>
    <w:p w:rsidR="003F3BBC" w:rsidRPr="004C252D" w:rsidRDefault="003F3BBC" w:rsidP="004C252D">
      <w:pPr>
        <w:jc w:val="both"/>
        <w:rPr>
          <w:rFonts w:asciiTheme="majorHAnsi" w:hAnsiTheme="majorHAnsi"/>
          <w:lang w:val="ru-RU"/>
        </w:rPr>
      </w:pPr>
      <w:r w:rsidRPr="004C252D">
        <w:rPr>
          <w:rFonts w:asciiTheme="majorHAnsi" w:hAnsiTheme="majorHAnsi"/>
          <w:lang w:val="ru-RU"/>
        </w:rPr>
        <w:t xml:space="preserve">Познакомиться с бестселлерами и новинками в линейках </w:t>
      </w:r>
      <w:r w:rsidRPr="004C252D">
        <w:rPr>
          <w:rFonts w:asciiTheme="majorHAnsi" w:hAnsiTheme="majorHAnsi"/>
        </w:rPr>
        <w:t>Kverneland</w:t>
      </w:r>
      <w:r w:rsidRPr="004C252D">
        <w:rPr>
          <w:rFonts w:asciiTheme="majorHAnsi" w:hAnsiTheme="majorHAnsi"/>
          <w:lang w:val="ru-RU"/>
        </w:rPr>
        <w:t xml:space="preserve"> и </w:t>
      </w:r>
      <w:r w:rsidRPr="004C252D">
        <w:rPr>
          <w:rFonts w:asciiTheme="majorHAnsi" w:hAnsiTheme="majorHAnsi"/>
        </w:rPr>
        <w:t>Great</w:t>
      </w:r>
      <w:r w:rsidRPr="004C252D">
        <w:rPr>
          <w:rFonts w:asciiTheme="majorHAnsi" w:hAnsiTheme="majorHAnsi"/>
          <w:lang w:val="ru-RU"/>
        </w:rPr>
        <w:t xml:space="preserve"> </w:t>
      </w:r>
      <w:r w:rsidRPr="004C252D">
        <w:rPr>
          <w:rFonts w:asciiTheme="majorHAnsi" w:hAnsiTheme="majorHAnsi"/>
        </w:rPr>
        <w:t>Plains</w:t>
      </w:r>
      <w:r w:rsidRPr="004C252D">
        <w:rPr>
          <w:rFonts w:asciiTheme="majorHAnsi" w:hAnsiTheme="majorHAnsi"/>
          <w:lang w:val="ru-RU"/>
        </w:rPr>
        <w:t xml:space="preserve"> можно будет в зале №14 на стенде</w:t>
      </w:r>
      <w:proofErr w:type="gramStart"/>
      <w:r w:rsidRPr="004C252D">
        <w:rPr>
          <w:rFonts w:asciiTheme="majorHAnsi" w:hAnsiTheme="majorHAnsi"/>
          <w:lang w:val="ru-RU"/>
        </w:rPr>
        <w:t xml:space="preserve"> Е</w:t>
      </w:r>
      <w:proofErr w:type="gramEnd"/>
      <w:r w:rsidRPr="004C252D">
        <w:rPr>
          <w:rFonts w:asciiTheme="majorHAnsi" w:hAnsiTheme="majorHAnsi"/>
          <w:lang w:val="ru-RU"/>
        </w:rPr>
        <w:t xml:space="preserve"> 2.20 выставочного центра «Крокус Экспо» с 9 по 12 октября 2018 года.   </w:t>
      </w:r>
    </w:p>
    <w:p w:rsidR="00930CB4" w:rsidRPr="003F3BBC" w:rsidRDefault="00930CB4" w:rsidP="003F3BBC">
      <w:pPr>
        <w:jc w:val="both"/>
        <w:rPr>
          <w:rFonts w:asciiTheme="majorHAnsi" w:hAnsiTheme="majorHAnsi"/>
          <w:lang w:val="ru-RU"/>
        </w:rPr>
      </w:pPr>
      <w:bookmarkStart w:id="0" w:name="_GoBack"/>
      <w:bookmarkEnd w:id="0"/>
    </w:p>
    <w:sectPr w:rsidR="00930CB4" w:rsidRPr="003F3BBC" w:rsidSect="004C252D">
      <w:headerReference w:type="even" r:id="rId12"/>
      <w:headerReference w:type="default" r:id="rId13"/>
      <w:headerReference w:type="first" r:id="rId14"/>
      <w:pgSz w:w="11906" w:h="16838"/>
      <w:pgMar w:top="82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DB4" w:rsidRDefault="00A86DB4" w:rsidP="00C923A0">
      <w:pPr>
        <w:spacing w:after="0" w:line="240" w:lineRule="auto"/>
      </w:pPr>
      <w:r>
        <w:separator/>
      </w:r>
    </w:p>
  </w:endnote>
  <w:endnote w:type="continuationSeparator" w:id="0">
    <w:p w:rsidR="00A86DB4" w:rsidRDefault="00A86DB4" w:rsidP="00C9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DB4" w:rsidRDefault="00A86DB4" w:rsidP="00C923A0">
      <w:pPr>
        <w:spacing w:after="0" w:line="240" w:lineRule="auto"/>
      </w:pPr>
      <w:r>
        <w:separator/>
      </w:r>
    </w:p>
  </w:footnote>
  <w:footnote w:type="continuationSeparator" w:id="0">
    <w:p w:rsidR="00A86DB4" w:rsidRDefault="00A86DB4" w:rsidP="00C9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5D" w:rsidRDefault="00A86DB4">
    <w:pPr>
      <w:pStyle w:val="a5"/>
    </w:pPr>
    <w:r>
      <w:rPr>
        <w:noProof/>
        <w:lang w:val="de-DE" w:eastAsia="de-DE"/>
      </w:rPr>
      <w:pict w14:anchorId="37EFE8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2464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ress_release_kvernela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25" w:rsidRDefault="00770925">
    <w:pPr>
      <w:pStyle w:val="a5"/>
    </w:pPr>
  </w:p>
  <w:p w:rsidR="00770925" w:rsidRDefault="0077092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5D" w:rsidRDefault="00A86DB4">
    <w:pPr>
      <w:pStyle w:val="a5"/>
    </w:pPr>
    <w:r>
      <w:rPr>
        <w:noProof/>
        <w:lang w:val="de-DE" w:eastAsia="de-DE"/>
      </w:rPr>
      <w:pict w14:anchorId="1A50EF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2463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ress_release_kvernela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1E82"/>
    <w:multiLevelType w:val="hybridMultilevel"/>
    <w:tmpl w:val="07FCBC60"/>
    <w:lvl w:ilvl="0" w:tplc="2AE05D3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7B280AA9"/>
    <w:multiLevelType w:val="hybridMultilevel"/>
    <w:tmpl w:val="ECF2ADBA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A0"/>
    <w:rsid w:val="00010DF2"/>
    <w:rsid w:val="00013DF1"/>
    <w:rsid w:val="00015B2C"/>
    <w:rsid w:val="0001770B"/>
    <w:rsid w:val="00020C86"/>
    <w:rsid w:val="00023ABB"/>
    <w:rsid w:val="00024ACC"/>
    <w:rsid w:val="0002640E"/>
    <w:rsid w:val="0003354D"/>
    <w:rsid w:val="000336F1"/>
    <w:rsid w:val="00034FF3"/>
    <w:rsid w:val="00037B83"/>
    <w:rsid w:val="000430CD"/>
    <w:rsid w:val="0005194F"/>
    <w:rsid w:val="000536EE"/>
    <w:rsid w:val="00053D54"/>
    <w:rsid w:val="00054D83"/>
    <w:rsid w:val="00065087"/>
    <w:rsid w:val="00067AB8"/>
    <w:rsid w:val="00070FF6"/>
    <w:rsid w:val="0007725A"/>
    <w:rsid w:val="00081332"/>
    <w:rsid w:val="000870E6"/>
    <w:rsid w:val="000914AC"/>
    <w:rsid w:val="0009585B"/>
    <w:rsid w:val="00097C75"/>
    <w:rsid w:val="000A16B2"/>
    <w:rsid w:val="000A67B7"/>
    <w:rsid w:val="000B084E"/>
    <w:rsid w:val="000B4EBA"/>
    <w:rsid w:val="000C1A28"/>
    <w:rsid w:val="000C69A0"/>
    <w:rsid w:val="000E5811"/>
    <w:rsid w:val="000E6483"/>
    <w:rsid w:val="000F2694"/>
    <w:rsid w:val="000F6ACC"/>
    <w:rsid w:val="00106A70"/>
    <w:rsid w:val="00112E8F"/>
    <w:rsid w:val="00120D25"/>
    <w:rsid w:val="0012605D"/>
    <w:rsid w:val="0013256E"/>
    <w:rsid w:val="001347CD"/>
    <w:rsid w:val="001417D4"/>
    <w:rsid w:val="00145257"/>
    <w:rsid w:val="00160EB5"/>
    <w:rsid w:val="001714E0"/>
    <w:rsid w:val="00171DEA"/>
    <w:rsid w:val="00190D81"/>
    <w:rsid w:val="00192E8A"/>
    <w:rsid w:val="00195C2A"/>
    <w:rsid w:val="00196211"/>
    <w:rsid w:val="001A23C1"/>
    <w:rsid w:val="001A5C66"/>
    <w:rsid w:val="001A65F1"/>
    <w:rsid w:val="001B55C1"/>
    <w:rsid w:val="001C107C"/>
    <w:rsid w:val="001C1E5D"/>
    <w:rsid w:val="001C40C7"/>
    <w:rsid w:val="001C6801"/>
    <w:rsid w:val="001C6CE8"/>
    <w:rsid w:val="001D63F5"/>
    <w:rsid w:val="001F12C3"/>
    <w:rsid w:val="001F5F5C"/>
    <w:rsid w:val="001F65B9"/>
    <w:rsid w:val="00204119"/>
    <w:rsid w:val="0022334B"/>
    <w:rsid w:val="0022596C"/>
    <w:rsid w:val="00225A08"/>
    <w:rsid w:val="0023497E"/>
    <w:rsid w:val="002408B5"/>
    <w:rsid w:val="00240BEB"/>
    <w:rsid w:val="002619BF"/>
    <w:rsid w:val="002624F7"/>
    <w:rsid w:val="00271504"/>
    <w:rsid w:val="00275395"/>
    <w:rsid w:val="0027693F"/>
    <w:rsid w:val="0028061D"/>
    <w:rsid w:val="002907F5"/>
    <w:rsid w:val="002A0073"/>
    <w:rsid w:val="002B4A92"/>
    <w:rsid w:val="002B6108"/>
    <w:rsid w:val="002B7AC8"/>
    <w:rsid w:val="002C236B"/>
    <w:rsid w:val="002C40CC"/>
    <w:rsid w:val="002C6631"/>
    <w:rsid w:val="002E1954"/>
    <w:rsid w:val="002E6AF2"/>
    <w:rsid w:val="002F12B6"/>
    <w:rsid w:val="002F4FEA"/>
    <w:rsid w:val="002F6A5A"/>
    <w:rsid w:val="003048A2"/>
    <w:rsid w:val="00305A7B"/>
    <w:rsid w:val="00310358"/>
    <w:rsid w:val="00313895"/>
    <w:rsid w:val="00320210"/>
    <w:rsid w:val="00320C26"/>
    <w:rsid w:val="00323BE0"/>
    <w:rsid w:val="00325A79"/>
    <w:rsid w:val="00327429"/>
    <w:rsid w:val="00337CFE"/>
    <w:rsid w:val="00341541"/>
    <w:rsid w:val="00355077"/>
    <w:rsid w:val="00357CDB"/>
    <w:rsid w:val="00366E92"/>
    <w:rsid w:val="00387102"/>
    <w:rsid w:val="00391FC3"/>
    <w:rsid w:val="00394BDA"/>
    <w:rsid w:val="00395125"/>
    <w:rsid w:val="003A128F"/>
    <w:rsid w:val="003A225F"/>
    <w:rsid w:val="003A3EE0"/>
    <w:rsid w:val="003A5B27"/>
    <w:rsid w:val="003A5BCF"/>
    <w:rsid w:val="003A671A"/>
    <w:rsid w:val="003B0AAA"/>
    <w:rsid w:val="003B503F"/>
    <w:rsid w:val="003B7611"/>
    <w:rsid w:val="003E2360"/>
    <w:rsid w:val="003E3121"/>
    <w:rsid w:val="003E5F1E"/>
    <w:rsid w:val="003E6D13"/>
    <w:rsid w:val="003F119E"/>
    <w:rsid w:val="003F3BBC"/>
    <w:rsid w:val="0040230D"/>
    <w:rsid w:val="00403B49"/>
    <w:rsid w:val="004047EB"/>
    <w:rsid w:val="0040487E"/>
    <w:rsid w:val="00405444"/>
    <w:rsid w:val="004158F5"/>
    <w:rsid w:val="00416F2C"/>
    <w:rsid w:val="00417F71"/>
    <w:rsid w:val="004207B0"/>
    <w:rsid w:val="004273E6"/>
    <w:rsid w:val="00435F5B"/>
    <w:rsid w:val="00443E9E"/>
    <w:rsid w:val="004650F1"/>
    <w:rsid w:val="00471285"/>
    <w:rsid w:val="0048052D"/>
    <w:rsid w:val="004816C4"/>
    <w:rsid w:val="004876F0"/>
    <w:rsid w:val="0049029F"/>
    <w:rsid w:val="004932C0"/>
    <w:rsid w:val="004A2A25"/>
    <w:rsid w:val="004A6954"/>
    <w:rsid w:val="004C0553"/>
    <w:rsid w:val="004C068A"/>
    <w:rsid w:val="004C252D"/>
    <w:rsid w:val="004C633C"/>
    <w:rsid w:val="004D1A98"/>
    <w:rsid w:val="004D490E"/>
    <w:rsid w:val="004E3FC8"/>
    <w:rsid w:val="004E5ADE"/>
    <w:rsid w:val="004E61AB"/>
    <w:rsid w:val="004F3E66"/>
    <w:rsid w:val="00502089"/>
    <w:rsid w:val="00512BB9"/>
    <w:rsid w:val="0051543C"/>
    <w:rsid w:val="00517F23"/>
    <w:rsid w:val="00551377"/>
    <w:rsid w:val="00553F7B"/>
    <w:rsid w:val="0055488E"/>
    <w:rsid w:val="005611DA"/>
    <w:rsid w:val="00562979"/>
    <w:rsid w:val="00567CD1"/>
    <w:rsid w:val="005825CD"/>
    <w:rsid w:val="00583A47"/>
    <w:rsid w:val="00583C65"/>
    <w:rsid w:val="00586580"/>
    <w:rsid w:val="00586704"/>
    <w:rsid w:val="00593553"/>
    <w:rsid w:val="00594A06"/>
    <w:rsid w:val="00595694"/>
    <w:rsid w:val="005967DC"/>
    <w:rsid w:val="005A319B"/>
    <w:rsid w:val="005A3CEC"/>
    <w:rsid w:val="005B30C4"/>
    <w:rsid w:val="005C2362"/>
    <w:rsid w:val="005C280C"/>
    <w:rsid w:val="005C38A0"/>
    <w:rsid w:val="005D2681"/>
    <w:rsid w:val="005F7DC9"/>
    <w:rsid w:val="0062151C"/>
    <w:rsid w:val="006227DA"/>
    <w:rsid w:val="00640F1F"/>
    <w:rsid w:val="006427EC"/>
    <w:rsid w:val="00651D46"/>
    <w:rsid w:val="006547C0"/>
    <w:rsid w:val="00667848"/>
    <w:rsid w:val="006732CC"/>
    <w:rsid w:val="006770A3"/>
    <w:rsid w:val="0067728D"/>
    <w:rsid w:val="00684A03"/>
    <w:rsid w:val="0069173C"/>
    <w:rsid w:val="006925EE"/>
    <w:rsid w:val="006A0133"/>
    <w:rsid w:val="006A32C6"/>
    <w:rsid w:val="006A5C41"/>
    <w:rsid w:val="006A685A"/>
    <w:rsid w:val="006A7E40"/>
    <w:rsid w:val="006B4844"/>
    <w:rsid w:val="006C2184"/>
    <w:rsid w:val="006D2C80"/>
    <w:rsid w:val="006E2FEA"/>
    <w:rsid w:val="006E4B6D"/>
    <w:rsid w:val="006E5CEE"/>
    <w:rsid w:val="006E79BC"/>
    <w:rsid w:val="006F37E5"/>
    <w:rsid w:val="00701858"/>
    <w:rsid w:val="00702611"/>
    <w:rsid w:val="007043C0"/>
    <w:rsid w:val="00710188"/>
    <w:rsid w:val="00715EE9"/>
    <w:rsid w:val="00716FBD"/>
    <w:rsid w:val="00725F49"/>
    <w:rsid w:val="00733E7C"/>
    <w:rsid w:val="0074064A"/>
    <w:rsid w:val="00741F34"/>
    <w:rsid w:val="007475B6"/>
    <w:rsid w:val="007521AA"/>
    <w:rsid w:val="007525B3"/>
    <w:rsid w:val="00753B82"/>
    <w:rsid w:val="0075541D"/>
    <w:rsid w:val="00770925"/>
    <w:rsid w:val="00770D1B"/>
    <w:rsid w:val="00780066"/>
    <w:rsid w:val="00787E08"/>
    <w:rsid w:val="00790070"/>
    <w:rsid w:val="00795F5F"/>
    <w:rsid w:val="007A442A"/>
    <w:rsid w:val="007B767B"/>
    <w:rsid w:val="007B795F"/>
    <w:rsid w:val="007D5989"/>
    <w:rsid w:val="007D760C"/>
    <w:rsid w:val="007E1DDB"/>
    <w:rsid w:val="007F002F"/>
    <w:rsid w:val="007F0461"/>
    <w:rsid w:val="007F0A60"/>
    <w:rsid w:val="008240E6"/>
    <w:rsid w:val="00837538"/>
    <w:rsid w:val="00844259"/>
    <w:rsid w:val="00847E99"/>
    <w:rsid w:val="00847EAC"/>
    <w:rsid w:val="00853189"/>
    <w:rsid w:val="00854092"/>
    <w:rsid w:val="00854F41"/>
    <w:rsid w:val="008576AF"/>
    <w:rsid w:val="00863525"/>
    <w:rsid w:val="0086640B"/>
    <w:rsid w:val="00867514"/>
    <w:rsid w:val="00872FF0"/>
    <w:rsid w:val="008746A8"/>
    <w:rsid w:val="008801FB"/>
    <w:rsid w:val="00880E27"/>
    <w:rsid w:val="0088135D"/>
    <w:rsid w:val="00884BDA"/>
    <w:rsid w:val="00891BC6"/>
    <w:rsid w:val="00894D00"/>
    <w:rsid w:val="008972AA"/>
    <w:rsid w:val="008A2CFB"/>
    <w:rsid w:val="008A5959"/>
    <w:rsid w:val="008C1B25"/>
    <w:rsid w:val="008C6EE9"/>
    <w:rsid w:val="008D1661"/>
    <w:rsid w:val="008E3707"/>
    <w:rsid w:val="008E7B72"/>
    <w:rsid w:val="008F5F4C"/>
    <w:rsid w:val="008F7F8D"/>
    <w:rsid w:val="009014F1"/>
    <w:rsid w:val="009018BA"/>
    <w:rsid w:val="00910D7F"/>
    <w:rsid w:val="009207AE"/>
    <w:rsid w:val="00930CB4"/>
    <w:rsid w:val="00932EE4"/>
    <w:rsid w:val="00936E01"/>
    <w:rsid w:val="00943FD8"/>
    <w:rsid w:val="00950642"/>
    <w:rsid w:val="00957B60"/>
    <w:rsid w:val="00964D67"/>
    <w:rsid w:val="0096722A"/>
    <w:rsid w:val="009733D0"/>
    <w:rsid w:val="009753DD"/>
    <w:rsid w:val="009844BC"/>
    <w:rsid w:val="00997569"/>
    <w:rsid w:val="009A22D4"/>
    <w:rsid w:val="009A306E"/>
    <w:rsid w:val="009B057E"/>
    <w:rsid w:val="009B5CE8"/>
    <w:rsid w:val="009C13E0"/>
    <w:rsid w:val="009C3B4D"/>
    <w:rsid w:val="009C495B"/>
    <w:rsid w:val="009D477A"/>
    <w:rsid w:val="009E5EF2"/>
    <w:rsid w:val="009F144C"/>
    <w:rsid w:val="00A141D2"/>
    <w:rsid w:val="00A149B7"/>
    <w:rsid w:val="00A15957"/>
    <w:rsid w:val="00A16165"/>
    <w:rsid w:val="00A208CC"/>
    <w:rsid w:val="00A2308C"/>
    <w:rsid w:val="00A233E5"/>
    <w:rsid w:val="00A258A4"/>
    <w:rsid w:val="00A30D2F"/>
    <w:rsid w:val="00A34651"/>
    <w:rsid w:val="00A34F51"/>
    <w:rsid w:val="00A4228B"/>
    <w:rsid w:val="00A46960"/>
    <w:rsid w:val="00A500AD"/>
    <w:rsid w:val="00A630A1"/>
    <w:rsid w:val="00A74244"/>
    <w:rsid w:val="00A806BE"/>
    <w:rsid w:val="00A818C3"/>
    <w:rsid w:val="00A86DB4"/>
    <w:rsid w:val="00A91962"/>
    <w:rsid w:val="00A93FA1"/>
    <w:rsid w:val="00A94D60"/>
    <w:rsid w:val="00A953A3"/>
    <w:rsid w:val="00AA24F3"/>
    <w:rsid w:val="00AA5F28"/>
    <w:rsid w:val="00AA7677"/>
    <w:rsid w:val="00AA7ACF"/>
    <w:rsid w:val="00AB11D4"/>
    <w:rsid w:val="00AB1655"/>
    <w:rsid w:val="00AB5341"/>
    <w:rsid w:val="00AE06A9"/>
    <w:rsid w:val="00AE1DA3"/>
    <w:rsid w:val="00AE7012"/>
    <w:rsid w:val="00AF2B9E"/>
    <w:rsid w:val="00AF30BD"/>
    <w:rsid w:val="00B04E2A"/>
    <w:rsid w:val="00B065E0"/>
    <w:rsid w:val="00B10752"/>
    <w:rsid w:val="00B12DCE"/>
    <w:rsid w:val="00B17395"/>
    <w:rsid w:val="00B20667"/>
    <w:rsid w:val="00B345B3"/>
    <w:rsid w:val="00B42E64"/>
    <w:rsid w:val="00B51F72"/>
    <w:rsid w:val="00B5277C"/>
    <w:rsid w:val="00B527E9"/>
    <w:rsid w:val="00B63486"/>
    <w:rsid w:val="00B67A84"/>
    <w:rsid w:val="00B70897"/>
    <w:rsid w:val="00B7422A"/>
    <w:rsid w:val="00B820A7"/>
    <w:rsid w:val="00BA0DB0"/>
    <w:rsid w:val="00BB3DA2"/>
    <w:rsid w:val="00BB6AD6"/>
    <w:rsid w:val="00BC538F"/>
    <w:rsid w:val="00BE2A17"/>
    <w:rsid w:val="00BE34CB"/>
    <w:rsid w:val="00BF22BA"/>
    <w:rsid w:val="00BF5624"/>
    <w:rsid w:val="00C01504"/>
    <w:rsid w:val="00C02F66"/>
    <w:rsid w:val="00C12CB1"/>
    <w:rsid w:val="00C2012B"/>
    <w:rsid w:val="00C22A12"/>
    <w:rsid w:val="00C26951"/>
    <w:rsid w:val="00C26BA0"/>
    <w:rsid w:val="00C34F01"/>
    <w:rsid w:val="00C35369"/>
    <w:rsid w:val="00C40689"/>
    <w:rsid w:val="00C415FC"/>
    <w:rsid w:val="00C41865"/>
    <w:rsid w:val="00C50613"/>
    <w:rsid w:val="00C521F0"/>
    <w:rsid w:val="00C54E22"/>
    <w:rsid w:val="00C73FF2"/>
    <w:rsid w:val="00C7646A"/>
    <w:rsid w:val="00C86ACD"/>
    <w:rsid w:val="00C923A0"/>
    <w:rsid w:val="00C94D00"/>
    <w:rsid w:val="00C976C0"/>
    <w:rsid w:val="00CB2F65"/>
    <w:rsid w:val="00CB2FA0"/>
    <w:rsid w:val="00CB73DA"/>
    <w:rsid w:val="00CB76F3"/>
    <w:rsid w:val="00CC1C29"/>
    <w:rsid w:val="00CD4B41"/>
    <w:rsid w:val="00CE4BF3"/>
    <w:rsid w:val="00CE64A9"/>
    <w:rsid w:val="00CE657E"/>
    <w:rsid w:val="00CE777B"/>
    <w:rsid w:val="00CF20E6"/>
    <w:rsid w:val="00CF382D"/>
    <w:rsid w:val="00CF462A"/>
    <w:rsid w:val="00CF5E1F"/>
    <w:rsid w:val="00CF7D84"/>
    <w:rsid w:val="00D02C05"/>
    <w:rsid w:val="00D078AF"/>
    <w:rsid w:val="00D1132C"/>
    <w:rsid w:val="00D11DD4"/>
    <w:rsid w:val="00D1771F"/>
    <w:rsid w:val="00D20A75"/>
    <w:rsid w:val="00D22077"/>
    <w:rsid w:val="00D34ADB"/>
    <w:rsid w:val="00D37CFD"/>
    <w:rsid w:val="00D451A9"/>
    <w:rsid w:val="00D55E78"/>
    <w:rsid w:val="00D64FC0"/>
    <w:rsid w:val="00D67AD0"/>
    <w:rsid w:val="00D85576"/>
    <w:rsid w:val="00D85D34"/>
    <w:rsid w:val="00D865FD"/>
    <w:rsid w:val="00D875C9"/>
    <w:rsid w:val="00DA194B"/>
    <w:rsid w:val="00DB1EC9"/>
    <w:rsid w:val="00DC3192"/>
    <w:rsid w:val="00DD0738"/>
    <w:rsid w:val="00DD1A7F"/>
    <w:rsid w:val="00DD2D37"/>
    <w:rsid w:val="00DD55E7"/>
    <w:rsid w:val="00DE2261"/>
    <w:rsid w:val="00DE48DC"/>
    <w:rsid w:val="00DE5A87"/>
    <w:rsid w:val="00DF0F89"/>
    <w:rsid w:val="00DF2E32"/>
    <w:rsid w:val="00E1521F"/>
    <w:rsid w:val="00E17397"/>
    <w:rsid w:val="00E2518D"/>
    <w:rsid w:val="00E2607E"/>
    <w:rsid w:val="00E26E56"/>
    <w:rsid w:val="00E33CCF"/>
    <w:rsid w:val="00E36255"/>
    <w:rsid w:val="00E41902"/>
    <w:rsid w:val="00E41F59"/>
    <w:rsid w:val="00E47BA4"/>
    <w:rsid w:val="00E6602F"/>
    <w:rsid w:val="00E66395"/>
    <w:rsid w:val="00E72DCA"/>
    <w:rsid w:val="00E87727"/>
    <w:rsid w:val="00E93516"/>
    <w:rsid w:val="00E943C8"/>
    <w:rsid w:val="00EA2A3F"/>
    <w:rsid w:val="00EA656F"/>
    <w:rsid w:val="00EA720C"/>
    <w:rsid w:val="00EB1A36"/>
    <w:rsid w:val="00EB415D"/>
    <w:rsid w:val="00ED3409"/>
    <w:rsid w:val="00ED687E"/>
    <w:rsid w:val="00EE4C9E"/>
    <w:rsid w:val="00EF0E61"/>
    <w:rsid w:val="00EF5578"/>
    <w:rsid w:val="00EF6C27"/>
    <w:rsid w:val="00F02FA2"/>
    <w:rsid w:val="00F1289E"/>
    <w:rsid w:val="00F20357"/>
    <w:rsid w:val="00F270AA"/>
    <w:rsid w:val="00F31A7F"/>
    <w:rsid w:val="00F327E3"/>
    <w:rsid w:val="00F3333C"/>
    <w:rsid w:val="00F34E9E"/>
    <w:rsid w:val="00F41E93"/>
    <w:rsid w:val="00F42456"/>
    <w:rsid w:val="00F533F9"/>
    <w:rsid w:val="00F622BB"/>
    <w:rsid w:val="00F62F3A"/>
    <w:rsid w:val="00F77A3F"/>
    <w:rsid w:val="00F802E3"/>
    <w:rsid w:val="00F815D0"/>
    <w:rsid w:val="00F82C1C"/>
    <w:rsid w:val="00F84B8F"/>
    <w:rsid w:val="00FA5858"/>
    <w:rsid w:val="00FA6A1B"/>
    <w:rsid w:val="00FB1CC5"/>
    <w:rsid w:val="00FB32BA"/>
    <w:rsid w:val="00FB596F"/>
    <w:rsid w:val="00FC3604"/>
    <w:rsid w:val="00FC5CCA"/>
    <w:rsid w:val="00FD0A4B"/>
    <w:rsid w:val="00FD112A"/>
    <w:rsid w:val="00FD2F09"/>
    <w:rsid w:val="00FF4A48"/>
    <w:rsid w:val="00FF5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3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23A0"/>
  </w:style>
  <w:style w:type="paragraph" w:styleId="a7">
    <w:name w:val="footer"/>
    <w:basedOn w:val="a"/>
    <w:link w:val="a8"/>
    <w:uiPriority w:val="99"/>
    <w:unhideWhenUsed/>
    <w:rsid w:val="00C9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23A0"/>
  </w:style>
  <w:style w:type="character" w:styleId="a9">
    <w:name w:val="Hyperlink"/>
    <w:basedOn w:val="a0"/>
    <w:uiPriority w:val="99"/>
    <w:unhideWhenUsed/>
    <w:rsid w:val="006E79B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45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4064A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034FF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34FF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34FF3"/>
    <w:rPr>
      <w:sz w:val="20"/>
      <w:szCs w:val="20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34FF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34FF3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3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23A0"/>
  </w:style>
  <w:style w:type="paragraph" w:styleId="a7">
    <w:name w:val="footer"/>
    <w:basedOn w:val="a"/>
    <w:link w:val="a8"/>
    <w:uiPriority w:val="99"/>
    <w:unhideWhenUsed/>
    <w:rsid w:val="00C9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23A0"/>
  </w:style>
  <w:style w:type="character" w:styleId="a9">
    <w:name w:val="Hyperlink"/>
    <w:basedOn w:val="a0"/>
    <w:uiPriority w:val="99"/>
    <w:unhideWhenUsed/>
    <w:rsid w:val="006E79B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45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4064A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034FF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34FF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34FF3"/>
    <w:rPr>
      <w:sz w:val="20"/>
      <w:szCs w:val="20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34FF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34FF3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FD025E5790F41850A94B0DE8C9E2E" ma:contentTypeVersion="0" ma:contentTypeDescription="Create a new document." ma:contentTypeScope="" ma:versionID="9b27aeddab9d769c8963ddb7e928b4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BCFD-BDC1-43DF-A13A-C815B9452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27983-2AAD-4CCD-975F-073EF5495F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6BADC2-03C0-4081-B96E-8B54C7D40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8C7A2B-CB3E-46AE-9D8C-408C3F4D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Kverneland Group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Fleurot</dc:creator>
  <cp:lastModifiedBy>пк</cp:lastModifiedBy>
  <cp:revision>2</cp:revision>
  <cp:lastPrinted>2018-08-21T06:43:00Z</cp:lastPrinted>
  <dcterms:created xsi:type="dcterms:W3CDTF">2018-09-13T13:25:00Z</dcterms:created>
  <dcterms:modified xsi:type="dcterms:W3CDTF">2018-09-13T13:25:00Z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0x010100F9FFD025E5790F41850A94B0DE8C9E2E</vt:lpwstr>
  </property>
</Properties>
</file>