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2A" w:rsidRPr="00FC6D2A" w:rsidRDefault="00FC6D2A" w:rsidP="00FC6D2A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FC6D2A">
        <w:rPr>
          <w:rFonts w:ascii="Times New Roman" w:hAnsi="Times New Roman"/>
          <w:b/>
          <w:sz w:val="24"/>
          <w:szCs w:val="24"/>
        </w:rPr>
        <w:t>«Поволжская агропромышленная выставка» прошла при участии компании «Балтийский лизинг»</w:t>
      </w:r>
    </w:p>
    <w:p w:rsidR="00FC6D2A" w:rsidRPr="00FC6D2A" w:rsidRDefault="00763043" w:rsidP="00FC6D2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FC6D2A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4C1E7C" w:rsidRPr="00FC6D2A">
        <w:rPr>
          <w:rFonts w:ascii="Times New Roman" w:hAnsi="Times New Roman"/>
          <w:b/>
          <w:sz w:val="24"/>
          <w:szCs w:val="24"/>
        </w:rPr>
        <w:t>1</w:t>
      </w:r>
      <w:r w:rsidR="00FC6D2A" w:rsidRPr="00FC6D2A">
        <w:rPr>
          <w:rFonts w:ascii="Times New Roman" w:hAnsi="Times New Roman"/>
          <w:b/>
          <w:sz w:val="24"/>
          <w:szCs w:val="24"/>
        </w:rPr>
        <w:t>9</w:t>
      </w:r>
      <w:r w:rsidRPr="00FC6D2A">
        <w:rPr>
          <w:rFonts w:ascii="Times New Roman" w:hAnsi="Times New Roman"/>
          <w:b/>
          <w:sz w:val="24"/>
          <w:szCs w:val="24"/>
        </w:rPr>
        <w:t xml:space="preserve"> </w:t>
      </w:r>
      <w:r w:rsidR="00D21135" w:rsidRPr="00FC6D2A">
        <w:rPr>
          <w:rFonts w:ascii="Times New Roman" w:hAnsi="Times New Roman"/>
          <w:b/>
          <w:sz w:val="24"/>
          <w:szCs w:val="24"/>
        </w:rPr>
        <w:t>сентября</w:t>
      </w:r>
      <w:r w:rsidR="000F62C2" w:rsidRPr="00FC6D2A">
        <w:rPr>
          <w:rFonts w:ascii="Times New Roman" w:hAnsi="Times New Roman"/>
          <w:b/>
          <w:sz w:val="24"/>
          <w:szCs w:val="24"/>
        </w:rPr>
        <w:t xml:space="preserve"> </w:t>
      </w:r>
      <w:r w:rsidRPr="00FC6D2A">
        <w:rPr>
          <w:rFonts w:ascii="Times New Roman" w:hAnsi="Times New Roman"/>
          <w:b/>
          <w:sz w:val="24"/>
          <w:szCs w:val="24"/>
        </w:rPr>
        <w:t>2019 года.</w:t>
      </w:r>
      <w:r w:rsidRPr="00FC6D2A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C6D2A" w:rsidRPr="00FC6D2A">
        <w:rPr>
          <w:rFonts w:ascii="Times New Roman" w:hAnsi="Times New Roman"/>
          <w:sz w:val="24"/>
          <w:szCs w:val="24"/>
        </w:rPr>
        <w:t>Самарский филиал компании «Балтийский лизинг» принял участие в специализированном форуме сельскохозяйственной техники и технологий «XXI Поволжская агропромышленная выставка». Мероприятие состоялось  на базе ФГБУ «Поволжская машиноиспытательная станция».</w:t>
      </w:r>
    </w:p>
    <w:p w:rsidR="00FC6D2A" w:rsidRPr="00FC6D2A" w:rsidRDefault="00FC6D2A" w:rsidP="00FC6D2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FC6D2A">
        <w:rPr>
          <w:rFonts w:ascii="Times New Roman" w:hAnsi="Times New Roman"/>
          <w:sz w:val="24"/>
          <w:szCs w:val="24"/>
        </w:rPr>
        <w:t>Организаторами крупнейшего сельскохозяйственного форума Поволжского федерального округа выступили областное правительство и Министерство сельского хозяйства и продовольствия региона при поддержке Минсельхоза РФ. В этом году выставка при участии губернатора Самарской области Дмитрия Азарова собрала более 600 представителей фермерских хозяйств, кооперативов, образовательных учреждений, производителей сельхозтехники и агропромышленных холдингов.</w:t>
      </w:r>
    </w:p>
    <w:p w:rsidR="00FC6D2A" w:rsidRPr="00FC6D2A" w:rsidRDefault="00FC6D2A" w:rsidP="00FC6D2A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FC6D2A">
        <w:rPr>
          <w:rFonts w:ascii="Times New Roman" w:hAnsi="Times New Roman"/>
          <w:sz w:val="24"/>
          <w:szCs w:val="24"/>
        </w:rPr>
        <w:t>В рамках «Поволжской агропромышленной выставки» для участников были организованы тематические площадки, мастер-классы, демонстрация образцов новой техники и оборудования.</w:t>
      </w:r>
    </w:p>
    <w:p w:rsidR="00FC6D2A" w:rsidRPr="00FC6D2A" w:rsidRDefault="00FC6D2A" w:rsidP="00FC6D2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FC6D2A">
        <w:rPr>
          <w:rFonts w:ascii="Times New Roman" w:hAnsi="Times New Roman"/>
          <w:sz w:val="24"/>
          <w:szCs w:val="24"/>
        </w:rPr>
        <w:t xml:space="preserve">«Программа  выставки охватывает все сферы агропромышленного комплекса, что делает ее полезной для всех представителей отрасли. Участники рынка получают прекрасную возможность узнать о последних тенденциях АПК, а также могут встретить на площадке новых партнеров,  пообщаться с экспертами, представляющими новые технологии, оценить перспективы их внедрения в свои бизнес-процессы и поделиться собственным опытом», - рассказала директор филиала «Балтийского лизинга» в Самаре </w:t>
      </w:r>
      <w:r w:rsidRPr="00FC6D2A">
        <w:rPr>
          <w:rFonts w:ascii="Times New Roman" w:hAnsi="Times New Roman"/>
          <w:b/>
          <w:sz w:val="24"/>
          <w:szCs w:val="24"/>
        </w:rPr>
        <w:t xml:space="preserve">Наталья </w:t>
      </w:r>
      <w:proofErr w:type="spellStart"/>
      <w:r w:rsidRPr="00FC6D2A">
        <w:rPr>
          <w:rFonts w:ascii="Times New Roman" w:hAnsi="Times New Roman"/>
          <w:b/>
          <w:sz w:val="24"/>
          <w:szCs w:val="24"/>
        </w:rPr>
        <w:t>Рафикова</w:t>
      </w:r>
      <w:proofErr w:type="spellEnd"/>
      <w:r w:rsidRPr="00FC6D2A">
        <w:rPr>
          <w:rFonts w:ascii="Times New Roman" w:hAnsi="Times New Roman"/>
          <w:b/>
          <w:sz w:val="24"/>
          <w:szCs w:val="24"/>
        </w:rPr>
        <w:t>.</w:t>
      </w:r>
      <w:r w:rsidRPr="00FC6D2A">
        <w:rPr>
          <w:rFonts w:ascii="Times New Roman" w:hAnsi="Times New Roman"/>
          <w:sz w:val="24"/>
          <w:szCs w:val="24"/>
        </w:rPr>
        <w:t xml:space="preserve">  </w:t>
      </w:r>
    </w:p>
    <w:p w:rsidR="00FC6D2A" w:rsidRPr="00FC6D2A" w:rsidRDefault="00FC6D2A" w:rsidP="00FC6D2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FC6D2A">
        <w:rPr>
          <w:rFonts w:ascii="Times New Roman" w:hAnsi="Times New Roman"/>
          <w:sz w:val="24"/>
          <w:szCs w:val="24"/>
        </w:rPr>
        <w:t xml:space="preserve">Сотрудники «Балтийского лизинга» познакомили аграриев с </w:t>
      </w:r>
      <w:proofErr w:type="gramStart"/>
      <w:r w:rsidRPr="00FC6D2A">
        <w:rPr>
          <w:rFonts w:ascii="Times New Roman" w:hAnsi="Times New Roman"/>
          <w:sz w:val="24"/>
          <w:szCs w:val="24"/>
        </w:rPr>
        <w:t>выгодными</w:t>
      </w:r>
      <w:proofErr w:type="gramEnd"/>
      <w:r w:rsidRPr="00FC6D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D2A">
        <w:rPr>
          <w:rFonts w:ascii="Times New Roman" w:hAnsi="Times New Roman"/>
          <w:sz w:val="24"/>
          <w:szCs w:val="24"/>
        </w:rPr>
        <w:t>спецпредложениями</w:t>
      </w:r>
      <w:proofErr w:type="spellEnd"/>
      <w:r w:rsidRPr="00FC6D2A">
        <w:rPr>
          <w:rFonts w:ascii="Times New Roman" w:hAnsi="Times New Roman"/>
          <w:sz w:val="24"/>
          <w:szCs w:val="24"/>
        </w:rPr>
        <w:t xml:space="preserve">, </w:t>
      </w:r>
      <w:r w:rsidRPr="00FC6D2A">
        <w:rPr>
          <w:rFonts w:ascii="Times New Roman" w:hAnsi="Times New Roman"/>
          <w:sz w:val="24"/>
          <w:szCs w:val="24"/>
          <w:shd w:val="clear" w:color="auto" w:fill="FFFFFF"/>
        </w:rPr>
        <w:t>ориентированными на приобретение сельхозтехники на выгодных условиях. Например, компания продлила до конца сентября 2019 года</w:t>
      </w:r>
      <w:r w:rsidRPr="00F47B30">
        <w:rPr>
          <w:rFonts w:ascii="Times New Roman" w:hAnsi="Times New Roman"/>
          <w:color w:val="2F2F2F"/>
          <w:sz w:val="24"/>
          <w:szCs w:val="24"/>
          <w:shd w:val="clear" w:color="auto" w:fill="FFFFFF"/>
        </w:rPr>
        <w:t> </w:t>
      </w:r>
      <w:hyperlink r:id="rId8" w:history="1">
        <w:r w:rsidRPr="00F47B30">
          <w:rPr>
            <w:rStyle w:val="a9"/>
            <w:rFonts w:ascii="Times New Roman" w:hAnsi="Times New Roman"/>
            <w:color w:val="357CCE"/>
            <w:sz w:val="24"/>
            <w:szCs w:val="24"/>
            <w:bdr w:val="none" w:sz="0" w:space="0" w:color="auto" w:frame="1"/>
            <w:shd w:val="clear" w:color="auto" w:fill="FFFFFF"/>
          </w:rPr>
          <w:t>специальную программу «Поле не ждет»</w:t>
        </w:r>
      </w:hyperlink>
      <w:r w:rsidRPr="00F47B30">
        <w:rPr>
          <w:rFonts w:ascii="Times New Roman" w:hAnsi="Times New Roman"/>
          <w:color w:val="2F2F2F"/>
          <w:sz w:val="24"/>
          <w:szCs w:val="24"/>
          <w:shd w:val="clear" w:color="auto" w:fill="FFFFFF"/>
        </w:rPr>
        <w:t> </w:t>
      </w:r>
      <w:r w:rsidRPr="00FC6D2A">
        <w:rPr>
          <w:rFonts w:ascii="Times New Roman" w:hAnsi="Times New Roman"/>
          <w:sz w:val="24"/>
          <w:szCs w:val="24"/>
          <w:shd w:val="clear" w:color="auto" w:fill="FFFFFF"/>
        </w:rPr>
        <w:t>для представителей АПК, в рамках которой они могут воспользоваться гибким графиком платежей, учитывающим сезонность бизнеса клиентов.</w:t>
      </w:r>
    </w:p>
    <w:p w:rsidR="00FC6D2A" w:rsidRPr="00684017" w:rsidRDefault="00FC6D2A" w:rsidP="00FC6D2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FC6D2A">
        <w:rPr>
          <w:rFonts w:ascii="Times New Roman" w:hAnsi="Times New Roman"/>
          <w:sz w:val="24"/>
          <w:szCs w:val="24"/>
          <w:shd w:val="clear" w:color="auto" w:fill="FFFFFF"/>
        </w:rPr>
        <w:t>Кроме того, клиенты «Балтийского лизинга» могут приобрести необходимую технику в рамках</w:t>
      </w:r>
      <w:r w:rsidRPr="00F47B30">
        <w:rPr>
          <w:rFonts w:ascii="Times New Roman" w:hAnsi="Times New Roman"/>
          <w:color w:val="2F2F2F"/>
          <w:sz w:val="24"/>
          <w:szCs w:val="24"/>
          <w:shd w:val="clear" w:color="auto" w:fill="FFFFFF"/>
        </w:rPr>
        <w:t> </w:t>
      </w:r>
      <w:hyperlink r:id="rId9" w:history="1">
        <w:r w:rsidRPr="00F47B30">
          <w:rPr>
            <w:rStyle w:val="a9"/>
            <w:rFonts w:ascii="Times New Roman" w:hAnsi="Times New Roman"/>
            <w:color w:val="357CCE"/>
            <w:sz w:val="24"/>
            <w:szCs w:val="24"/>
            <w:bdr w:val="none" w:sz="0" w:space="0" w:color="auto" w:frame="1"/>
            <w:shd w:val="clear" w:color="auto" w:fill="FFFFFF"/>
          </w:rPr>
          <w:t>программы «Экспресс-лизинг сельхозтехники»</w:t>
        </w:r>
      </w:hyperlink>
      <w:r w:rsidRPr="00F47B30">
        <w:rPr>
          <w:rFonts w:ascii="Times New Roman" w:hAnsi="Times New Roman"/>
          <w:color w:val="2F2F2F"/>
          <w:sz w:val="24"/>
          <w:szCs w:val="24"/>
          <w:shd w:val="clear" w:color="auto" w:fill="FFFFFF"/>
        </w:rPr>
        <w:t xml:space="preserve">, </w:t>
      </w:r>
      <w:r w:rsidRPr="00684017">
        <w:rPr>
          <w:rFonts w:ascii="Times New Roman" w:hAnsi="Times New Roman"/>
          <w:sz w:val="24"/>
          <w:szCs w:val="24"/>
          <w:shd w:val="clear" w:color="auto" w:fill="FFFFFF"/>
        </w:rPr>
        <w:t>предоставив минимальный пакет всего из четырех документов. При этом авансовый платеж по договору лизинга, заключенному на срок до 36 месяцев, составит всего 20% первоначальной стоимости имущества.</w:t>
      </w:r>
    </w:p>
    <w:p w:rsidR="00AE6084" w:rsidRPr="004C1E7C" w:rsidRDefault="00652AB4" w:rsidP="00FC6D2A">
      <w:pPr>
        <w:tabs>
          <w:tab w:val="left" w:pos="567"/>
        </w:tabs>
        <w:spacing w:after="240"/>
        <w:ind w:left="0" w:firstLine="0"/>
        <w:jc w:val="both"/>
        <w:rPr>
          <w:rFonts w:ascii="Times New Roman" w:hAnsi="Times New Roman"/>
        </w:rPr>
      </w:pPr>
      <w:r w:rsidRPr="00FC6D2A">
        <w:tab/>
      </w:r>
      <w:r w:rsidRPr="00FC6D2A">
        <w:tab/>
      </w:r>
      <w:r w:rsidR="00BC47D2" w:rsidRPr="004C1E7C">
        <w:rPr>
          <w:rFonts w:ascii="Times New Roman" w:hAnsi="Times New Roman"/>
          <w:sz w:val="24"/>
          <w:szCs w:val="24"/>
          <w:lang w:eastAsia="ru-RU"/>
        </w:rPr>
        <w:t>***</w:t>
      </w:r>
    </w:p>
    <w:p w:rsidR="00454BCB" w:rsidRPr="004C1E7C" w:rsidRDefault="00A376A1" w:rsidP="00D21135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4C1E7C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4C1E7C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4C1E7C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4C1E7C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4C1E7C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4C1E7C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4C1E7C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4C1E7C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4C1E7C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4C1E7C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4C1E7C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Pr="004C1E7C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4C1E7C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4C1E7C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кредитоспособности на уровне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присвоило компании </w:t>
      </w:r>
      <w:r w:rsidRPr="004C1E7C">
        <w:rPr>
          <w:rFonts w:ascii="Times New Roman" w:hAnsi="Times New Roman"/>
          <w:i/>
          <w:sz w:val="20"/>
          <w:szCs w:val="20"/>
        </w:rPr>
        <w:lastRenderedPageBreak/>
        <w:t>«Балтийский лизинг» долгосрочные рейтинги дефо</w:t>
      </w:r>
      <w:r w:rsidR="00464373" w:rsidRPr="004C1E7C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4C1E7C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4C1E7C">
        <w:rPr>
          <w:rFonts w:ascii="Times New Roman" w:hAnsi="Times New Roman"/>
          <w:i/>
          <w:sz w:val="20"/>
          <w:szCs w:val="20"/>
        </w:rPr>
        <w:t xml:space="preserve">» с позитивным </w:t>
      </w:r>
      <w:r w:rsidRPr="004C1E7C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0" w:history="1"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4C1E7C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AE288C" w:rsidRPr="004C1E7C" w:rsidRDefault="00AE288C" w:rsidP="00212BE4">
      <w:pPr>
        <w:tabs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sz w:val="24"/>
          <w:szCs w:val="24"/>
        </w:rPr>
      </w:pP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4C1E7C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4C1E7C" w:rsidRDefault="004D2DDD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4C1E7C">
        <w:rPr>
          <w:rFonts w:ascii="Times New Roman" w:hAnsi="Times New Roman"/>
          <w:sz w:val="24"/>
          <w:szCs w:val="24"/>
        </w:rPr>
        <w:t>Ксения Парфё</w:t>
      </w:r>
      <w:r w:rsidR="00042ED2" w:rsidRPr="004C1E7C">
        <w:rPr>
          <w:rFonts w:ascii="Times New Roman" w:hAnsi="Times New Roman"/>
          <w:sz w:val="24"/>
          <w:szCs w:val="24"/>
        </w:rPr>
        <w:t>нова</w:t>
      </w:r>
    </w:p>
    <w:p w:rsidR="00042ED2" w:rsidRPr="004C1E7C" w:rsidRDefault="004F625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1" w:history="1">
        <w:r w:rsidR="00042ED2" w:rsidRPr="004C1E7C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4C1E7C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4C1E7C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4C1E7C" w:rsidRDefault="004F625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hyperlink r:id="rId12" w:history="1">
        <w:r w:rsidR="00042ED2" w:rsidRPr="004C1E7C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4C1E7C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4C1E7C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4F6252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779266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C2572"/>
    <w:rsid w:val="001C6589"/>
    <w:rsid w:val="001C6839"/>
    <w:rsid w:val="001D15AC"/>
    <w:rsid w:val="001D1922"/>
    <w:rsid w:val="001D486D"/>
    <w:rsid w:val="001D60B8"/>
    <w:rsid w:val="001E4974"/>
    <w:rsid w:val="001E4CBA"/>
    <w:rsid w:val="001E6F13"/>
    <w:rsid w:val="001F37EC"/>
    <w:rsid w:val="001F7E1E"/>
    <w:rsid w:val="00202865"/>
    <w:rsid w:val="00203E67"/>
    <w:rsid w:val="00206356"/>
    <w:rsid w:val="00212BE4"/>
    <w:rsid w:val="00214BFB"/>
    <w:rsid w:val="00220C35"/>
    <w:rsid w:val="00221682"/>
    <w:rsid w:val="002225F0"/>
    <w:rsid w:val="00223349"/>
    <w:rsid w:val="00224C07"/>
    <w:rsid w:val="00227367"/>
    <w:rsid w:val="00230281"/>
    <w:rsid w:val="00231E85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770D"/>
    <w:rsid w:val="003B4BB8"/>
    <w:rsid w:val="003C0DDF"/>
    <w:rsid w:val="003D1A2B"/>
    <w:rsid w:val="003D3219"/>
    <w:rsid w:val="003D3CE4"/>
    <w:rsid w:val="003D6B84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12B5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1E7C"/>
    <w:rsid w:val="004C3AD0"/>
    <w:rsid w:val="004C4B60"/>
    <w:rsid w:val="004D2488"/>
    <w:rsid w:val="004D2DDD"/>
    <w:rsid w:val="004D54A7"/>
    <w:rsid w:val="004E2680"/>
    <w:rsid w:val="004E3DDE"/>
    <w:rsid w:val="004E6D89"/>
    <w:rsid w:val="004F6252"/>
    <w:rsid w:val="004F7C81"/>
    <w:rsid w:val="00502028"/>
    <w:rsid w:val="00502694"/>
    <w:rsid w:val="00504BB1"/>
    <w:rsid w:val="00505235"/>
    <w:rsid w:val="005055F5"/>
    <w:rsid w:val="00505B6E"/>
    <w:rsid w:val="0051688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471"/>
    <w:rsid w:val="00537BEB"/>
    <w:rsid w:val="005405C2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A64D8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685A"/>
    <w:rsid w:val="00726F98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D72"/>
    <w:rsid w:val="007F1AAC"/>
    <w:rsid w:val="007F1E4F"/>
    <w:rsid w:val="007F20F8"/>
    <w:rsid w:val="007F6169"/>
    <w:rsid w:val="007F641A"/>
    <w:rsid w:val="007F6BCB"/>
    <w:rsid w:val="0080063B"/>
    <w:rsid w:val="00805E9F"/>
    <w:rsid w:val="0080610A"/>
    <w:rsid w:val="008063B3"/>
    <w:rsid w:val="008078EE"/>
    <w:rsid w:val="008107D2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973D4"/>
    <w:rsid w:val="008A185E"/>
    <w:rsid w:val="008A1EED"/>
    <w:rsid w:val="008A61B2"/>
    <w:rsid w:val="008A6E89"/>
    <w:rsid w:val="008B27C5"/>
    <w:rsid w:val="008B4A5E"/>
    <w:rsid w:val="008B5A2C"/>
    <w:rsid w:val="008D2A0A"/>
    <w:rsid w:val="008D642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74F0F"/>
    <w:rsid w:val="009765F4"/>
    <w:rsid w:val="00977A4A"/>
    <w:rsid w:val="00977AE6"/>
    <w:rsid w:val="00987176"/>
    <w:rsid w:val="009A028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E08BF"/>
    <w:rsid w:val="009E48CE"/>
    <w:rsid w:val="009E7C21"/>
    <w:rsid w:val="009F1682"/>
    <w:rsid w:val="009F37DC"/>
    <w:rsid w:val="009F3B81"/>
    <w:rsid w:val="00A10B70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63722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7933"/>
    <w:rsid w:val="00B14B72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789"/>
    <w:rsid w:val="00B67B8F"/>
    <w:rsid w:val="00B717DF"/>
    <w:rsid w:val="00B72EA7"/>
    <w:rsid w:val="00B741FA"/>
    <w:rsid w:val="00B75193"/>
    <w:rsid w:val="00B7759C"/>
    <w:rsid w:val="00B800F1"/>
    <w:rsid w:val="00B84327"/>
    <w:rsid w:val="00B926D6"/>
    <w:rsid w:val="00BA1EFE"/>
    <w:rsid w:val="00BA2D74"/>
    <w:rsid w:val="00BA5328"/>
    <w:rsid w:val="00BB22A5"/>
    <w:rsid w:val="00BB2724"/>
    <w:rsid w:val="00BB458E"/>
    <w:rsid w:val="00BB5E2C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2533E"/>
    <w:rsid w:val="00C259DB"/>
    <w:rsid w:val="00C26350"/>
    <w:rsid w:val="00C2692A"/>
    <w:rsid w:val="00C30725"/>
    <w:rsid w:val="00C34CF3"/>
    <w:rsid w:val="00C34E2C"/>
    <w:rsid w:val="00C413A5"/>
    <w:rsid w:val="00C43C7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06499"/>
    <w:rsid w:val="00D21135"/>
    <w:rsid w:val="00D22965"/>
    <w:rsid w:val="00D25509"/>
    <w:rsid w:val="00D32285"/>
    <w:rsid w:val="00D34ADD"/>
    <w:rsid w:val="00D35AE8"/>
    <w:rsid w:val="00D37A16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9DE"/>
    <w:rsid w:val="00DA583C"/>
    <w:rsid w:val="00DB4291"/>
    <w:rsid w:val="00DB5F3E"/>
    <w:rsid w:val="00DB6BDF"/>
    <w:rsid w:val="00DB6CEF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43763"/>
    <w:rsid w:val="00E43EC0"/>
    <w:rsid w:val="00E47F20"/>
    <w:rsid w:val="00E50C56"/>
    <w:rsid w:val="00E60007"/>
    <w:rsid w:val="00E60988"/>
    <w:rsid w:val="00E623B5"/>
    <w:rsid w:val="00E62D2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5B2B"/>
    <w:rsid w:val="00EA677D"/>
    <w:rsid w:val="00EA7759"/>
    <w:rsid w:val="00EB0355"/>
    <w:rsid w:val="00EB03EB"/>
    <w:rsid w:val="00EB1977"/>
    <w:rsid w:val="00EB2D61"/>
    <w:rsid w:val="00EB3CB3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spec/pole-ne-zhde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ovskaya.A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fenova.K@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leasing/spectehnik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1D848-249E-4F05-A9C4-0D4279D1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354</cp:revision>
  <dcterms:created xsi:type="dcterms:W3CDTF">2018-07-26T07:30:00Z</dcterms:created>
  <dcterms:modified xsi:type="dcterms:W3CDTF">2019-09-19T13:35:00Z</dcterms:modified>
</cp:coreProperties>
</file>