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E55" w:rsidRDefault="00941602">
      <w:pPr>
        <w:spacing w:after="0" w:line="240" w:lineRule="auto"/>
        <w:jc w:val="right"/>
        <w:rPr>
          <w:rFonts w:ascii="Times New Roman"/>
          <w:i/>
          <w:sz w:val="20"/>
          <w:szCs w:val="20"/>
        </w:rPr>
      </w:pP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  <w:t xml:space="preserve">              Контакты для СМИ:</w:t>
      </w:r>
    </w:p>
    <w:p w:rsidR="00210E55" w:rsidRDefault="00941602">
      <w:pPr>
        <w:spacing w:after="0" w:line="240" w:lineRule="auto"/>
        <w:jc w:val="right"/>
        <w:rPr>
          <w:rFonts w:ascii="Times New Roman"/>
          <w:i/>
          <w:sz w:val="20"/>
          <w:szCs w:val="20"/>
        </w:rPr>
      </w:pP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  <w:t>P</w:t>
      </w:r>
      <w:r w:rsidR="003E1AD9">
        <w:rPr>
          <w:rFonts w:ascii="Times New Roman"/>
          <w:i/>
          <w:sz w:val="20"/>
          <w:szCs w:val="20"/>
          <w:lang w:val="en-US"/>
        </w:rPr>
        <w:t>R</w:t>
      </w:r>
      <w:r>
        <w:rPr>
          <w:rFonts w:ascii="Times New Roman"/>
          <w:i/>
          <w:sz w:val="20"/>
          <w:szCs w:val="20"/>
        </w:rPr>
        <w:t>-менеджер</w:t>
      </w:r>
    </w:p>
    <w:p w:rsidR="00210E55" w:rsidRDefault="00941602">
      <w:pPr>
        <w:spacing w:after="0" w:line="240" w:lineRule="auto"/>
        <w:jc w:val="right"/>
        <w:rPr>
          <w:rFonts w:ascii="Times New Roman"/>
          <w:i/>
          <w:sz w:val="20"/>
          <w:szCs w:val="20"/>
        </w:rPr>
      </w:pPr>
      <w:r>
        <w:rPr>
          <w:rFonts w:ascii="Times New Roman"/>
          <w:i/>
          <w:sz w:val="20"/>
          <w:szCs w:val="20"/>
        </w:rPr>
        <w:t>Расстригина Мария</w:t>
      </w:r>
    </w:p>
    <w:p w:rsidR="00210E55" w:rsidRDefault="00941602">
      <w:pPr>
        <w:spacing w:after="0" w:line="240" w:lineRule="auto"/>
        <w:jc w:val="right"/>
        <w:rPr>
          <w:rFonts w:ascii="Times New Roman"/>
          <w:i/>
          <w:sz w:val="20"/>
          <w:szCs w:val="20"/>
        </w:rPr>
      </w:pP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  <w:t>+7 909 231 37 88</w:t>
      </w:r>
    </w:p>
    <w:p w:rsidR="00210E55" w:rsidRDefault="00941602">
      <w:pPr>
        <w:spacing w:after="0" w:line="240" w:lineRule="auto"/>
        <w:jc w:val="right"/>
        <w:rPr>
          <w:rFonts w:ascii="Times New Roman"/>
          <w:i/>
          <w:color w:val="222222"/>
          <w:sz w:val="20"/>
          <w:szCs w:val="20"/>
          <w:shd w:val="clear" w:color="auto" w:fill="FFFFFF"/>
        </w:rPr>
      </w:pP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</w:r>
      <w:r>
        <w:rPr>
          <w:rFonts w:ascii="Times New Roman"/>
          <w:i/>
          <w:sz w:val="20"/>
          <w:szCs w:val="20"/>
        </w:rPr>
        <w:tab/>
        <w:t>rasstrigina@promo-realty.ru</w:t>
      </w:r>
    </w:p>
    <w:p w:rsidR="00210E55" w:rsidRPr="003E1AD9" w:rsidRDefault="00210E55" w:rsidP="003E1AD9">
      <w:pPr>
        <w:spacing w:after="0" w:line="240" w:lineRule="auto"/>
        <w:rPr>
          <w:rFonts w:ascii="Times New Roman"/>
          <w:i/>
          <w:color w:val="222222"/>
          <w:shd w:val="clear" w:color="auto" w:fill="FFFFFF"/>
        </w:rPr>
      </w:pPr>
    </w:p>
    <w:p w:rsidR="00210E55" w:rsidRPr="003E1AD9" w:rsidRDefault="00210E55" w:rsidP="003E1AD9">
      <w:pPr>
        <w:spacing w:after="0" w:line="240" w:lineRule="auto"/>
        <w:rPr>
          <w:rFonts w:ascii="Times New Roman"/>
          <w:i/>
          <w:color w:val="222222"/>
          <w:shd w:val="clear" w:color="auto" w:fill="FFFFFF"/>
        </w:rPr>
      </w:pPr>
    </w:p>
    <w:p w:rsidR="00E90F4A" w:rsidRPr="00D65BDB" w:rsidRDefault="00B8380A" w:rsidP="00B8380A">
      <w:pPr>
        <w:spacing w:after="0" w:line="240" w:lineRule="auto"/>
        <w:jc w:val="center"/>
        <w:rPr>
          <w:rFonts w:asciiTheme="minorHAnsi" w:hAnsiTheme="minorHAnsi"/>
          <w:b/>
          <w:color w:val="222222"/>
          <w:sz w:val="24"/>
          <w:szCs w:val="24"/>
          <w:shd w:val="clear" w:color="auto" w:fill="FFFFFF"/>
        </w:rPr>
      </w:pPr>
      <w:r>
        <w:rPr>
          <w:rFonts w:asciiTheme="minorHAnsi" w:hAnsiTheme="minorHAnsi"/>
          <w:b/>
          <w:color w:val="222222"/>
          <w:sz w:val="24"/>
          <w:szCs w:val="24"/>
          <w:shd w:val="clear" w:color="auto" w:fill="FFFFFF"/>
        </w:rPr>
        <w:t>В</w:t>
      </w:r>
      <w:r w:rsidR="008E5CE2">
        <w:rPr>
          <w:rFonts w:asciiTheme="minorHAnsi" w:hAnsiTheme="minorHAnsi"/>
          <w:b/>
          <w:color w:val="222222"/>
          <w:sz w:val="24"/>
          <w:szCs w:val="24"/>
          <w:shd w:val="clear" w:color="auto" w:fill="FFFFFF"/>
        </w:rPr>
        <w:t xml:space="preserve"> «Резиденци</w:t>
      </w:r>
      <w:r w:rsidR="000D22CE">
        <w:rPr>
          <w:rFonts w:asciiTheme="minorHAnsi" w:hAnsiTheme="minorHAnsi"/>
          <w:b/>
          <w:color w:val="222222"/>
          <w:sz w:val="24"/>
          <w:szCs w:val="24"/>
          <w:shd w:val="clear" w:color="auto" w:fill="FFFFFF"/>
        </w:rPr>
        <w:t>ях</w:t>
      </w:r>
      <w:r w:rsidR="008E5CE2">
        <w:rPr>
          <w:rFonts w:asciiTheme="minorHAnsi" w:hAnsiTheme="minorHAnsi"/>
          <w:b/>
          <w:color w:val="222222"/>
          <w:sz w:val="24"/>
          <w:szCs w:val="24"/>
          <w:shd w:val="clear" w:color="auto" w:fill="FFFFFF"/>
        </w:rPr>
        <w:t xml:space="preserve"> композиторов»</w:t>
      </w:r>
      <w:r w:rsidR="0048535F">
        <w:rPr>
          <w:rFonts w:asciiTheme="minorHAnsi" w:hAnsiTheme="minorHAnsi"/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/>
          <w:b/>
          <w:color w:val="222222"/>
          <w:sz w:val="24"/>
          <w:szCs w:val="24"/>
          <w:shd w:val="clear" w:color="auto" w:fill="FFFFFF"/>
        </w:rPr>
        <w:t>появится творческий кластер</w:t>
      </w:r>
    </w:p>
    <w:p w:rsidR="00210E55" w:rsidRPr="003E1AD9" w:rsidRDefault="00210E55" w:rsidP="003E1AD9">
      <w:pPr>
        <w:spacing w:after="0" w:line="240" w:lineRule="auto"/>
        <w:rPr>
          <w:rFonts w:ascii="Times New Roman"/>
          <w:i/>
          <w:color w:val="222222"/>
          <w:shd w:val="clear" w:color="auto" w:fill="FFFFFF"/>
        </w:rPr>
      </w:pPr>
    </w:p>
    <w:p w:rsidR="00ED472B" w:rsidRDefault="00E672DC" w:rsidP="008E5CE2">
      <w:pPr>
        <w:spacing w:after="120"/>
        <w:ind w:firstLine="567"/>
        <w:contextualSpacing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b/>
          <w:i/>
        </w:rPr>
        <w:t xml:space="preserve">Москва, </w:t>
      </w:r>
      <w:r w:rsidR="00E017EF">
        <w:rPr>
          <w:rFonts w:asciiTheme="minorHAnsi" w:hAnsiTheme="minorHAnsi"/>
          <w:b/>
          <w:i/>
        </w:rPr>
        <w:t>0</w:t>
      </w:r>
      <w:r w:rsidR="00075226">
        <w:rPr>
          <w:rFonts w:asciiTheme="minorHAnsi" w:hAnsiTheme="minorHAnsi"/>
          <w:b/>
          <w:i/>
        </w:rPr>
        <w:t>2</w:t>
      </w:r>
      <w:r w:rsidR="00E017EF">
        <w:rPr>
          <w:rFonts w:asciiTheme="minorHAnsi" w:hAnsiTheme="minorHAnsi"/>
          <w:b/>
          <w:i/>
        </w:rPr>
        <w:t xml:space="preserve"> июня</w:t>
      </w:r>
      <w:r w:rsidR="00941602" w:rsidRPr="0008206D">
        <w:rPr>
          <w:rFonts w:asciiTheme="minorHAnsi" w:hAnsiTheme="minorHAnsi"/>
          <w:b/>
          <w:i/>
        </w:rPr>
        <w:t xml:space="preserve"> 2017 года.</w:t>
      </w:r>
      <w:r w:rsidR="00941602" w:rsidRPr="0008206D">
        <w:rPr>
          <w:rFonts w:asciiTheme="minorHAnsi" w:hAnsiTheme="minorHAnsi"/>
          <w:i/>
        </w:rPr>
        <w:t xml:space="preserve"> </w:t>
      </w:r>
      <w:r w:rsidR="00E90F4A">
        <w:rPr>
          <w:rFonts w:asciiTheme="minorHAnsi" w:hAnsiTheme="minorHAnsi"/>
          <w:i/>
        </w:rPr>
        <w:t>Международная к</w:t>
      </w:r>
      <w:r w:rsidR="00941602" w:rsidRPr="0008206D">
        <w:rPr>
          <w:rFonts w:asciiTheme="minorHAnsi" w:hAnsiTheme="minorHAnsi"/>
          <w:i/>
        </w:rPr>
        <w:t>омпания</w:t>
      </w:r>
      <w:r w:rsidR="00E90F4A">
        <w:rPr>
          <w:rFonts w:asciiTheme="minorHAnsi" w:hAnsiTheme="minorHAnsi"/>
          <w:i/>
        </w:rPr>
        <w:t>-застройщик</w:t>
      </w:r>
      <w:r w:rsidR="00941602" w:rsidRPr="0008206D">
        <w:rPr>
          <w:rFonts w:asciiTheme="minorHAnsi" w:hAnsiTheme="minorHAnsi"/>
          <w:i/>
        </w:rPr>
        <w:t xml:space="preserve"> AFI </w:t>
      </w:r>
      <w:proofErr w:type="spellStart"/>
      <w:r w:rsidR="00941602" w:rsidRPr="0008206D">
        <w:rPr>
          <w:rFonts w:asciiTheme="minorHAnsi" w:hAnsiTheme="minorHAnsi"/>
          <w:i/>
        </w:rPr>
        <w:t>Development</w:t>
      </w:r>
      <w:proofErr w:type="spellEnd"/>
      <w:r w:rsidR="00941602" w:rsidRPr="0008206D">
        <w:rPr>
          <w:rFonts w:asciiTheme="minorHAnsi" w:hAnsiTheme="minorHAnsi"/>
          <w:i/>
        </w:rPr>
        <w:t xml:space="preserve"> </w:t>
      </w:r>
      <w:r w:rsidR="00D96644">
        <w:rPr>
          <w:rFonts w:asciiTheme="minorHAnsi" w:hAnsiTheme="minorHAnsi"/>
          <w:i/>
        </w:rPr>
        <w:t>объявляет</w:t>
      </w:r>
      <w:r w:rsidR="008E5CE2">
        <w:rPr>
          <w:rFonts w:asciiTheme="minorHAnsi" w:hAnsiTheme="minorHAnsi"/>
          <w:i/>
        </w:rPr>
        <w:t xml:space="preserve"> о старте продаж коммерческих помещений в</w:t>
      </w:r>
      <w:r w:rsidR="00075226">
        <w:rPr>
          <w:rFonts w:asciiTheme="minorHAnsi" w:hAnsiTheme="minorHAnsi"/>
          <w:i/>
        </w:rPr>
        <w:t xml:space="preserve"> </w:t>
      </w:r>
      <w:r w:rsidR="00C4528E">
        <w:rPr>
          <w:rFonts w:asciiTheme="minorHAnsi" w:hAnsiTheme="minorHAnsi"/>
          <w:i/>
        </w:rPr>
        <w:t>клубном квартале бизнес-класса «</w:t>
      </w:r>
      <w:r w:rsidR="008E5CE2">
        <w:rPr>
          <w:rFonts w:asciiTheme="minorHAnsi" w:hAnsiTheme="minorHAnsi"/>
          <w:i/>
        </w:rPr>
        <w:t xml:space="preserve">Резиденции композиторов». </w:t>
      </w:r>
      <w:r w:rsidR="00ED472B" w:rsidRPr="00ED472B">
        <w:rPr>
          <w:rFonts w:asciiTheme="minorHAnsi" w:hAnsiTheme="minorHAnsi"/>
          <w:i/>
        </w:rPr>
        <w:t xml:space="preserve">Всего в квартале </w:t>
      </w:r>
      <w:r w:rsidR="00075226">
        <w:rPr>
          <w:rFonts w:asciiTheme="minorHAnsi" w:hAnsiTheme="minorHAnsi"/>
          <w:i/>
        </w:rPr>
        <w:t>запроектировано</w:t>
      </w:r>
      <w:r w:rsidR="00ED472B">
        <w:rPr>
          <w:rFonts w:asciiTheme="minorHAnsi" w:hAnsiTheme="minorHAnsi"/>
          <w:i/>
        </w:rPr>
        <w:t xml:space="preserve"> более 20 тыс</w:t>
      </w:r>
      <w:r w:rsidR="000D22CE">
        <w:rPr>
          <w:rFonts w:asciiTheme="minorHAnsi" w:hAnsiTheme="minorHAnsi"/>
          <w:i/>
        </w:rPr>
        <w:t>яч</w:t>
      </w:r>
      <w:r w:rsidR="00ED472B" w:rsidRPr="00ED472B">
        <w:rPr>
          <w:rFonts w:asciiTheme="minorHAnsi" w:hAnsiTheme="minorHAnsi"/>
          <w:i/>
        </w:rPr>
        <w:t xml:space="preserve"> кв. м. </w:t>
      </w:r>
      <w:r w:rsidR="000721E2">
        <w:rPr>
          <w:rFonts w:asciiTheme="minorHAnsi" w:hAnsiTheme="minorHAnsi"/>
          <w:i/>
        </w:rPr>
        <w:t xml:space="preserve">коммерческих </w:t>
      </w:r>
      <w:r w:rsidR="00ED472B" w:rsidRPr="00ED472B">
        <w:rPr>
          <w:rFonts w:asciiTheme="minorHAnsi" w:hAnsiTheme="minorHAnsi"/>
          <w:i/>
        </w:rPr>
        <w:t>площадей</w:t>
      </w:r>
      <w:r w:rsidR="000721E2">
        <w:rPr>
          <w:rFonts w:asciiTheme="minorHAnsi" w:hAnsiTheme="minorHAnsi"/>
          <w:i/>
        </w:rPr>
        <w:t>, в рамках которых будут представлены помещения</w:t>
      </w:r>
      <w:r w:rsidR="00ED472B" w:rsidRPr="00ED472B">
        <w:rPr>
          <w:rFonts w:asciiTheme="minorHAnsi" w:hAnsiTheme="minorHAnsi"/>
          <w:i/>
        </w:rPr>
        <w:t xml:space="preserve"> </w:t>
      </w:r>
      <w:r w:rsidR="000721E2">
        <w:rPr>
          <w:rFonts w:asciiTheme="minorHAnsi" w:hAnsiTheme="minorHAnsi"/>
          <w:i/>
        </w:rPr>
        <w:t xml:space="preserve">формата </w:t>
      </w:r>
      <w:proofErr w:type="spellStart"/>
      <w:r w:rsidR="000721E2">
        <w:rPr>
          <w:rFonts w:asciiTheme="minorHAnsi" w:hAnsiTheme="minorHAnsi"/>
          <w:i/>
        </w:rPr>
        <w:t>street-retail</w:t>
      </w:r>
      <w:proofErr w:type="spellEnd"/>
      <w:r w:rsidR="000721E2">
        <w:rPr>
          <w:rFonts w:asciiTheme="minorHAnsi" w:hAnsiTheme="minorHAnsi"/>
          <w:i/>
        </w:rPr>
        <w:t xml:space="preserve"> и торговая галерея. </w:t>
      </w:r>
      <w:r w:rsidR="00ED472B" w:rsidRPr="00ED472B">
        <w:rPr>
          <w:rFonts w:asciiTheme="minorHAnsi" w:hAnsiTheme="minorHAnsi"/>
          <w:i/>
        </w:rPr>
        <w:t xml:space="preserve"> </w:t>
      </w:r>
    </w:p>
    <w:p w:rsidR="00722F0A" w:rsidRDefault="00722F0A" w:rsidP="00E017EF">
      <w:pPr>
        <w:spacing w:after="120"/>
        <w:ind w:firstLine="567"/>
        <w:contextualSpacing/>
        <w:jc w:val="both"/>
        <w:rPr>
          <w:rFonts w:asciiTheme="minorHAnsi" w:hAnsiTheme="minorHAnsi"/>
        </w:rPr>
      </w:pPr>
    </w:p>
    <w:p w:rsidR="000F53AF" w:rsidRDefault="00E017EF" w:rsidP="00CD1225">
      <w:pPr>
        <w:spacing w:after="120"/>
        <w:ind w:firstLine="567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В клубном квартале бизнес-класса «Резиденции композиторов», расположенном на Павелецкой набережной, начал</w:t>
      </w:r>
      <w:r w:rsidR="00B8380A">
        <w:rPr>
          <w:rFonts w:asciiTheme="minorHAnsi" w:hAnsiTheme="minorHAnsi"/>
        </w:rPr>
        <w:t>а</w:t>
      </w:r>
      <w:r>
        <w:rPr>
          <w:rFonts w:asciiTheme="minorHAnsi" w:hAnsiTheme="minorHAnsi"/>
        </w:rPr>
        <w:t xml:space="preserve">сь </w:t>
      </w:r>
      <w:r w:rsidR="00B8380A">
        <w:rPr>
          <w:rFonts w:asciiTheme="minorHAnsi" w:hAnsiTheme="minorHAnsi"/>
        </w:rPr>
        <w:t>реализация</w:t>
      </w:r>
      <w:r>
        <w:rPr>
          <w:rFonts w:asciiTheme="minorHAnsi" w:hAnsiTheme="minorHAnsi"/>
        </w:rPr>
        <w:t xml:space="preserve"> </w:t>
      </w:r>
      <w:r w:rsidRPr="00ED472B">
        <w:rPr>
          <w:rFonts w:asciiTheme="minorHAnsi" w:hAnsiTheme="minorHAnsi"/>
        </w:rPr>
        <w:t>коммерческих</w:t>
      </w:r>
      <w:r>
        <w:rPr>
          <w:rFonts w:asciiTheme="minorHAnsi" w:hAnsiTheme="minorHAnsi"/>
        </w:rPr>
        <w:t xml:space="preserve"> помещений</w:t>
      </w:r>
      <w:r w:rsidR="0083181B">
        <w:rPr>
          <w:rFonts w:asciiTheme="minorHAnsi" w:hAnsiTheme="minorHAnsi"/>
        </w:rPr>
        <w:t>.</w:t>
      </w:r>
      <w:r w:rsidR="00CD1225">
        <w:rPr>
          <w:rFonts w:asciiTheme="minorHAnsi" w:hAnsiTheme="minorHAnsi"/>
        </w:rPr>
        <w:t xml:space="preserve"> </w:t>
      </w:r>
      <w:r w:rsidR="000F53AF">
        <w:rPr>
          <w:rFonts w:asciiTheme="minorHAnsi" w:hAnsiTheme="minorHAnsi"/>
        </w:rPr>
        <w:t xml:space="preserve">Концепция жилого квартала предусматривает наличие объектов </w:t>
      </w:r>
      <w:r w:rsidR="000721E2">
        <w:rPr>
          <w:rFonts w:asciiTheme="minorHAnsi" w:hAnsiTheme="minorHAnsi"/>
        </w:rPr>
        <w:t xml:space="preserve">и площадей </w:t>
      </w:r>
      <w:r w:rsidR="000D22CE">
        <w:rPr>
          <w:rFonts w:asciiTheme="minorHAnsi" w:hAnsiTheme="minorHAnsi"/>
        </w:rPr>
        <w:t xml:space="preserve">офисного, </w:t>
      </w:r>
      <w:r w:rsidR="00CD1225">
        <w:rPr>
          <w:rFonts w:asciiTheme="minorHAnsi" w:hAnsiTheme="minorHAnsi"/>
        </w:rPr>
        <w:t xml:space="preserve">образовательного, </w:t>
      </w:r>
      <w:r w:rsidR="00CD1225" w:rsidRPr="00722F0A">
        <w:rPr>
          <w:rFonts w:asciiTheme="minorHAnsi" w:hAnsiTheme="minorHAnsi"/>
        </w:rPr>
        <w:t>административного</w:t>
      </w:r>
      <w:r w:rsidR="00CD1225">
        <w:rPr>
          <w:rFonts w:asciiTheme="minorHAnsi" w:hAnsiTheme="minorHAnsi"/>
        </w:rPr>
        <w:t>, общественного и торгового</w:t>
      </w:r>
      <w:r w:rsidR="00CD1225" w:rsidRPr="00722F0A">
        <w:rPr>
          <w:rFonts w:asciiTheme="minorHAnsi" w:hAnsiTheme="minorHAnsi"/>
        </w:rPr>
        <w:t xml:space="preserve"> назначения</w:t>
      </w:r>
      <w:r w:rsidR="00CD1225">
        <w:rPr>
          <w:rFonts w:asciiTheme="minorHAnsi" w:hAnsiTheme="minorHAnsi"/>
        </w:rPr>
        <w:t xml:space="preserve">. </w:t>
      </w:r>
    </w:p>
    <w:p w:rsidR="00CD1225" w:rsidRDefault="000F53AF" w:rsidP="00CD1225">
      <w:pPr>
        <w:spacing w:after="120"/>
        <w:ind w:firstLine="567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Клубный квартал «Резиденции композиторов» - это уникальный проект бизнес-класса, в котором гармонично сочетается</w:t>
      </w:r>
      <w:r w:rsidR="00B8380A" w:rsidRPr="00B8380A">
        <w:rPr>
          <w:rFonts w:asciiTheme="minorHAnsi" w:hAnsiTheme="minorHAnsi"/>
        </w:rPr>
        <w:t xml:space="preserve"> </w:t>
      </w:r>
      <w:r w:rsidR="00B8380A">
        <w:rPr>
          <w:rFonts w:asciiTheme="minorHAnsi" w:hAnsiTheme="minorHAnsi"/>
        </w:rPr>
        <w:t>функциональная</w:t>
      </w:r>
      <w:r w:rsidR="00B8380A" w:rsidRPr="00B8380A">
        <w:rPr>
          <w:rFonts w:asciiTheme="minorHAnsi" w:hAnsiTheme="minorHAnsi"/>
        </w:rPr>
        <w:t xml:space="preserve"> </w:t>
      </w:r>
      <w:r w:rsidR="00B8380A">
        <w:rPr>
          <w:rFonts w:asciiTheme="minorHAnsi" w:hAnsiTheme="minorHAnsi"/>
        </w:rPr>
        <w:t>и</w:t>
      </w:r>
      <w:r>
        <w:rPr>
          <w:rFonts w:asciiTheme="minorHAnsi" w:hAnsiTheme="minorHAnsi"/>
        </w:rPr>
        <w:t xml:space="preserve"> творческая </w:t>
      </w:r>
      <w:r w:rsidR="00B8380A">
        <w:rPr>
          <w:rFonts w:asciiTheme="minorHAnsi" w:hAnsiTheme="minorHAnsi"/>
        </w:rPr>
        <w:t xml:space="preserve">направленность объектов </w:t>
      </w:r>
      <w:r>
        <w:rPr>
          <w:rFonts w:asciiTheme="minorHAnsi" w:hAnsiTheme="minorHAnsi"/>
        </w:rPr>
        <w:t>инфраструктур</w:t>
      </w:r>
      <w:r w:rsidR="00B8380A">
        <w:rPr>
          <w:rFonts w:asciiTheme="minorHAnsi" w:hAnsiTheme="minorHAnsi"/>
        </w:rPr>
        <w:t>ы</w:t>
      </w:r>
      <w:r>
        <w:rPr>
          <w:rFonts w:asciiTheme="minorHAnsi" w:hAnsiTheme="minorHAnsi"/>
        </w:rPr>
        <w:t xml:space="preserve">. </w:t>
      </w:r>
      <w:r w:rsidR="00722F0A">
        <w:rPr>
          <w:rFonts w:asciiTheme="minorHAnsi" w:hAnsiTheme="minorHAnsi"/>
        </w:rPr>
        <w:t>Так,</w:t>
      </w:r>
      <w:r w:rsidR="0083181B" w:rsidRPr="0083181B">
        <w:rPr>
          <w:rFonts w:asciiTheme="minorHAnsi" w:hAnsiTheme="minorHAnsi"/>
        </w:rPr>
        <w:t xml:space="preserve"> на первых э</w:t>
      </w:r>
      <w:r w:rsidR="00722F0A">
        <w:rPr>
          <w:rFonts w:asciiTheme="minorHAnsi" w:hAnsiTheme="minorHAnsi"/>
        </w:rPr>
        <w:t xml:space="preserve">тажах жилых корпусов </w:t>
      </w:r>
      <w:r w:rsidR="0083181B" w:rsidRPr="0083181B">
        <w:rPr>
          <w:rFonts w:asciiTheme="minorHAnsi" w:hAnsiTheme="minorHAnsi"/>
        </w:rPr>
        <w:t xml:space="preserve">будут </w:t>
      </w:r>
      <w:r w:rsidR="00ED472B">
        <w:rPr>
          <w:rFonts w:asciiTheme="minorHAnsi" w:hAnsiTheme="minorHAnsi"/>
        </w:rPr>
        <w:t>расположены</w:t>
      </w:r>
      <w:r w:rsidR="0083181B" w:rsidRPr="0083181B">
        <w:rPr>
          <w:rFonts w:asciiTheme="minorHAnsi" w:hAnsiTheme="minorHAnsi"/>
        </w:rPr>
        <w:t xml:space="preserve"> рестораны и кафе, отделения банков и службы быта, в глубине квартала </w:t>
      </w:r>
      <w:r w:rsidR="00EA60AE">
        <w:rPr>
          <w:rFonts w:asciiTheme="minorHAnsi" w:hAnsiTheme="minorHAnsi"/>
        </w:rPr>
        <w:t>запроектирован</w:t>
      </w:r>
      <w:r w:rsidR="0083181B" w:rsidRPr="0083181B">
        <w:rPr>
          <w:rFonts w:asciiTheme="minorHAnsi" w:hAnsiTheme="minorHAnsi"/>
        </w:rPr>
        <w:t xml:space="preserve"> супермаркет</w:t>
      </w:r>
      <w:r w:rsidR="00B8380A">
        <w:rPr>
          <w:rFonts w:asciiTheme="minorHAnsi" w:hAnsiTheme="minorHAnsi"/>
        </w:rPr>
        <w:t xml:space="preserve"> и</w:t>
      </w:r>
      <w:r w:rsidR="0083181B" w:rsidRPr="0083181B">
        <w:rPr>
          <w:rFonts w:asciiTheme="minorHAnsi" w:hAnsiTheme="minorHAnsi"/>
        </w:rPr>
        <w:t xml:space="preserve"> фитнес-центр со SPA-зоной.</w:t>
      </w:r>
      <w:r w:rsidR="005B338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Д</w:t>
      </w:r>
      <w:r w:rsidR="00CD1225">
        <w:rPr>
          <w:rFonts w:asciiTheme="minorHAnsi" w:hAnsiTheme="minorHAnsi"/>
        </w:rPr>
        <w:t>ля размещения фитнес-центра предлагается помещение площадью 2</w:t>
      </w:r>
      <w:r w:rsidR="000721E2">
        <w:rPr>
          <w:rFonts w:asciiTheme="minorHAnsi" w:hAnsiTheme="minorHAnsi"/>
        </w:rPr>
        <w:t>546</w:t>
      </w:r>
      <w:r w:rsidR="00CD1225">
        <w:rPr>
          <w:rFonts w:asciiTheme="minorHAnsi" w:hAnsiTheme="minorHAnsi"/>
        </w:rPr>
        <w:t xml:space="preserve"> кв. м, для супермаркета – площадью 1000 кв. м, под кафе и рестораны отведено 1250 кв. м. Еще 5073 кв. м. имеют </w:t>
      </w:r>
      <w:r w:rsidR="00B8380A">
        <w:rPr>
          <w:rFonts w:asciiTheme="minorHAnsi" w:hAnsiTheme="minorHAnsi"/>
        </w:rPr>
        <w:t>свободное назначение</w:t>
      </w:r>
      <w:r w:rsidR="00CD1225">
        <w:rPr>
          <w:rFonts w:asciiTheme="minorHAnsi" w:hAnsiTheme="minorHAnsi"/>
        </w:rPr>
        <w:t xml:space="preserve"> и подходят для открытия детских развивающих центров, магазинов спортивного питания, аптек, </w:t>
      </w:r>
      <w:r w:rsidR="00EA60AE">
        <w:rPr>
          <w:rFonts w:asciiTheme="minorHAnsi" w:hAnsiTheme="minorHAnsi"/>
        </w:rPr>
        <w:t xml:space="preserve">отделений банков и магазинов с товарами для дома. </w:t>
      </w:r>
      <w:r w:rsidR="00B8380A">
        <w:rPr>
          <w:rFonts w:asciiTheme="minorHAnsi" w:hAnsiTheme="minorHAnsi"/>
        </w:rPr>
        <w:t>Все функциональные</w:t>
      </w:r>
      <w:r w:rsidR="00CD1225">
        <w:rPr>
          <w:rFonts w:asciiTheme="minorHAnsi" w:hAnsiTheme="minorHAnsi"/>
        </w:rPr>
        <w:t xml:space="preserve"> помещения расположе</w:t>
      </w:r>
      <w:r w:rsidR="000D22CE">
        <w:rPr>
          <w:rFonts w:asciiTheme="minorHAnsi" w:hAnsiTheme="minorHAnsi"/>
        </w:rPr>
        <w:t>ны на первых этажах жилых домов и</w:t>
      </w:r>
      <w:r w:rsidR="00CD1225">
        <w:rPr>
          <w:rFonts w:asciiTheme="minorHAnsi" w:hAnsiTheme="minorHAnsi"/>
        </w:rPr>
        <w:t xml:space="preserve"> оборудованы </w:t>
      </w:r>
      <w:r w:rsidR="000D22CE">
        <w:rPr>
          <w:rFonts w:asciiTheme="minorHAnsi" w:hAnsiTheme="minorHAnsi"/>
        </w:rPr>
        <w:t>собственными входными группами с</w:t>
      </w:r>
      <w:r w:rsidR="00CD1225">
        <w:rPr>
          <w:rFonts w:asciiTheme="minorHAnsi" w:hAnsiTheme="minorHAnsi"/>
        </w:rPr>
        <w:t xml:space="preserve"> витражным остеклением. </w:t>
      </w:r>
    </w:p>
    <w:p w:rsidR="000827B0" w:rsidRPr="000F53AF" w:rsidRDefault="00B8380A" w:rsidP="000F53AF">
      <w:pPr>
        <w:spacing w:after="120"/>
        <w:ind w:firstLine="567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Однако о</w:t>
      </w:r>
      <w:r w:rsidR="000F53AF">
        <w:rPr>
          <w:rFonts w:asciiTheme="minorHAnsi" w:hAnsiTheme="minorHAnsi"/>
        </w:rPr>
        <w:t xml:space="preserve">собое внимание при разработке зонирования коммерческих площадей </w:t>
      </w:r>
      <w:r w:rsidR="000F53AF" w:rsidRPr="000F53AF">
        <w:rPr>
          <w:rFonts w:asciiTheme="minorHAnsi" w:hAnsiTheme="minorHAnsi"/>
        </w:rPr>
        <w:t xml:space="preserve">компания AFI </w:t>
      </w:r>
      <w:proofErr w:type="spellStart"/>
      <w:r w:rsidR="000F53AF" w:rsidRPr="000F53AF">
        <w:rPr>
          <w:rFonts w:asciiTheme="minorHAnsi" w:hAnsiTheme="minorHAnsi"/>
        </w:rPr>
        <w:t>Development</w:t>
      </w:r>
      <w:proofErr w:type="spellEnd"/>
      <w:r w:rsidR="000F53AF" w:rsidRPr="000F53AF">
        <w:rPr>
          <w:rFonts w:asciiTheme="minorHAnsi" w:hAnsiTheme="minorHAnsi"/>
        </w:rPr>
        <w:t xml:space="preserve"> </w:t>
      </w:r>
      <w:r w:rsidR="00EA60AE">
        <w:rPr>
          <w:rFonts w:asciiTheme="minorHAnsi" w:hAnsiTheme="minorHAnsi"/>
        </w:rPr>
        <w:t xml:space="preserve">уделила </w:t>
      </w:r>
      <w:r w:rsidR="000F53AF">
        <w:rPr>
          <w:rFonts w:asciiTheme="minorHAnsi" w:hAnsiTheme="minorHAnsi"/>
        </w:rPr>
        <w:t>творческо</w:t>
      </w:r>
      <w:r w:rsidR="00EA60AE">
        <w:rPr>
          <w:rFonts w:asciiTheme="minorHAnsi" w:hAnsiTheme="minorHAnsi"/>
        </w:rPr>
        <w:t>му наполнению</w:t>
      </w:r>
      <w:r w:rsidR="000F53A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проекта</w:t>
      </w:r>
      <w:r w:rsidR="000F53AF">
        <w:rPr>
          <w:rFonts w:asciiTheme="minorHAnsi" w:hAnsiTheme="minorHAnsi"/>
        </w:rPr>
        <w:t xml:space="preserve">. </w:t>
      </w:r>
      <w:r w:rsidR="000827B0">
        <w:rPr>
          <w:rFonts w:asciiTheme="minorHAnsi" w:hAnsiTheme="minorHAnsi"/>
        </w:rPr>
        <w:t xml:space="preserve">Так, </w:t>
      </w:r>
      <w:r w:rsidR="0079630F">
        <w:rPr>
          <w:rFonts w:asciiTheme="minorHAnsi" w:hAnsiTheme="minorHAnsi"/>
        </w:rPr>
        <w:t>в</w:t>
      </w:r>
      <w:r w:rsidR="000827B0">
        <w:rPr>
          <w:rFonts w:asciiTheme="minorHAnsi" w:hAnsiTheme="minorHAnsi"/>
        </w:rPr>
        <w:t xml:space="preserve"> </w:t>
      </w:r>
      <w:r w:rsidR="000D22CE">
        <w:rPr>
          <w:rFonts w:asciiTheme="minorHAnsi" w:hAnsiTheme="minorHAnsi"/>
        </w:rPr>
        <w:t xml:space="preserve">составе </w:t>
      </w:r>
      <w:r w:rsidR="000827B0">
        <w:rPr>
          <w:rFonts w:asciiTheme="minorHAnsi" w:hAnsiTheme="minorHAnsi"/>
        </w:rPr>
        <w:t xml:space="preserve">жилого квартала </w:t>
      </w:r>
      <w:r w:rsidR="00EA60AE">
        <w:rPr>
          <w:rFonts w:asciiTheme="minorHAnsi" w:hAnsiTheme="minorHAnsi"/>
        </w:rPr>
        <w:t>представлена</w:t>
      </w:r>
      <w:r w:rsidR="000827B0">
        <w:rPr>
          <w:rFonts w:asciiTheme="minorHAnsi" w:hAnsiTheme="minorHAnsi"/>
        </w:rPr>
        <w:t xml:space="preserve"> модн</w:t>
      </w:r>
      <w:r>
        <w:rPr>
          <w:rFonts w:asciiTheme="minorHAnsi" w:hAnsiTheme="minorHAnsi"/>
        </w:rPr>
        <w:t>ая</w:t>
      </w:r>
      <w:r w:rsidR="000827B0">
        <w:rPr>
          <w:rFonts w:asciiTheme="minorHAnsi" w:hAnsiTheme="minorHAnsi"/>
        </w:rPr>
        <w:t xml:space="preserve"> торгов</w:t>
      </w:r>
      <w:r>
        <w:rPr>
          <w:rFonts w:asciiTheme="minorHAnsi" w:hAnsiTheme="minorHAnsi"/>
        </w:rPr>
        <w:t>ая</w:t>
      </w:r>
      <w:r w:rsidR="000827B0">
        <w:rPr>
          <w:rFonts w:asciiTheme="minorHAnsi" w:hAnsiTheme="minorHAnsi"/>
        </w:rPr>
        <w:t xml:space="preserve"> галере</w:t>
      </w:r>
      <w:r>
        <w:rPr>
          <w:rFonts w:asciiTheme="minorHAnsi" w:hAnsiTheme="minorHAnsi"/>
        </w:rPr>
        <w:t>я</w:t>
      </w:r>
      <w:r w:rsidR="000827B0">
        <w:rPr>
          <w:rFonts w:asciiTheme="minorHAnsi" w:hAnsiTheme="minorHAnsi"/>
        </w:rPr>
        <w:t xml:space="preserve">, </w:t>
      </w:r>
      <w:r w:rsidR="00E0416E">
        <w:rPr>
          <w:rFonts w:asciiTheme="minorHAnsi" w:hAnsiTheme="minorHAnsi"/>
        </w:rPr>
        <w:t xml:space="preserve">наполненная </w:t>
      </w:r>
      <w:bookmarkStart w:id="0" w:name="_GoBack"/>
      <w:bookmarkEnd w:id="0"/>
      <w:r w:rsidR="00EA60AE">
        <w:rPr>
          <w:rFonts w:asciiTheme="minorHAnsi" w:hAnsiTheme="minorHAnsi"/>
        </w:rPr>
        <w:t>помещениями для креативных людей</w:t>
      </w:r>
      <w:r w:rsidR="000827B0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а</w:t>
      </w:r>
      <w:r w:rsidR="000827B0">
        <w:rPr>
          <w:rFonts w:asciiTheme="minorHAnsi" w:hAnsiTheme="minorHAnsi"/>
        </w:rPr>
        <w:t xml:space="preserve"> </w:t>
      </w:r>
      <w:r w:rsidR="00EA60AE">
        <w:rPr>
          <w:rFonts w:asciiTheme="minorHAnsi" w:hAnsiTheme="minorHAnsi"/>
        </w:rPr>
        <w:t>в жилых зданиях</w:t>
      </w:r>
      <w:r>
        <w:rPr>
          <w:rFonts w:asciiTheme="minorHAnsi" w:hAnsiTheme="minorHAnsi"/>
        </w:rPr>
        <w:t xml:space="preserve"> </w:t>
      </w:r>
      <w:r w:rsidR="000827B0">
        <w:rPr>
          <w:rFonts w:asciiTheme="minorHAnsi" w:hAnsiTheme="minorHAnsi"/>
        </w:rPr>
        <w:t xml:space="preserve">будут представлены </w:t>
      </w:r>
      <w:proofErr w:type="spellStart"/>
      <w:r w:rsidR="000827B0">
        <w:rPr>
          <w:rFonts w:asciiTheme="minorHAnsi" w:hAnsiTheme="minorHAnsi"/>
        </w:rPr>
        <w:t>лофты</w:t>
      </w:r>
      <w:proofErr w:type="spellEnd"/>
      <w:r w:rsidR="000827B0">
        <w:rPr>
          <w:rFonts w:asciiTheme="minorHAnsi" w:hAnsiTheme="minorHAnsi"/>
        </w:rPr>
        <w:t xml:space="preserve"> -</w:t>
      </w:r>
      <w:r w:rsidR="000827B0" w:rsidRPr="000827B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современный</w:t>
      </w:r>
      <w:r w:rsidR="00196023">
        <w:rPr>
          <w:rFonts w:asciiTheme="minorHAnsi" w:hAnsiTheme="minorHAnsi"/>
        </w:rPr>
        <w:t xml:space="preserve"> формат </w:t>
      </w:r>
      <w:r w:rsidR="000827B0" w:rsidRPr="000827B0">
        <w:rPr>
          <w:rFonts w:asciiTheme="minorHAnsi" w:hAnsiTheme="minorHAnsi"/>
        </w:rPr>
        <w:t xml:space="preserve">рабочего пространства </w:t>
      </w:r>
      <w:r>
        <w:rPr>
          <w:rFonts w:asciiTheme="minorHAnsi" w:hAnsiTheme="minorHAnsi"/>
        </w:rPr>
        <w:t>для</w:t>
      </w:r>
      <w:r w:rsidR="000827B0" w:rsidRPr="000827B0">
        <w:rPr>
          <w:rFonts w:asciiTheme="minorHAnsi" w:hAnsiTheme="minorHAnsi"/>
        </w:rPr>
        <w:t xml:space="preserve"> творческого человека</w:t>
      </w:r>
      <w:r>
        <w:rPr>
          <w:rFonts w:asciiTheme="minorHAnsi" w:hAnsiTheme="minorHAnsi"/>
        </w:rPr>
        <w:t>, где</w:t>
      </w:r>
      <w:r w:rsidR="000827B0" w:rsidRPr="000827B0">
        <w:rPr>
          <w:rFonts w:asciiTheme="minorHAnsi" w:hAnsiTheme="minorHAnsi"/>
        </w:rPr>
        <w:t xml:space="preserve"> есть возможно</w:t>
      </w:r>
      <w:r w:rsidR="00EA60AE">
        <w:rPr>
          <w:rFonts w:asciiTheme="minorHAnsi" w:hAnsiTheme="minorHAnsi"/>
        </w:rPr>
        <w:t>сть организовать уютный шоу-</w:t>
      </w:r>
      <w:proofErr w:type="spellStart"/>
      <w:r w:rsidR="00EA60AE">
        <w:rPr>
          <w:rFonts w:asciiTheme="minorHAnsi" w:hAnsiTheme="minorHAnsi"/>
        </w:rPr>
        <w:t>рум</w:t>
      </w:r>
      <w:proofErr w:type="spellEnd"/>
      <w:r w:rsidR="00EA60AE">
        <w:rPr>
          <w:rFonts w:asciiTheme="minorHAnsi" w:hAnsiTheme="minorHAnsi"/>
        </w:rPr>
        <w:t xml:space="preserve"> или студию,</w:t>
      </w:r>
      <w:r w:rsidR="000827B0" w:rsidRPr="000827B0">
        <w:rPr>
          <w:rFonts w:asciiTheme="minorHAnsi" w:hAnsiTheme="minorHAnsi"/>
        </w:rPr>
        <w:t xml:space="preserve"> небольшое ателье </w:t>
      </w:r>
      <w:r w:rsidR="000827B0">
        <w:rPr>
          <w:rFonts w:asciiTheme="minorHAnsi" w:hAnsiTheme="minorHAnsi"/>
        </w:rPr>
        <w:t>или</w:t>
      </w:r>
      <w:r w:rsidR="000827B0" w:rsidRPr="000827B0">
        <w:rPr>
          <w:rFonts w:asciiTheme="minorHAnsi" w:hAnsiTheme="minorHAnsi"/>
        </w:rPr>
        <w:t xml:space="preserve"> </w:t>
      </w:r>
      <w:r w:rsidR="00EA60AE">
        <w:rPr>
          <w:rFonts w:asciiTheme="minorHAnsi" w:hAnsiTheme="minorHAnsi"/>
        </w:rPr>
        <w:t>мастерскую.</w:t>
      </w:r>
      <w:r w:rsidR="000827B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Д</w:t>
      </w:r>
      <w:r w:rsidR="0079630F">
        <w:rPr>
          <w:rFonts w:asciiTheme="minorHAnsi" w:hAnsiTheme="minorHAnsi"/>
        </w:rPr>
        <w:t xml:space="preserve">оминантой </w:t>
      </w:r>
      <w:r>
        <w:rPr>
          <w:rFonts w:asciiTheme="minorHAnsi" w:hAnsiTheme="minorHAnsi"/>
        </w:rPr>
        <w:t>«Резиденций композиторов»</w:t>
      </w:r>
      <w:r w:rsidR="0079630F">
        <w:rPr>
          <w:rFonts w:asciiTheme="minorHAnsi" w:hAnsiTheme="minorHAnsi"/>
        </w:rPr>
        <w:t xml:space="preserve"> станет музыкально-образовательный культурный центр </w:t>
      </w:r>
      <w:r>
        <w:rPr>
          <w:rFonts w:asciiTheme="minorHAnsi" w:hAnsiTheme="minorHAnsi"/>
        </w:rPr>
        <w:t xml:space="preserve">под </w:t>
      </w:r>
      <w:r w:rsidR="000D22CE">
        <w:rPr>
          <w:rFonts w:asciiTheme="minorHAnsi" w:hAnsiTheme="minorHAnsi"/>
        </w:rPr>
        <w:t>управлением</w:t>
      </w:r>
      <w:r>
        <w:rPr>
          <w:rFonts w:asciiTheme="minorHAnsi" w:hAnsiTheme="minorHAnsi"/>
        </w:rPr>
        <w:t xml:space="preserve"> </w:t>
      </w:r>
      <w:r w:rsidR="0079630F">
        <w:rPr>
          <w:rFonts w:asciiTheme="minorHAnsi" w:hAnsiTheme="minorHAnsi"/>
        </w:rPr>
        <w:t xml:space="preserve">Юрия </w:t>
      </w:r>
      <w:proofErr w:type="spellStart"/>
      <w:r w:rsidR="0079630F">
        <w:rPr>
          <w:rFonts w:asciiTheme="minorHAnsi" w:hAnsiTheme="minorHAnsi"/>
        </w:rPr>
        <w:t>Башмета</w:t>
      </w:r>
      <w:proofErr w:type="spellEnd"/>
      <w:r w:rsidR="0079630F">
        <w:rPr>
          <w:rFonts w:asciiTheme="minorHAnsi" w:hAnsiTheme="minorHAnsi"/>
        </w:rPr>
        <w:t>.</w:t>
      </w:r>
    </w:p>
    <w:p w:rsidR="00F63A90" w:rsidRDefault="00F63A90" w:rsidP="00F63A90">
      <w:pPr>
        <w:spacing w:after="120"/>
        <w:ind w:firstLine="567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«Клубный квартал «Резиденции композиторов</w:t>
      </w:r>
      <w:r w:rsidR="00B8380A">
        <w:rPr>
          <w:rFonts w:asciiTheme="minorHAnsi" w:hAnsiTheme="minorHAnsi"/>
        </w:rPr>
        <w:t>»</w:t>
      </w:r>
      <w:r>
        <w:rPr>
          <w:rFonts w:asciiTheme="minorHAnsi" w:hAnsiTheme="minorHAnsi"/>
        </w:rPr>
        <w:t xml:space="preserve"> </w:t>
      </w:r>
      <w:r w:rsidR="00B8380A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 одни из самых успешных проектов бизнес-класса на столичном рынке. В настоящее время в первой очереди продано более 80% квартир, а заселение жильцов начнется в начале следующего года</w:t>
      </w:r>
      <w:r w:rsidR="00B8380A">
        <w:rPr>
          <w:rFonts w:asciiTheme="minorHAnsi" w:hAnsiTheme="minorHAnsi"/>
        </w:rPr>
        <w:t>, поэтому мы прогнозируем высокий спрос на наши торговые помещения</w:t>
      </w:r>
      <w:r>
        <w:rPr>
          <w:rFonts w:asciiTheme="minorHAnsi" w:hAnsiTheme="minorHAnsi"/>
        </w:rPr>
        <w:t>», - отметила</w:t>
      </w:r>
      <w:r w:rsidRPr="0008206D">
        <w:rPr>
          <w:rFonts w:asciiTheme="minorHAnsi" w:hAnsiTheme="minorHAnsi"/>
        </w:rPr>
        <w:t xml:space="preserve"> </w:t>
      </w:r>
      <w:r w:rsidRPr="005470F1">
        <w:rPr>
          <w:rFonts w:asciiTheme="minorHAnsi" w:hAnsiTheme="minorHAnsi"/>
        </w:rPr>
        <w:t xml:space="preserve">Ольга Нарт, Директор по маркетинговым коммуникациям Департамента жилой недвижимости AFI </w:t>
      </w:r>
      <w:proofErr w:type="spellStart"/>
      <w:r w:rsidRPr="005470F1">
        <w:rPr>
          <w:rFonts w:asciiTheme="minorHAnsi" w:hAnsiTheme="minorHAnsi"/>
        </w:rPr>
        <w:t>Development</w:t>
      </w:r>
      <w:proofErr w:type="spellEnd"/>
      <w:r w:rsidRPr="005470F1">
        <w:rPr>
          <w:rFonts w:asciiTheme="minorHAnsi" w:hAnsiTheme="minorHAnsi"/>
        </w:rPr>
        <w:t>.</w:t>
      </w:r>
    </w:p>
    <w:p w:rsidR="005B3382" w:rsidRDefault="00F63A90" w:rsidP="00F63A90">
      <w:pPr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="005B3382">
        <w:rPr>
          <w:rFonts w:asciiTheme="minorHAnsi" w:hAnsiTheme="minorHAnsi"/>
        </w:rPr>
        <w:t xml:space="preserve">Коммерческие площади в клубном квартале «Резиденции композиторов» предлагаются как для покупки, так и в аренду. </w:t>
      </w:r>
      <w:r w:rsidR="005B3382">
        <w:rPr>
          <w:rFonts w:asciiTheme="minorHAnsi" w:hAnsiTheme="minorHAnsi" w:cstheme="minorHAnsi"/>
        </w:rPr>
        <w:t xml:space="preserve">Стоимость квадратного метра </w:t>
      </w:r>
      <w:r w:rsidR="00EA60AE">
        <w:rPr>
          <w:rFonts w:asciiTheme="minorHAnsi" w:hAnsiTheme="minorHAnsi" w:cstheme="minorHAnsi"/>
        </w:rPr>
        <w:t xml:space="preserve">начинается от 230 000 рублей за кв. </w:t>
      </w:r>
      <w:r w:rsidR="00EA60AE">
        <w:rPr>
          <w:rFonts w:asciiTheme="minorHAnsi" w:hAnsiTheme="minorHAnsi" w:cstheme="minorHAnsi"/>
        </w:rPr>
        <w:lastRenderedPageBreak/>
        <w:t xml:space="preserve">м. Завершение строительства первой очереди клубного квартала «Резиденции композиторов» намечено на конец текущего года, а вторая очередь будет построена к концу 2018 года. </w:t>
      </w:r>
      <w:r w:rsidR="005B3382">
        <w:rPr>
          <w:rFonts w:asciiTheme="minorHAnsi" w:hAnsiTheme="minorHAnsi" w:cstheme="minorHAnsi"/>
        </w:rPr>
        <w:t xml:space="preserve"> </w:t>
      </w:r>
    </w:p>
    <w:p w:rsidR="00EA60AE" w:rsidRDefault="00EA60AE" w:rsidP="00F63A90">
      <w:pPr>
        <w:spacing w:after="120"/>
        <w:contextualSpacing/>
        <w:jc w:val="both"/>
        <w:rPr>
          <w:rFonts w:asciiTheme="minorHAnsi" w:hAnsiTheme="minorHAnsi" w:cstheme="minorHAnsi"/>
        </w:rPr>
      </w:pPr>
    </w:p>
    <w:p w:rsidR="003844E4" w:rsidRDefault="003844E4" w:rsidP="00EA60AE">
      <w:pPr>
        <w:spacing w:after="120"/>
        <w:ind w:firstLine="567"/>
        <w:contextualSpacing/>
        <w:jc w:val="both"/>
        <w:rPr>
          <w:rFonts w:asciiTheme="minorHAnsi" w:hAnsiTheme="minorHAnsi"/>
        </w:rPr>
      </w:pPr>
      <w:r w:rsidRPr="00EA60AE">
        <w:rPr>
          <w:rFonts w:asciiTheme="minorHAnsi" w:hAnsiTheme="minorHAnsi"/>
        </w:rPr>
        <w:t xml:space="preserve"> </w:t>
      </w:r>
      <w:r w:rsidR="00EA60AE" w:rsidRPr="00EA60AE">
        <w:rPr>
          <w:rFonts w:asciiTheme="minorHAnsi" w:hAnsiTheme="minorHAnsi"/>
        </w:rPr>
        <w:t xml:space="preserve">«Резиденции композиторов» - это клубный квартал общей площадью более 130 тыс. кв. м, расположенный на  Павелецкой набережной в Даниловском районе Москвы. Выгодное местоположение квартала позволит добираться до Садового кольца за 4 минуты, а до Манежной площади всего за 10 минут. Удобные маршруты общественного транспорта связывают «Резиденции композиторов» со станциями метро «Павелецкая» и «Тульская». </w:t>
      </w:r>
    </w:p>
    <w:p w:rsidR="003844E4" w:rsidRPr="0018446C" w:rsidRDefault="003844E4" w:rsidP="003844E4">
      <w:pPr>
        <w:spacing w:after="120"/>
        <w:ind w:firstLine="567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Проект </w:t>
      </w:r>
      <w:r w:rsidRPr="0018446C">
        <w:rPr>
          <w:rFonts w:asciiTheme="minorHAnsi" w:hAnsiTheme="minorHAnsi"/>
        </w:rPr>
        <w:t>организован по принципу закрытой</w:t>
      </w:r>
      <w:r>
        <w:rPr>
          <w:rFonts w:asciiTheme="minorHAnsi" w:hAnsiTheme="minorHAnsi"/>
        </w:rPr>
        <w:t xml:space="preserve"> уютной</w:t>
      </w:r>
      <w:r w:rsidRPr="0018446C">
        <w:rPr>
          <w:rFonts w:asciiTheme="minorHAnsi" w:hAnsiTheme="minorHAnsi"/>
        </w:rPr>
        <w:t xml:space="preserve"> территории с собстве</w:t>
      </w:r>
      <w:r>
        <w:rPr>
          <w:rFonts w:asciiTheme="minorHAnsi" w:hAnsiTheme="minorHAnsi"/>
        </w:rPr>
        <w:t xml:space="preserve">нной коммерческой и социальной инфраструктурой. </w:t>
      </w:r>
      <w:r w:rsidRPr="0018446C">
        <w:rPr>
          <w:rFonts w:asciiTheme="minorHAnsi" w:hAnsiTheme="minorHAnsi"/>
        </w:rPr>
        <w:t xml:space="preserve">На охраняемой территории комплекса в реконструированном кирпичном здании XIX века будет открыт детский сад на 88 мест с бассейном и медицинским пунктом. </w:t>
      </w:r>
      <w:r>
        <w:rPr>
          <w:rFonts w:asciiTheme="minorHAnsi" w:hAnsiTheme="minorHAnsi"/>
        </w:rPr>
        <w:t>Т</w:t>
      </w:r>
      <w:r w:rsidRPr="0018446C">
        <w:rPr>
          <w:rFonts w:asciiTheme="minorHAnsi" w:hAnsiTheme="minorHAnsi"/>
        </w:rPr>
        <w:t xml:space="preserve">ворческой доминантой квартала станет музыкальный культурно-образовательный центр, который возглавит Юрий </w:t>
      </w:r>
      <w:proofErr w:type="spellStart"/>
      <w:r w:rsidRPr="0018446C">
        <w:rPr>
          <w:rFonts w:asciiTheme="minorHAnsi" w:hAnsiTheme="minorHAnsi"/>
        </w:rPr>
        <w:t>Башмет</w:t>
      </w:r>
      <w:proofErr w:type="spellEnd"/>
      <w:r w:rsidRPr="0018446C">
        <w:rPr>
          <w:rFonts w:asciiTheme="minorHAnsi" w:hAnsiTheme="minorHAnsi"/>
        </w:rPr>
        <w:t xml:space="preserve">, выдающийся альтист, дирижер и педагог. </w:t>
      </w:r>
    </w:p>
    <w:p w:rsidR="00EA60AE" w:rsidRPr="00EA60AE" w:rsidRDefault="00EA60AE" w:rsidP="00EA60AE">
      <w:pPr>
        <w:spacing w:after="120"/>
        <w:ind w:firstLine="567"/>
        <w:contextualSpacing/>
        <w:jc w:val="both"/>
        <w:rPr>
          <w:rFonts w:asciiTheme="minorHAnsi" w:hAnsiTheme="minorHAnsi"/>
        </w:rPr>
      </w:pPr>
      <w:r w:rsidRPr="00EA60AE">
        <w:rPr>
          <w:rFonts w:asciiTheme="minorHAnsi" w:hAnsiTheme="minorHAnsi"/>
        </w:rPr>
        <w:t xml:space="preserve">В клубном квартале «Резиденции композиторов» представлены не только традиционные виды квартир: одно-, двух, -трех и четырехкомнатные, но и </w:t>
      </w:r>
      <w:proofErr w:type="spellStart"/>
      <w:r w:rsidRPr="00EA60AE">
        <w:rPr>
          <w:rFonts w:asciiTheme="minorHAnsi" w:hAnsiTheme="minorHAnsi"/>
        </w:rPr>
        <w:t>лофты</w:t>
      </w:r>
      <w:proofErr w:type="spellEnd"/>
      <w:r w:rsidRPr="00EA60AE">
        <w:rPr>
          <w:rFonts w:asciiTheme="minorHAnsi" w:hAnsiTheme="minorHAnsi"/>
        </w:rPr>
        <w:t xml:space="preserve"> – формат для настоящих творческих личностей. Минимальная площадь квартир составляет  36, а максимальная –  135 кв. м.</w:t>
      </w:r>
    </w:p>
    <w:p w:rsidR="00B17958" w:rsidRDefault="00B17958" w:rsidP="000E57BA">
      <w:pPr>
        <w:spacing w:after="120"/>
        <w:ind w:firstLine="567"/>
        <w:contextualSpacing/>
        <w:jc w:val="both"/>
        <w:rPr>
          <w:rFonts w:asciiTheme="minorHAnsi" w:hAnsiTheme="minorHAnsi"/>
        </w:rPr>
      </w:pPr>
    </w:p>
    <w:p w:rsidR="008E15DE" w:rsidRDefault="008E15DE">
      <w:pPr>
        <w:rPr>
          <w:rStyle w:val="ab"/>
          <w:rFonts w:ascii="Times New Roman"/>
          <w:i/>
          <w:iCs/>
          <w:color w:val="333333"/>
          <w:sz w:val="20"/>
          <w:szCs w:val="20"/>
          <w:u w:val="single"/>
        </w:rPr>
      </w:pPr>
    </w:p>
    <w:p w:rsidR="0008206D" w:rsidRPr="00CF0AD8" w:rsidRDefault="0008206D" w:rsidP="0008206D">
      <w:pPr>
        <w:jc w:val="both"/>
        <w:rPr>
          <w:rFonts w:ascii="Times New Roman"/>
          <w:color w:val="000000"/>
          <w:sz w:val="20"/>
          <w:szCs w:val="20"/>
          <w:u w:val="single"/>
        </w:rPr>
      </w:pPr>
      <w:r w:rsidRPr="00CF0AD8">
        <w:rPr>
          <w:rStyle w:val="ab"/>
          <w:rFonts w:ascii="Times New Roman"/>
          <w:i/>
          <w:iCs/>
          <w:color w:val="333333"/>
          <w:sz w:val="20"/>
          <w:szCs w:val="20"/>
          <w:u w:val="single"/>
        </w:rPr>
        <w:t>Справка о компании</w:t>
      </w:r>
    </w:p>
    <w:p w:rsidR="0008206D" w:rsidRPr="00CF0AD8" w:rsidRDefault="0008206D" w:rsidP="004C49E9">
      <w:pPr>
        <w:pStyle w:val="a3"/>
        <w:shd w:val="clear" w:color="auto" w:fill="FFFFFF"/>
        <w:spacing w:before="80" w:beforeAutospacing="0" w:after="80" w:afterAutospacing="0"/>
        <w:jc w:val="both"/>
        <w:rPr>
          <w:b/>
          <w:color w:val="000000"/>
          <w:sz w:val="20"/>
          <w:szCs w:val="20"/>
        </w:rPr>
      </w:pPr>
      <w:r w:rsidRPr="00CF0AD8">
        <w:rPr>
          <w:rStyle w:val="ab"/>
          <w:b w:val="0"/>
          <w:i/>
          <w:iCs/>
          <w:color w:val="333333"/>
          <w:sz w:val="20"/>
          <w:szCs w:val="20"/>
        </w:rPr>
        <w:t>Инвестиционно-строительная компания AFI Development</w:t>
      </w:r>
      <w:r>
        <w:rPr>
          <w:rStyle w:val="ab"/>
          <w:b w:val="0"/>
          <w:i/>
          <w:iCs/>
          <w:color w:val="333333"/>
          <w:sz w:val="20"/>
          <w:szCs w:val="20"/>
        </w:rPr>
        <w:t xml:space="preserve"> </w:t>
      </w:r>
      <w:r w:rsidRPr="00CF0AD8">
        <w:rPr>
          <w:rStyle w:val="ab"/>
          <w:b w:val="0"/>
          <w:i/>
          <w:iCs/>
          <w:color w:val="333333"/>
          <w:sz w:val="20"/>
          <w:szCs w:val="20"/>
        </w:rPr>
        <w:t>основана в 2001 году и специализируется на реализации масштабных проектов девелопмента в Московском регионе, внедряя международные стандарты с учетом особенностей российской строительной отрасли. В портфеле компании собраны объекты различных сегментов недвижимости от жилых и торговых комплексов до офисных и гостиничных зданий. Объем завершенных проектов насчитывает более 600 тыс. кв. м, около 1,3 млн кв. м находится в стадии разработки и строительства.</w:t>
      </w:r>
    </w:p>
    <w:p w:rsidR="0008206D" w:rsidRPr="00CF0AD8" w:rsidRDefault="0008206D" w:rsidP="004C49E9">
      <w:pPr>
        <w:pStyle w:val="a3"/>
        <w:shd w:val="clear" w:color="auto" w:fill="FFFFFF"/>
        <w:spacing w:before="80" w:beforeAutospacing="0" w:after="80" w:afterAutospacing="0"/>
        <w:jc w:val="both"/>
        <w:rPr>
          <w:b/>
          <w:color w:val="000000"/>
          <w:sz w:val="20"/>
          <w:szCs w:val="20"/>
        </w:rPr>
      </w:pPr>
      <w:r w:rsidRPr="00CF0AD8">
        <w:rPr>
          <w:rStyle w:val="ab"/>
          <w:b w:val="0"/>
          <w:i/>
          <w:iCs/>
          <w:color w:val="333333"/>
          <w:sz w:val="20"/>
          <w:szCs w:val="20"/>
        </w:rPr>
        <w:t>В 2007 году AFI Development успешно провела первичное размещение своих акций на Лондонской фондовой бирже и привлекла около $1,4 млрд. С 2010 года акции компании включены в премиальный список (</w:t>
      </w:r>
      <w:proofErr w:type="spellStart"/>
      <w:r w:rsidRPr="00CF0AD8">
        <w:rPr>
          <w:rStyle w:val="ab"/>
          <w:b w:val="0"/>
          <w:i/>
          <w:iCs/>
          <w:color w:val="333333"/>
          <w:sz w:val="20"/>
          <w:szCs w:val="20"/>
        </w:rPr>
        <w:t>premium</w:t>
      </w:r>
      <w:proofErr w:type="spellEnd"/>
      <w:r>
        <w:rPr>
          <w:rStyle w:val="ab"/>
          <w:b w:val="0"/>
          <w:i/>
          <w:iCs/>
          <w:color w:val="333333"/>
          <w:sz w:val="20"/>
          <w:szCs w:val="20"/>
        </w:rPr>
        <w:t xml:space="preserve"> </w:t>
      </w:r>
      <w:proofErr w:type="spellStart"/>
      <w:r w:rsidRPr="00CF0AD8">
        <w:rPr>
          <w:rStyle w:val="ab"/>
          <w:b w:val="0"/>
          <w:i/>
          <w:iCs/>
          <w:color w:val="333333"/>
          <w:sz w:val="20"/>
          <w:szCs w:val="20"/>
        </w:rPr>
        <w:t>listing</w:t>
      </w:r>
      <w:proofErr w:type="spellEnd"/>
      <w:r w:rsidRPr="00CF0AD8">
        <w:rPr>
          <w:rStyle w:val="ab"/>
          <w:b w:val="0"/>
          <w:i/>
          <w:iCs/>
          <w:color w:val="333333"/>
          <w:sz w:val="20"/>
          <w:szCs w:val="20"/>
        </w:rPr>
        <w:t>) Лондонской фондовой биржи.</w:t>
      </w:r>
    </w:p>
    <w:p w:rsidR="0008206D" w:rsidRPr="00CF0AD8" w:rsidRDefault="0008206D" w:rsidP="004C49E9">
      <w:pPr>
        <w:pStyle w:val="a3"/>
        <w:shd w:val="clear" w:color="auto" w:fill="FFFFFF"/>
        <w:spacing w:before="80" w:beforeAutospacing="0" w:after="80" w:afterAutospacing="0"/>
        <w:jc w:val="both"/>
        <w:rPr>
          <w:b/>
          <w:color w:val="000000"/>
          <w:sz w:val="20"/>
          <w:szCs w:val="20"/>
        </w:rPr>
      </w:pPr>
      <w:r w:rsidRPr="00CF0AD8">
        <w:rPr>
          <w:rStyle w:val="ab"/>
          <w:b w:val="0"/>
          <w:i/>
          <w:iCs/>
          <w:color w:val="333333"/>
          <w:sz w:val="20"/>
          <w:szCs w:val="20"/>
        </w:rPr>
        <w:t>Самыми знаковыми проектами стали столичный торгово-развлекательный центр «АФИМОЛЛ Сити», бизнес центр «Аквамарин», жилой микрорайон «</w:t>
      </w:r>
      <w:proofErr w:type="spellStart"/>
      <w:r w:rsidRPr="00CF0AD8">
        <w:rPr>
          <w:rStyle w:val="ab"/>
          <w:b w:val="0"/>
          <w:i/>
          <w:iCs/>
          <w:color w:val="333333"/>
          <w:sz w:val="20"/>
          <w:szCs w:val="20"/>
        </w:rPr>
        <w:t>Одинбург</w:t>
      </w:r>
      <w:proofErr w:type="spellEnd"/>
      <w:r w:rsidRPr="00CF0AD8">
        <w:rPr>
          <w:rStyle w:val="ab"/>
          <w:b w:val="0"/>
          <w:i/>
          <w:iCs/>
          <w:color w:val="333333"/>
          <w:sz w:val="20"/>
          <w:szCs w:val="20"/>
        </w:rPr>
        <w:t>», бизнес-отель «Аквамарин», элитные жилые комплексы «Аквамарин» и «Четыре ветра».</w:t>
      </w:r>
    </w:p>
    <w:p w:rsidR="0008206D" w:rsidRPr="00CF0AD8" w:rsidRDefault="0008206D" w:rsidP="004C49E9">
      <w:pPr>
        <w:pStyle w:val="a3"/>
        <w:shd w:val="clear" w:color="auto" w:fill="FFFFFF"/>
        <w:spacing w:before="80" w:beforeAutospacing="0" w:after="80" w:afterAutospacing="0"/>
        <w:jc w:val="both"/>
        <w:rPr>
          <w:b/>
          <w:color w:val="000000"/>
          <w:sz w:val="20"/>
          <w:szCs w:val="20"/>
        </w:rPr>
      </w:pPr>
      <w:r w:rsidRPr="00CF0AD8">
        <w:rPr>
          <w:rStyle w:val="ab"/>
          <w:b w:val="0"/>
          <w:i/>
          <w:iCs/>
          <w:color w:val="333333"/>
          <w:sz w:val="20"/>
          <w:szCs w:val="20"/>
        </w:rPr>
        <w:t xml:space="preserve">Компания AFI Development является обладателем важных наград и премий рынка недвижимости: «Девелопер года» по версии CRE </w:t>
      </w:r>
      <w:proofErr w:type="spellStart"/>
      <w:r w:rsidRPr="00CF0AD8">
        <w:rPr>
          <w:rStyle w:val="ab"/>
          <w:b w:val="0"/>
          <w:i/>
          <w:iCs/>
          <w:color w:val="333333"/>
          <w:sz w:val="20"/>
          <w:szCs w:val="20"/>
        </w:rPr>
        <w:t>Moscow</w:t>
      </w:r>
      <w:proofErr w:type="spellEnd"/>
      <w:r>
        <w:rPr>
          <w:rStyle w:val="ab"/>
          <w:b w:val="0"/>
          <w:i/>
          <w:iCs/>
          <w:color w:val="333333"/>
          <w:sz w:val="20"/>
          <w:szCs w:val="20"/>
        </w:rPr>
        <w:t xml:space="preserve"> </w:t>
      </w:r>
      <w:r w:rsidRPr="00CF0AD8">
        <w:rPr>
          <w:rStyle w:val="ab"/>
          <w:b w:val="0"/>
          <w:i/>
          <w:iCs/>
          <w:color w:val="333333"/>
          <w:sz w:val="20"/>
          <w:szCs w:val="20"/>
        </w:rPr>
        <w:t xml:space="preserve">Awards 2013; лауреат конкурса «Лучший реализованный проект 2013 года в области инвестиций </w:t>
      </w:r>
      <w:r>
        <w:rPr>
          <w:rStyle w:val="ab"/>
          <w:b w:val="0"/>
          <w:i/>
          <w:iCs/>
          <w:color w:val="333333"/>
          <w:sz w:val="20"/>
          <w:szCs w:val="20"/>
        </w:rPr>
        <w:t>и строительства» и премии</w:t>
      </w:r>
      <w:r w:rsidRPr="00CF0AD8">
        <w:rPr>
          <w:rStyle w:val="ab"/>
          <w:b w:val="0"/>
          <w:i/>
          <w:iCs/>
          <w:color w:val="333333"/>
          <w:sz w:val="20"/>
          <w:szCs w:val="20"/>
        </w:rPr>
        <w:t xml:space="preserve"> «100 лучших офисных и торговых центров России», а также финалист Urban</w:t>
      </w:r>
      <w:r>
        <w:rPr>
          <w:rStyle w:val="ab"/>
          <w:b w:val="0"/>
          <w:i/>
          <w:iCs/>
          <w:color w:val="333333"/>
          <w:sz w:val="20"/>
          <w:szCs w:val="20"/>
        </w:rPr>
        <w:t xml:space="preserve"> </w:t>
      </w:r>
      <w:r w:rsidRPr="00CF0AD8">
        <w:rPr>
          <w:rStyle w:val="ab"/>
          <w:b w:val="0"/>
          <w:i/>
          <w:iCs/>
          <w:color w:val="333333"/>
          <w:sz w:val="20"/>
          <w:szCs w:val="20"/>
        </w:rPr>
        <w:t>Awards 2014.</w:t>
      </w:r>
    </w:p>
    <w:p w:rsidR="0008206D" w:rsidRPr="00FC486A" w:rsidRDefault="0008206D" w:rsidP="0008206D">
      <w:pPr>
        <w:jc w:val="both"/>
        <w:rPr>
          <w:rFonts w:ascii="Times New Roman"/>
          <w:sz w:val="24"/>
          <w:szCs w:val="24"/>
        </w:rPr>
      </w:pPr>
    </w:p>
    <w:p w:rsidR="0008206D" w:rsidRPr="0008206D" w:rsidRDefault="0008206D" w:rsidP="0008206D">
      <w:pPr>
        <w:spacing w:after="120"/>
        <w:ind w:firstLine="567"/>
        <w:contextualSpacing/>
        <w:jc w:val="both"/>
        <w:rPr>
          <w:rFonts w:asciiTheme="minorHAnsi" w:hAnsiTheme="minorHAnsi"/>
        </w:rPr>
      </w:pPr>
    </w:p>
    <w:sectPr w:rsidR="0008206D" w:rsidRPr="0008206D" w:rsidSect="0000567C">
      <w:headerReference w:type="default" r:id="rId9"/>
      <w:pgSz w:w="11906" w:h="16838"/>
      <w:pgMar w:top="1134" w:right="850" w:bottom="1134" w:left="1701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818" w:rsidRDefault="00D92818">
      <w:pPr>
        <w:spacing w:after="0" w:line="240" w:lineRule="auto"/>
      </w:pPr>
      <w:r>
        <w:separator/>
      </w:r>
    </w:p>
  </w:endnote>
  <w:endnote w:type="continuationSeparator" w:id="0">
    <w:p w:rsidR="00D92818" w:rsidRDefault="00D92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818" w:rsidRDefault="00D92818">
      <w:pPr>
        <w:spacing w:after="0" w:line="240" w:lineRule="auto"/>
      </w:pPr>
      <w:r>
        <w:separator/>
      </w:r>
    </w:p>
  </w:footnote>
  <w:footnote w:type="continuationSeparator" w:id="0">
    <w:p w:rsidR="00D92818" w:rsidRDefault="00D92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E55" w:rsidRDefault="00941602">
    <w:pPr>
      <w:pStyle w:val="a6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4047490</wp:posOffset>
          </wp:positionH>
          <wp:positionV relativeFrom="paragraph">
            <wp:posOffset>-100965</wp:posOffset>
          </wp:positionV>
          <wp:extent cx="1743075" cy="1355090"/>
          <wp:effectExtent l="0" t="0" r="9525" b="0"/>
          <wp:wrapNone/>
          <wp:docPr id="1" name="Рисунок 1" descr="\\AFI-FS5\Shares\SLS\08.Маркетинг\Павелецкая\Logo\ko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FI-FS5\Shares\SLS\08.Маркетинг\Павелецкая\Logo\kom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35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10E55" w:rsidRDefault="00941602">
    <w:pPr>
      <w:pStyle w:val="a6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166370</wp:posOffset>
          </wp:positionV>
          <wp:extent cx="2867025" cy="419100"/>
          <wp:effectExtent l="0" t="0" r="9525" b="0"/>
          <wp:wrapNone/>
          <wp:docPr id="14" name="Рисунок 14" descr="C:\Users\pr\Downloads\Afi_dev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\Downloads\Afi_deve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10E55" w:rsidRDefault="00210E55">
    <w:pPr>
      <w:pStyle w:val="a6"/>
      <w:jc w:val="right"/>
    </w:pPr>
  </w:p>
  <w:p w:rsidR="00210E55" w:rsidRDefault="00210E55">
    <w:pPr>
      <w:pStyle w:val="a6"/>
      <w:jc w:val="right"/>
    </w:pPr>
  </w:p>
  <w:p w:rsidR="00210E55" w:rsidRDefault="00210E55">
    <w:pPr>
      <w:pStyle w:val="a6"/>
      <w:jc w:val="right"/>
    </w:pPr>
  </w:p>
  <w:p w:rsidR="00210E55" w:rsidRDefault="00210E55">
    <w:pPr>
      <w:pStyle w:val="a6"/>
      <w:jc w:val="right"/>
    </w:pPr>
  </w:p>
  <w:p w:rsidR="00210E55" w:rsidRDefault="00210E55">
    <w:pPr>
      <w:pStyle w:val="a6"/>
      <w:jc w:val="right"/>
    </w:pPr>
  </w:p>
  <w:p w:rsidR="00210E55" w:rsidRDefault="00210E55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B0D1F"/>
    <w:multiLevelType w:val="multilevel"/>
    <w:tmpl w:val="46DCE13E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5D1423"/>
    <w:multiLevelType w:val="hybridMultilevel"/>
    <w:tmpl w:val="6CB6FB24"/>
    <w:lvl w:ilvl="0" w:tplc="311EC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EA9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DAC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4CF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C33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54C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C1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E6A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0C8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A7C4B"/>
    <w:multiLevelType w:val="multilevel"/>
    <w:tmpl w:val="25CEA3BA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E44416"/>
    <w:multiLevelType w:val="hybridMultilevel"/>
    <w:tmpl w:val="A4FA9346"/>
    <w:lvl w:ilvl="0" w:tplc="52BEC65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E12C172A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382EF88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22AC2F0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B02CBA8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632CF490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EEC4270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10AF46C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93FA5CD4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537A24A8"/>
    <w:multiLevelType w:val="multilevel"/>
    <w:tmpl w:val="E356FD34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0F6D00"/>
    <w:multiLevelType w:val="multilevel"/>
    <w:tmpl w:val="D206BFD6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FA6D06"/>
    <w:multiLevelType w:val="multilevel"/>
    <w:tmpl w:val="8B105124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A94A0F"/>
    <w:multiLevelType w:val="multilevel"/>
    <w:tmpl w:val="CF48B030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BF1643"/>
    <w:multiLevelType w:val="multilevel"/>
    <w:tmpl w:val="6A42DD84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B329D8"/>
    <w:multiLevelType w:val="multilevel"/>
    <w:tmpl w:val="F7424B60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0B6CBD"/>
    <w:multiLevelType w:val="multilevel"/>
    <w:tmpl w:val="9A74B8A2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9D4680"/>
    <w:multiLevelType w:val="multilevel"/>
    <w:tmpl w:val="E214C366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0"/>
  </w:num>
  <w:num w:numId="7">
    <w:abstractNumId w:val="9"/>
  </w:num>
  <w:num w:numId="8">
    <w:abstractNumId w:val="11"/>
  </w:num>
  <w:num w:numId="9">
    <w:abstractNumId w:val="8"/>
  </w:num>
  <w:num w:numId="10">
    <w:abstractNumId w:val="7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B0A"/>
    <w:rsid w:val="0000567C"/>
    <w:rsid w:val="0000751E"/>
    <w:rsid w:val="00011F75"/>
    <w:rsid w:val="00012CC3"/>
    <w:rsid w:val="000239B2"/>
    <w:rsid w:val="00034050"/>
    <w:rsid w:val="000432B5"/>
    <w:rsid w:val="00052A00"/>
    <w:rsid w:val="00055476"/>
    <w:rsid w:val="00056A3F"/>
    <w:rsid w:val="00057B0A"/>
    <w:rsid w:val="00057BA3"/>
    <w:rsid w:val="00066F78"/>
    <w:rsid w:val="00067D1E"/>
    <w:rsid w:val="000721E2"/>
    <w:rsid w:val="00075226"/>
    <w:rsid w:val="0008206D"/>
    <w:rsid w:val="000827B0"/>
    <w:rsid w:val="000906D2"/>
    <w:rsid w:val="0009320B"/>
    <w:rsid w:val="000A2708"/>
    <w:rsid w:val="000B389A"/>
    <w:rsid w:val="000B3FAF"/>
    <w:rsid w:val="000B4034"/>
    <w:rsid w:val="000D1108"/>
    <w:rsid w:val="000D22CE"/>
    <w:rsid w:val="000E1D30"/>
    <w:rsid w:val="000E241D"/>
    <w:rsid w:val="000E57BA"/>
    <w:rsid w:val="000F53AF"/>
    <w:rsid w:val="001044F0"/>
    <w:rsid w:val="00112BE6"/>
    <w:rsid w:val="00120FFC"/>
    <w:rsid w:val="00121A5C"/>
    <w:rsid w:val="001234B9"/>
    <w:rsid w:val="001521DE"/>
    <w:rsid w:val="00153ABC"/>
    <w:rsid w:val="00156A8D"/>
    <w:rsid w:val="00175759"/>
    <w:rsid w:val="00176BAF"/>
    <w:rsid w:val="0017736E"/>
    <w:rsid w:val="00183109"/>
    <w:rsid w:val="0018446C"/>
    <w:rsid w:val="001900FA"/>
    <w:rsid w:val="0019189F"/>
    <w:rsid w:val="00194F3E"/>
    <w:rsid w:val="00196023"/>
    <w:rsid w:val="00197CC2"/>
    <w:rsid w:val="001A1311"/>
    <w:rsid w:val="001B1E33"/>
    <w:rsid w:val="001B42AD"/>
    <w:rsid w:val="001B711E"/>
    <w:rsid w:val="001D4265"/>
    <w:rsid w:val="001D4C58"/>
    <w:rsid w:val="001D6302"/>
    <w:rsid w:val="00207490"/>
    <w:rsid w:val="00210E55"/>
    <w:rsid w:val="002230A8"/>
    <w:rsid w:val="00232AA0"/>
    <w:rsid w:val="0024105A"/>
    <w:rsid w:val="00254729"/>
    <w:rsid w:val="00256210"/>
    <w:rsid w:val="00266B20"/>
    <w:rsid w:val="002705CF"/>
    <w:rsid w:val="00277321"/>
    <w:rsid w:val="00280925"/>
    <w:rsid w:val="00283C83"/>
    <w:rsid w:val="00287D69"/>
    <w:rsid w:val="00292B9B"/>
    <w:rsid w:val="002A0938"/>
    <w:rsid w:val="002A2D49"/>
    <w:rsid w:val="002B127E"/>
    <w:rsid w:val="002B1869"/>
    <w:rsid w:val="002B43CD"/>
    <w:rsid w:val="002D6989"/>
    <w:rsid w:val="002E14E8"/>
    <w:rsid w:val="002E6F2B"/>
    <w:rsid w:val="0030373F"/>
    <w:rsid w:val="003256E7"/>
    <w:rsid w:val="0033781A"/>
    <w:rsid w:val="00344074"/>
    <w:rsid w:val="00351A3C"/>
    <w:rsid w:val="00352FC0"/>
    <w:rsid w:val="00356DF4"/>
    <w:rsid w:val="00377E68"/>
    <w:rsid w:val="0038184D"/>
    <w:rsid w:val="003827AB"/>
    <w:rsid w:val="003833EE"/>
    <w:rsid w:val="00384036"/>
    <w:rsid w:val="003844E4"/>
    <w:rsid w:val="003857D6"/>
    <w:rsid w:val="00390463"/>
    <w:rsid w:val="00397481"/>
    <w:rsid w:val="003A32AD"/>
    <w:rsid w:val="003B3663"/>
    <w:rsid w:val="003B7110"/>
    <w:rsid w:val="003C3D3A"/>
    <w:rsid w:val="003C5287"/>
    <w:rsid w:val="003C7369"/>
    <w:rsid w:val="003C73D9"/>
    <w:rsid w:val="003C7DAD"/>
    <w:rsid w:val="003D0BAD"/>
    <w:rsid w:val="003D4B5F"/>
    <w:rsid w:val="003E1AD9"/>
    <w:rsid w:val="003E5659"/>
    <w:rsid w:val="00404EE4"/>
    <w:rsid w:val="004062D3"/>
    <w:rsid w:val="004301DC"/>
    <w:rsid w:val="00433B2A"/>
    <w:rsid w:val="00437394"/>
    <w:rsid w:val="00455A1B"/>
    <w:rsid w:val="00460CB9"/>
    <w:rsid w:val="00472EAF"/>
    <w:rsid w:val="0048216A"/>
    <w:rsid w:val="0048535F"/>
    <w:rsid w:val="00494473"/>
    <w:rsid w:val="004958BD"/>
    <w:rsid w:val="00497562"/>
    <w:rsid w:val="004A0C73"/>
    <w:rsid w:val="004B0A78"/>
    <w:rsid w:val="004C35CD"/>
    <w:rsid w:val="004C36AE"/>
    <w:rsid w:val="004C4482"/>
    <w:rsid w:val="004C49E9"/>
    <w:rsid w:val="004E0E57"/>
    <w:rsid w:val="004E58A7"/>
    <w:rsid w:val="00507F39"/>
    <w:rsid w:val="00516A06"/>
    <w:rsid w:val="00525BE9"/>
    <w:rsid w:val="00540E2D"/>
    <w:rsid w:val="005437F1"/>
    <w:rsid w:val="005470F1"/>
    <w:rsid w:val="005541AA"/>
    <w:rsid w:val="00556A52"/>
    <w:rsid w:val="00560D2D"/>
    <w:rsid w:val="0056153D"/>
    <w:rsid w:val="005632F6"/>
    <w:rsid w:val="005665C4"/>
    <w:rsid w:val="0057162D"/>
    <w:rsid w:val="00577748"/>
    <w:rsid w:val="00597271"/>
    <w:rsid w:val="005B3382"/>
    <w:rsid w:val="005C3F3C"/>
    <w:rsid w:val="005E765E"/>
    <w:rsid w:val="0060635C"/>
    <w:rsid w:val="00607331"/>
    <w:rsid w:val="00620AE9"/>
    <w:rsid w:val="00624A41"/>
    <w:rsid w:val="00632FEE"/>
    <w:rsid w:val="0064161C"/>
    <w:rsid w:val="00647BCF"/>
    <w:rsid w:val="0065161C"/>
    <w:rsid w:val="00654D5A"/>
    <w:rsid w:val="0065666B"/>
    <w:rsid w:val="00690454"/>
    <w:rsid w:val="00694471"/>
    <w:rsid w:val="006C1A60"/>
    <w:rsid w:val="006C2B1D"/>
    <w:rsid w:val="006D1AE8"/>
    <w:rsid w:val="006D54BE"/>
    <w:rsid w:val="006E7CE0"/>
    <w:rsid w:val="006F0B89"/>
    <w:rsid w:val="00704659"/>
    <w:rsid w:val="00707BF8"/>
    <w:rsid w:val="00722F0A"/>
    <w:rsid w:val="007240BD"/>
    <w:rsid w:val="00725332"/>
    <w:rsid w:val="00737911"/>
    <w:rsid w:val="00741FEF"/>
    <w:rsid w:val="00742453"/>
    <w:rsid w:val="00743C22"/>
    <w:rsid w:val="007454AD"/>
    <w:rsid w:val="0075161F"/>
    <w:rsid w:val="007551C6"/>
    <w:rsid w:val="00762853"/>
    <w:rsid w:val="007655D4"/>
    <w:rsid w:val="00790EEF"/>
    <w:rsid w:val="0079630F"/>
    <w:rsid w:val="007A60C7"/>
    <w:rsid w:val="007C261D"/>
    <w:rsid w:val="007C6815"/>
    <w:rsid w:val="007E0F0A"/>
    <w:rsid w:val="007E686A"/>
    <w:rsid w:val="007F02A5"/>
    <w:rsid w:val="007F6275"/>
    <w:rsid w:val="00806374"/>
    <w:rsid w:val="008163A5"/>
    <w:rsid w:val="00817169"/>
    <w:rsid w:val="008211F9"/>
    <w:rsid w:val="0083181B"/>
    <w:rsid w:val="008355F7"/>
    <w:rsid w:val="00835A2F"/>
    <w:rsid w:val="00836A1B"/>
    <w:rsid w:val="00850392"/>
    <w:rsid w:val="008571C1"/>
    <w:rsid w:val="00875ECF"/>
    <w:rsid w:val="00880A6D"/>
    <w:rsid w:val="00883C95"/>
    <w:rsid w:val="00885AB3"/>
    <w:rsid w:val="00887ECC"/>
    <w:rsid w:val="00891CF7"/>
    <w:rsid w:val="00893A3E"/>
    <w:rsid w:val="008A66BC"/>
    <w:rsid w:val="008B3970"/>
    <w:rsid w:val="008C33DE"/>
    <w:rsid w:val="008C46C1"/>
    <w:rsid w:val="008E15DE"/>
    <w:rsid w:val="008E2B57"/>
    <w:rsid w:val="008E5CE2"/>
    <w:rsid w:val="009047D3"/>
    <w:rsid w:val="00904974"/>
    <w:rsid w:val="0091581F"/>
    <w:rsid w:val="00923127"/>
    <w:rsid w:val="00927601"/>
    <w:rsid w:val="00932BDC"/>
    <w:rsid w:val="00941602"/>
    <w:rsid w:val="00942981"/>
    <w:rsid w:val="00943B0F"/>
    <w:rsid w:val="0096473B"/>
    <w:rsid w:val="00982E97"/>
    <w:rsid w:val="00995C01"/>
    <w:rsid w:val="009A6195"/>
    <w:rsid w:val="009C0C61"/>
    <w:rsid w:val="009E238C"/>
    <w:rsid w:val="009E3745"/>
    <w:rsid w:val="009E5273"/>
    <w:rsid w:val="00A14C06"/>
    <w:rsid w:val="00A17958"/>
    <w:rsid w:val="00A241C0"/>
    <w:rsid w:val="00A40B2F"/>
    <w:rsid w:val="00A45026"/>
    <w:rsid w:val="00A4661B"/>
    <w:rsid w:val="00A50307"/>
    <w:rsid w:val="00A5499A"/>
    <w:rsid w:val="00A60614"/>
    <w:rsid w:val="00A61408"/>
    <w:rsid w:val="00A6220B"/>
    <w:rsid w:val="00A65911"/>
    <w:rsid w:val="00A87D5E"/>
    <w:rsid w:val="00A95239"/>
    <w:rsid w:val="00AB1ABB"/>
    <w:rsid w:val="00AB1E7B"/>
    <w:rsid w:val="00AC1EBD"/>
    <w:rsid w:val="00AC2CB1"/>
    <w:rsid w:val="00AC3EA1"/>
    <w:rsid w:val="00AE3F60"/>
    <w:rsid w:val="00AF2736"/>
    <w:rsid w:val="00AF7D8E"/>
    <w:rsid w:val="00B05173"/>
    <w:rsid w:val="00B1253C"/>
    <w:rsid w:val="00B155CC"/>
    <w:rsid w:val="00B17958"/>
    <w:rsid w:val="00B21D71"/>
    <w:rsid w:val="00B33B7A"/>
    <w:rsid w:val="00B47007"/>
    <w:rsid w:val="00B556B4"/>
    <w:rsid w:val="00B60414"/>
    <w:rsid w:val="00B65A9B"/>
    <w:rsid w:val="00B8282D"/>
    <w:rsid w:val="00B830FC"/>
    <w:rsid w:val="00B8380A"/>
    <w:rsid w:val="00B876BA"/>
    <w:rsid w:val="00BA210B"/>
    <w:rsid w:val="00BA2869"/>
    <w:rsid w:val="00BC26EE"/>
    <w:rsid w:val="00BC375A"/>
    <w:rsid w:val="00BE5233"/>
    <w:rsid w:val="00BE7CC4"/>
    <w:rsid w:val="00BF399A"/>
    <w:rsid w:val="00BF7BA4"/>
    <w:rsid w:val="00C016D7"/>
    <w:rsid w:val="00C36DEF"/>
    <w:rsid w:val="00C412A6"/>
    <w:rsid w:val="00C4528E"/>
    <w:rsid w:val="00C544F9"/>
    <w:rsid w:val="00C75E2A"/>
    <w:rsid w:val="00C802B2"/>
    <w:rsid w:val="00C87BD5"/>
    <w:rsid w:val="00C90C65"/>
    <w:rsid w:val="00C9360F"/>
    <w:rsid w:val="00CA3B10"/>
    <w:rsid w:val="00CA48E5"/>
    <w:rsid w:val="00CD1225"/>
    <w:rsid w:val="00CD154F"/>
    <w:rsid w:val="00CD239E"/>
    <w:rsid w:val="00CD2898"/>
    <w:rsid w:val="00CD6066"/>
    <w:rsid w:val="00CF0AD8"/>
    <w:rsid w:val="00D00A94"/>
    <w:rsid w:val="00D126DE"/>
    <w:rsid w:val="00D14C09"/>
    <w:rsid w:val="00D17AE2"/>
    <w:rsid w:val="00D40A96"/>
    <w:rsid w:val="00D454EC"/>
    <w:rsid w:val="00D51647"/>
    <w:rsid w:val="00D522E0"/>
    <w:rsid w:val="00D5240A"/>
    <w:rsid w:val="00D6296D"/>
    <w:rsid w:val="00D65BDB"/>
    <w:rsid w:val="00D727DF"/>
    <w:rsid w:val="00D76F4C"/>
    <w:rsid w:val="00D829F1"/>
    <w:rsid w:val="00D92818"/>
    <w:rsid w:val="00D96644"/>
    <w:rsid w:val="00DA34E9"/>
    <w:rsid w:val="00DA448D"/>
    <w:rsid w:val="00DB61D7"/>
    <w:rsid w:val="00DD3324"/>
    <w:rsid w:val="00DD6A22"/>
    <w:rsid w:val="00DD6CB5"/>
    <w:rsid w:val="00DE6A3A"/>
    <w:rsid w:val="00DE7A8B"/>
    <w:rsid w:val="00DF4F13"/>
    <w:rsid w:val="00E0021B"/>
    <w:rsid w:val="00E017EF"/>
    <w:rsid w:val="00E0378B"/>
    <w:rsid w:val="00E0416E"/>
    <w:rsid w:val="00E2397C"/>
    <w:rsid w:val="00E260C2"/>
    <w:rsid w:val="00E32B0E"/>
    <w:rsid w:val="00E53099"/>
    <w:rsid w:val="00E672DC"/>
    <w:rsid w:val="00E70CB3"/>
    <w:rsid w:val="00E800C3"/>
    <w:rsid w:val="00E90216"/>
    <w:rsid w:val="00E90F4A"/>
    <w:rsid w:val="00EA60AE"/>
    <w:rsid w:val="00EA754A"/>
    <w:rsid w:val="00EC34E5"/>
    <w:rsid w:val="00ED2BD9"/>
    <w:rsid w:val="00ED472B"/>
    <w:rsid w:val="00EE60D3"/>
    <w:rsid w:val="00EE6B8D"/>
    <w:rsid w:val="00EF4A9C"/>
    <w:rsid w:val="00EF7860"/>
    <w:rsid w:val="00F0605F"/>
    <w:rsid w:val="00F100F5"/>
    <w:rsid w:val="00F1079A"/>
    <w:rsid w:val="00F262C2"/>
    <w:rsid w:val="00F30B9D"/>
    <w:rsid w:val="00F33DBE"/>
    <w:rsid w:val="00F34411"/>
    <w:rsid w:val="00F3582D"/>
    <w:rsid w:val="00F43BA5"/>
    <w:rsid w:val="00F63A90"/>
    <w:rsid w:val="00F6579B"/>
    <w:rsid w:val="00F65FF2"/>
    <w:rsid w:val="00F66321"/>
    <w:rsid w:val="00F8708F"/>
    <w:rsid w:val="00F94C01"/>
    <w:rsid w:val="00FA53E8"/>
    <w:rsid w:val="00FC2C2B"/>
    <w:rsid w:val="00FC486A"/>
    <w:rsid w:val="00FD31AF"/>
    <w:rsid w:val="00FE2F49"/>
    <w:rsid w:val="00FF7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wmi-callto">
    <w:name w:val="wmi-callto"/>
    <w:basedOn w:val="a0"/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table" w:styleId="aa">
    <w:name w:val="Table Grid"/>
    <w:basedOn w:val="a1"/>
    <w:uiPriority w:val="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Hyperlink"/>
    <w:basedOn w:val="a0"/>
    <w:uiPriority w:val="99"/>
    <w:rPr>
      <w:color w:val="0000FF"/>
      <w:u w:val="single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BA286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A286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A286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A286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A2869"/>
    <w:rPr>
      <w:b/>
      <w:bCs/>
      <w:sz w:val="20"/>
      <w:szCs w:val="20"/>
    </w:rPr>
  </w:style>
  <w:style w:type="paragraph" w:styleId="af3">
    <w:name w:val="endnote text"/>
    <w:basedOn w:val="a"/>
    <w:link w:val="af4"/>
    <w:uiPriority w:val="99"/>
    <w:semiHidden/>
    <w:unhideWhenUsed/>
    <w:rsid w:val="00904974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904974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9049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wmi-callto">
    <w:name w:val="wmi-callto"/>
    <w:basedOn w:val="a0"/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table" w:styleId="aa">
    <w:name w:val="Table Grid"/>
    <w:basedOn w:val="a1"/>
    <w:uiPriority w:val="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Hyperlink"/>
    <w:basedOn w:val="a0"/>
    <w:uiPriority w:val="99"/>
    <w:rPr>
      <w:color w:val="0000FF"/>
      <w:u w:val="single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BA286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A286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A286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A286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A2869"/>
    <w:rPr>
      <w:b/>
      <w:bCs/>
      <w:sz w:val="20"/>
      <w:szCs w:val="20"/>
    </w:rPr>
  </w:style>
  <w:style w:type="paragraph" w:styleId="af3">
    <w:name w:val="endnote text"/>
    <w:basedOn w:val="a"/>
    <w:link w:val="af4"/>
    <w:uiPriority w:val="99"/>
    <w:semiHidden/>
    <w:unhideWhenUsed/>
    <w:rsid w:val="00904974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904974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9049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6690E-BD25-4D9F-916A-3C1759F79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Metadesk</Company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SONMANnew1</dc:creator>
  <cp:lastModifiedBy>rasstrigina</cp:lastModifiedBy>
  <cp:revision>8</cp:revision>
  <dcterms:created xsi:type="dcterms:W3CDTF">2017-05-31T10:57:00Z</dcterms:created>
  <dcterms:modified xsi:type="dcterms:W3CDTF">2017-06-01T13:05:00Z</dcterms:modified>
</cp:coreProperties>
</file>