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DE" w:rsidRPr="009B7FBA" w:rsidRDefault="00D554DE" w:rsidP="00D554DE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4"/>
          <w:szCs w:val="24"/>
        </w:rPr>
      </w:pPr>
      <w:r w:rsidRPr="009B7FB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7957ED0" wp14:editId="4D2ED6DD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FBA">
        <w:rPr>
          <w:rFonts w:ascii="Panton" w:hAnsi="Panton" w:cs="Times New Roman"/>
          <w:color w:val="000000" w:themeColor="text1"/>
          <w:sz w:val="24"/>
          <w:szCs w:val="24"/>
        </w:rPr>
        <w:t xml:space="preserve">129090, г. Москва, </w:t>
      </w:r>
    </w:p>
    <w:p w:rsidR="00D554DE" w:rsidRPr="009B7FBA" w:rsidRDefault="00D554DE" w:rsidP="00D554DE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</w:rPr>
      </w:pPr>
      <w:r w:rsidRPr="009B7FBA">
        <w:rPr>
          <w:rFonts w:ascii="Panton" w:hAnsi="Panton" w:cs="Times New Roman"/>
          <w:color w:val="000000" w:themeColor="text1"/>
          <w:sz w:val="24"/>
          <w:szCs w:val="24"/>
        </w:rPr>
        <w:t xml:space="preserve"> Олимпийский проспект, д .14</w:t>
      </w:r>
    </w:p>
    <w:p w:rsidR="00D554DE" w:rsidRPr="009B7FBA" w:rsidRDefault="00D554DE" w:rsidP="00D554DE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</w:rPr>
      </w:pPr>
      <w:r w:rsidRPr="009B7FBA">
        <w:rPr>
          <w:rFonts w:ascii="Panton" w:hAnsi="Panton" w:cs="Times New Roman"/>
          <w:color w:val="000000" w:themeColor="text1"/>
          <w:sz w:val="24"/>
          <w:szCs w:val="24"/>
        </w:rPr>
        <w:t>+7 495 544 11 11</w:t>
      </w:r>
    </w:p>
    <w:p w:rsidR="00D554DE" w:rsidRPr="009B7FBA" w:rsidRDefault="00E93924" w:rsidP="00D554DE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4"/>
          <w:szCs w:val="24"/>
        </w:rPr>
      </w:pPr>
      <w:hyperlink r:id="rId9" w:history="1"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  <w:lang w:val="en-US"/>
          </w:rPr>
          <w:t>info</w:t>
        </w:r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</w:rPr>
          <w:t>@</w:t>
        </w:r>
        <w:proofErr w:type="spellStart"/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  <w:lang w:val="en-US"/>
          </w:rPr>
          <w:t>ingrad</w:t>
        </w:r>
        <w:proofErr w:type="spellEnd"/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</w:rPr>
          <w:t>.</w:t>
        </w:r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  <w:lang w:val="en-US"/>
          </w:rPr>
          <w:t>com</w:t>
        </w:r>
      </w:hyperlink>
    </w:p>
    <w:p w:rsidR="00D554DE" w:rsidRPr="009B7FBA" w:rsidRDefault="00E93924" w:rsidP="00D554D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54DE" w:rsidRPr="009B7FBA">
          <w:rPr>
            <w:rFonts w:ascii="Panton" w:hAnsi="Panton" w:cs="Times New Roman"/>
            <w:color w:val="0563C1" w:themeColor="hyperlink"/>
            <w:sz w:val="24"/>
            <w:szCs w:val="24"/>
            <w:u w:val="single"/>
          </w:rPr>
          <w:t>www.ingrad.com</w:t>
        </w:r>
      </w:hyperlink>
      <w:r w:rsidR="00D554DE" w:rsidRPr="009B7FBA">
        <w:rPr>
          <w:rFonts w:ascii="Panton" w:hAnsi="Panton" w:cs="Times New Roman"/>
          <w:color w:val="000000" w:themeColor="text1"/>
          <w:sz w:val="24"/>
          <w:szCs w:val="24"/>
        </w:rPr>
        <w:t xml:space="preserve">  </w:t>
      </w:r>
    </w:p>
    <w:p w:rsidR="00D554DE" w:rsidRPr="009B7FBA" w:rsidRDefault="00A1452A" w:rsidP="00D554DE">
      <w:pPr>
        <w:jc w:val="both"/>
        <w:rPr>
          <w:rFonts w:ascii="Panton" w:hAnsi="Panton" w:cs="Times New Roman"/>
          <w:b/>
          <w:color w:val="000000" w:themeColor="text1"/>
          <w:sz w:val="24"/>
          <w:szCs w:val="24"/>
        </w:rPr>
      </w:pPr>
      <w:r w:rsidRPr="009B7FBA">
        <w:rPr>
          <w:rFonts w:ascii="Panton" w:hAnsi="Panto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F5CC4E" wp14:editId="28AB9505">
                <wp:simplePos x="0" y="0"/>
                <wp:positionH relativeFrom="column">
                  <wp:posOffset>-1862455</wp:posOffset>
                </wp:positionH>
                <wp:positionV relativeFrom="paragraph">
                  <wp:posOffset>551814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6AC0B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46.65pt,43.45pt" to="378.3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" strokecolor="#ffc000" strokeweight="1.25pt">
                <v:stroke joinstyle="miter"/>
                <o:lock v:ext="edit" shapetype="f"/>
              </v:line>
            </w:pict>
          </mc:Fallback>
        </mc:AlternateContent>
      </w:r>
      <w:r w:rsidR="00D554DE" w:rsidRPr="009B7FBA"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D554DE" w:rsidRPr="009B7FBA" w:rsidRDefault="00D554DE" w:rsidP="00D554DE">
      <w:pPr>
        <w:spacing w:after="0" w:line="36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4DE" w:rsidRPr="00FD29A9" w:rsidRDefault="00D554DE" w:rsidP="00FD29A9">
      <w:pPr>
        <w:spacing w:before="100" w:beforeAutospacing="1" w:after="100" w:afterAutospacing="1"/>
        <w:contextualSpacing/>
        <w:jc w:val="both"/>
        <w:rPr>
          <w:rFonts w:cs="Times New Roman"/>
          <w:b/>
          <w:sz w:val="24"/>
          <w:szCs w:val="24"/>
          <w:lang w:eastAsia="ru-RU"/>
        </w:rPr>
      </w:pPr>
      <w:r w:rsidRPr="00FD29A9">
        <w:rPr>
          <w:rFonts w:cs="Times New Roman"/>
          <w:b/>
          <w:sz w:val="24"/>
          <w:szCs w:val="24"/>
          <w:lang w:eastAsia="ru-RU"/>
        </w:rPr>
        <w:t>Пресс-релиз</w:t>
      </w:r>
    </w:p>
    <w:p w:rsidR="00D554DE" w:rsidRPr="00FD29A9" w:rsidRDefault="00D554DE" w:rsidP="00FD29A9">
      <w:pPr>
        <w:spacing w:before="100" w:beforeAutospacing="1" w:after="100" w:afterAutospacing="1"/>
        <w:contextualSpacing/>
        <w:jc w:val="both"/>
        <w:rPr>
          <w:rFonts w:cs="Times New Roman"/>
          <w:b/>
          <w:sz w:val="24"/>
          <w:szCs w:val="24"/>
          <w:lang w:eastAsia="ru-RU"/>
        </w:rPr>
      </w:pPr>
    </w:p>
    <w:p w:rsidR="00D554DE" w:rsidRPr="00274E50" w:rsidRDefault="00D554DE" w:rsidP="00FD29A9">
      <w:pPr>
        <w:jc w:val="center"/>
        <w:rPr>
          <w:rFonts w:cs="Times New Roman"/>
          <w:b/>
          <w:sz w:val="28"/>
          <w:szCs w:val="28"/>
        </w:rPr>
      </w:pPr>
      <w:r w:rsidRPr="00274E50">
        <w:rPr>
          <w:rFonts w:cs="Times New Roman"/>
          <w:b/>
          <w:sz w:val="28"/>
          <w:szCs w:val="28"/>
        </w:rPr>
        <w:t>ГК «</w:t>
      </w:r>
      <w:proofErr w:type="spellStart"/>
      <w:r w:rsidRPr="00274E50">
        <w:rPr>
          <w:rFonts w:cs="Times New Roman"/>
          <w:b/>
          <w:sz w:val="28"/>
          <w:szCs w:val="28"/>
        </w:rPr>
        <w:t>Инград</w:t>
      </w:r>
      <w:proofErr w:type="spellEnd"/>
      <w:r w:rsidRPr="00274E50">
        <w:rPr>
          <w:rFonts w:cs="Times New Roman"/>
          <w:b/>
          <w:sz w:val="28"/>
          <w:szCs w:val="28"/>
        </w:rPr>
        <w:t xml:space="preserve">» </w:t>
      </w:r>
      <w:r w:rsidR="00274E50">
        <w:rPr>
          <w:rFonts w:cs="Times New Roman"/>
          <w:b/>
          <w:sz w:val="28"/>
          <w:szCs w:val="28"/>
        </w:rPr>
        <w:t>предлагает</w:t>
      </w:r>
      <w:r w:rsidR="00196D9B" w:rsidRPr="00274E50">
        <w:rPr>
          <w:rFonts w:cs="Times New Roman"/>
          <w:b/>
          <w:sz w:val="28"/>
          <w:szCs w:val="28"/>
        </w:rPr>
        <w:t xml:space="preserve"> привлекательн</w:t>
      </w:r>
      <w:r w:rsidR="00156568" w:rsidRPr="00274E50">
        <w:rPr>
          <w:rFonts w:cs="Times New Roman"/>
          <w:b/>
          <w:sz w:val="28"/>
          <w:szCs w:val="28"/>
        </w:rPr>
        <w:t xml:space="preserve">ые условия </w:t>
      </w:r>
      <w:r w:rsidR="00274E50">
        <w:rPr>
          <w:rFonts w:cs="Times New Roman"/>
          <w:b/>
          <w:sz w:val="28"/>
          <w:szCs w:val="28"/>
        </w:rPr>
        <w:t>покупки жилья</w:t>
      </w:r>
      <w:r w:rsidR="00196D9B" w:rsidRPr="00274E50">
        <w:rPr>
          <w:rFonts w:cs="Times New Roman"/>
          <w:b/>
          <w:sz w:val="28"/>
          <w:szCs w:val="28"/>
        </w:rPr>
        <w:t xml:space="preserve"> в ЖК «Михайлова, 31»</w:t>
      </w:r>
    </w:p>
    <w:p w:rsidR="00F55878" w:rsidRDefault="00D554DE" w:rsidP="00FD29A9">
      <w:pPr>
        <w:spacing w:before="100" w:beforeAutospacing="1" w:after="100" w:afterAutospacing="1"/>
        <w:ind w:firstLine="567"/>
        <w:contextualSpacing/>
        <w:jc w:val="both"/>
        <w:rPr>
          <w:rFonts w:cs="Times New Roman"/>
          <w:i/>
          <w:spacing w:val="-4"/>
          <w:sz w:val="24"/>
          <w:szCs w:val="24"/>
          <w:lang w:eastAsia="ru-RU"/>
        </w:rPr>
      </w:pPr>
      <w:r w:rsidRPr="00FD29A9">
        <w:rPr>
          <w:rFonts w:cs="Times New Roman"/>
          <w:b/>
          <w:i/>
          <w:sz w:val="24"/>
          <w:szCs w:val="24"/>
        </w:rPr>
        <w:t xml:space="preserve">Москва, </w:t>
      </w:r>
      <w:r w:rsidR="00196D9B" w:rsidRPr="00FD29A9">
        <w:rPr>
          <w:rFonts w:cs="Times New Roman"/>
          <w:b/>
          <w:i/>
          <w:sz w:val="24"/>
          <w:szCs w:val="24"/>
        </w:rPr>
        <w:t>17</w:t>
      </w:r>
      <w:r w:rsidR="00E87913" w:rsidRPr="00FD29A9">
        <w:rPr>
          <w:rFonts w:cs="Times New Roman"/>
          <w:b/>
          <w:i/>
          <w:sz w:val="24"/>
          <w:szCs w:val="24"/>
        </w:rPr>
        <w:t xml:space="preserve"> февраля</w:t>
      </w:r>
      <w:r w:rsidRPr="00FD29A9">
        <w:rPr>
          <w:rFonts w:cs="Times New Roman"/>
          <w:b/>
          <w:i/>
          <w:sz w:val="24"/>
          <w:szCs w:val="24"/>
        </w:rPr>
        <w:t xml:space="preserve"> 2017 года. </w:t>
      </w:r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>ГК «</w:t>
      </w:r>
      <w:proofErr w:type="spellStart"/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>Инград</w:t>
      </w:r>
      <w:proofErr w:type="spellEnd"/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» напоминает о том, что в начале февраля </w:t>
      </w:r>
      <w:r w:rsidR="00156568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этого года </w:t>
      </w:r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>стартовали продажи в жилом комплексе комфорт-класса «Михайлова, 31», располо</w:t>
      </w:r>
      <w:r w:rsidR="00156568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женном на юго-востоке столицы. </w:t>
      </w:r>
      <w:r w:rsidR="004805B9" w:rsidRPr="00FD29A9">
        <w:rPr>
          <w:rFonts w:cs="Times New Roman"/>
          <w:i/>
          <w:spacing w:val="-4"/>
          <w:sz w:val="24"/>
          <w:szCs w:val="24"/>
          <w:lang w:eastAsia="ru-RU"/>
        </w:rPr>
        <w:t>Жилой комплекс находится</w:t>
      </w:r>
      <w:r w:rsidR="00156568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 в</w:t>
      </w:r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 пешей доступности от станций метро «Рязанский проспект» и проектируемой станции </w:t>
      </w:r>
      <w:r w:rsidR="00156568" w:rsidRPr="00FD29A9">
        <w:rPr>
          <w:rFonts w:cs="Times New Roman"/>
          <w:i/>
          <w:spacing w:val="-4"/>
          <w:sz w:val="24"/>
          <w:szCs w:val="24"/>
          <w:lang w:eastAsia="ru-RU"/>
        </w:rPr>
        <w:t>«Окская</w:t>
      </w:r>
      <w:r w:rsidR="00196D9B" w:rsidRPr="00FD29A9">
        <w:rPr>
          <w:rFonts w:cs="Times New Roman"/>
          <w:i/>
          <w:spacing w:val="-4"/>
          <w:sz w:val="24"/>
          <w:szCs w:val="24"/>
          <w:lang w:eastAsia="ru-RU"/>
        </w:rPr>
        <w:t xml:space="preserve">», которая откроется в 2018 году.  </w:t>
      </w:r>
      <w:r w:rsidR="00156568" w:rsidRPr="00FD29A9">
        <w:rPr>
          <w:rFonts w:cs="Times New Roman"/>
          <w:i/>
          <w:spacing w:val="-4"/>
          <w:sz w:val="24"/>
          <w:szCs w:val="24"/>
          <w:lang w:eastAsia="ru-RU"/>
        </w:rPr>
        <w:t>В настоящее время на приобретение квартир в жилом комплексе действуют специальные условия.</w:t>
      </w:r>
    </w:p>
    <w:p w:rsidR="00156568" w:rsidRPr="00FD29A9" w:rsidRDefault="00156568" w:rsidP="00FD29A9">
      <w:pPr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FD29A9">
        <w:rPr>
          <w:rFonts w:cs="Times New Roman"/>
          <w:spacing w:val="-4"/>
          <w:sz w:val="24"/>
          <w:szCs w:val="24"/>
          <w:lang w:eastAsia="ru-RU"/>
        </w:rPr>
        <w:t>ГК «</w:t>
      </w:r>
      <w:proofErr w:type="spellStart"/>
      <w:r w:rsidRPr="00FD29A9">
        <w:rPr>
          <w:rFonts w:cs="Times New Roman"/>
          <w:spacing w:val="-4"/>
          <w:sz w:val="24"/>
          <w:szCs w:val="24"/>
          <w:lang w:eastAsia="ru-RU"/>
        </w:rPr>
        <w:t>Инград</w:t>
      </w:r>
      <w:proofErr w:type="spellEnd"/>
      <w:r w:rsidRPr="00FD29A9">
        <w:rPr>
          <w:rFonts w:cs="Times New Roman"/>
          <w:spacing w:val="-4"/>
          <w:sz w:val="24"/>
          <w:szCs w:val="24"/>
          <w:lang w:eastAsia="ru-RU"/>
        </w:rPr>
        <w:t>» предоставл</w:t>
      </w:r>
      <w:bookmarkStart w:id="0" w:name="_GoBack"/>
      <w:bookmarkEnd w:id="0"/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яет специальные условия на покупку квартир в жилом комплексе «Михайлова, 31». Так, приобрести жилье в проекте можно, воспользовавшись беспроцентной рассрочкой сроком на 1 год. Оформление рассрочки возможно при наличии первоначального взноса </w:t>
      </w:r>
      <w:r w:rsidR="004805B9" w:rsidRPr="00FD29A9">
        <w:rPr>
          <w:rFonts w:cs="Times New Roman"/>
          <w:spacing w:val="-4"/>
          <w:sz w:val="24"/>
          <w:szCs w:val="24"/>
          <w:lang w:eastAsia="ru-RU"/>
        </w:rPr>
        <w:t>в размере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 не менее 50% от стоимости квартиры.</w:t>
      </w:r>
    </w:p>
    <w:p w:rsidR="00A1452A" w:rsidRPr="00FD29A9" w:rsidRDefault="004805B9" w:rsidP="00FD29A9">
      <w:pPr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FD29A9">
        <w:rPr>
          <w:rFonts w:cs="Times New Roman"/>
          <w:spacing w:val="-4"/>
          <w:sz w:val="24"/>
          <w:szCs w:val="24"/>
          <w:lang w:eastAsia="ru-RU"/>
        </w:rPr>
        <w:t>Также у покупателей есть возможность купить квартиру в ипотеку</w:t>
      </w:r>
      <w:r w:rsidR="00156568" w:rsidRPr="00FD29A9">
        <w:rPr>
          <w:rFonts w:cs="Times New Roman"/>
          <w:spacing w:val="-4"/>
          <w:sz w:val="24"/>
          <w:szCs w:val="24"/>
          <w:lang w:eastAsia="ru-RU"/>
        </w:rPr>
        <w:t xml:space="preserve">. Напомним, </w:t>
      </w:r>
      <w:r w:rsidRPr="00FD29A9">
        <w:rPr>
          <w:rFonts w:cs="Times New Roman"/>
          <w:spacing w:val="-4"/>
          <w:sz w:val="24"/>
          <w:szCs w:val="24"/>
          <w:lang w:eastAsia="ru-RU"/>
        </w:rPr>
        <w:t>ЖК «Михайлова, 31»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аккредитован </w:t>
      </w:r>
      <w:r w:rsidR="00156568" w:rsidRPr="00FD29A9">
        <w:rPr>
          <w:rFonts w:cs="Times New Roman"/>
          <w:spacing w:val="-4"/>
          <w:sz w:val="24"/>
          <w:szCs w:val="24"/>
          <w:lang w:eastAsia="ru-RU"/>
        </w:rPr>
        <w:t>несколькими банками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, </w:t>
      </w:r>
      <w:r w:rsidR="00156568" w:rsidRPr="00FD29A9">
        <w:rPr>
          <w:rFonts w:cs="Times New Roman"/>
          <w:spacing w:val="-4"/>
          <w:sz w:val="24"/>
          <w:szCs w:val="24"/>
          <w:lang w:eastAsia="ru-RU"/>
        </w:rPr>
        <w:t>в том числе Московским кредитным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банк</w:t>
      </w:r>
      <w:r w:rsidR="00156568" w:rsidRPr="00FD29A9">
        <w:rPr>
          <w:rFonts w:cs="Times New Roman"/>
          <w:spacing w:val="-4"/>
          <w:sz w:val="24"/>
          <w:szCs w:val="24"/>
          <w:lang w:eastAsia="ru-RU"/>
        </w:rPr>
        <w:t>ом</w:t>
      </w:r>
      <w:r w:rsidR="00A1452A" w:rsidRPr="00FD29A9">
        <w:rPr>
          <w:rFonts w:cs="Times New Roman"/>
          <w:spacing w:val="-4"/>
          <w:sz w:val="24"/>
          <w:szCs w:val="24"/>
          <w:lang w:eastAsia="ru-RU"/>
        </w:rPr>
        <w:t>. Минимальная процентная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ставк</w:t>
      </w:r>
      <w:r w:rsidR="00A1452A" w:rsidRPr="00FD29A9">
        <w:rPr>
          <w:rFonts w:cs="Times New Roman"/>
          <w:spacing w:val="-4"/>
          <w:sz w:val="24"/>
          <w:szCs w:val="24"/>
          <w:lang w:eastAsia="ru-RU"/>
        </w:rPr>
        <w:t>а по ипотеке от МКБ составляет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10,9% годовых</w:t>
      </w:r>
      <w:r w:rsidR="00A1452A" w:rsidRPr="00FD29A9">
        <w:rPr>
          <w:rFonts w:cs="Times New Roman"/>
          <w:spacing w:val="-4"/>
          <w:sz w:val="24"/>
          <w:szCs w:val="24"/>
          <w:lang w:eastAsia="ru-RU"/>
        </w:rPr>
        <w:t xml:space="preserve"> при условии внесения первоначального взноса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FD29A9">
        <w:rPr>
          <w:rFonts w:cs="Times New Roman"/>
          <w:spacing w:val="-4"/>
          <w:sz w:val="24"/>
          <w:szCs w:val="24"/>
          <w:lang w:eastAsia="ru-RU"/>
        </w:rPr>
        <w:t>в размере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10%. </w:t>
      </w:r>
      <w:r w:rsidR="00A1452A" w:rsidRPr="00FD29A9">
        <w:rPr>
          <w:rFonts w:cs="Times New Roman"/>
          <w:spacing w:val="-4"/>
          <w:sz w:val="24"/>
          <w:szCs w:val="24"/>
          <w:lang w:eastAsia="ru-RU"/>
        </w:rPr>
        <w:t>Не менее привлекательные условия предлагает и Райффайзенбанк: ставка по ипотечному кредиту состав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ляет </w:t>
      </w:r>
      <w:r w:rsidR="00A1452A" w:rsidRPr="00FD29A9">
        <w:rPr>
          <w:rFonts w:cs="Times New Roman"/>
          <w:spacing w:val="-4"/>
          <w:sz w:val="24"/>
          <w:szCs w:val="24"/>
          <w:lang w:eastAsia="ru-RU"/>
        </w:rPr>
        <w:t>11,5% с первоначальным взносом от 15%.</w:t>
      </w:r>
    </w:p>
    <w:p w:rsidR="00A1452A" w:rsidRPr="00FD29A9" w:rsidRDefault="00A1452A" w:rsidP="00FD29A9">
      <w:pPr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СМП Банк предоставляет покупателям жилого комплекса «Михайлова, 31» возможность оформить ипотеку без первоначального взноса с процентной ставкой 12,5% годовых. </w:t>
      </w:r>
    </w:p>
    <w:p w:rsidR="00196D9B" w:rsidRPr="00FD29A9" w:rsidRDefault="00A1452A" w:rsidP="00FD29A9">
      <w:pPr>
        <w:ind w:firstLine="567"/>
        <w:contextualSpacing/>
        <w:jc w:val="both"/>
        <w:rPr>
          <w:rFonts w:cs="Times New Roman"/>
          <w:spacing w:val="-4"/>
          <w:sz w:val="24"/>
          <w:szCs w:val="24"/>
          <w:lang w:eastAsia="ru-RU"/>
        </w:rPr>
      </w:pPr>
      <w:r w:rsidRPr="00FD29A9">
        <w:rPr>
          <w:rFonts w:cs="Times New Roman"/>
          <w:spacing w:val="-4"/>
          <w:sz w:val="24"/>
          <w:szCs w:val="24"/>
          <w:lang w:eastAsia="ru-RU"/>
        </w:rPr>
        <w:t>В жилом комплексе «Михайлова, 31»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="004805B9" w:rsidRPr="00FD29A9">
        <w:rPr>
          <w:rFonts w:cs="Times New Roman"/>
          <w:spacing w:val="-4"/>
          <w:sz w:val="24"/>
          <w:szCs w:val="24"/>
          <w:lang w:eastAsia="ru-RU"/>
        </w:rPr>
        <w:t>предлагаются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</w:t>
      </w:r>
      <w:r w:rsidRPr="00FD29A9">
        <w:rPr>
          <w:rFonts w:cs="Times New Roman"/>
          <w:spacing w:val="-4"/>
          <w:sz w:val="24"/>
          <w:szCs w:val="24"/>
          <w:lang w:eastAsia="ru-RU"/>
        </w:rPr>
        <w:t>разнообразные варианты квартир –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от студий с лоджией, до трехкомнатных квартир с двумя лоджиями. Удобные планировочные решения пр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едусмотрены во всех </w:t>
      </w:r>
      <w:r w:rsidR="004805B9" w:rsidRPr="00FD29A9">
        <w:rPr>
          <w:rFonts w:cs="Times New Roman"/>
          <w:spacing w:val="-4"/>
          <w:sz w:val="24"/>
          <w:szCs w:val="24"/>
          <w:lang w:eastAsia="ru-RU"/>
        </w:rPr>
        <w:t>жилых помещениях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. В 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>каждой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 квартире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есть лоджия, а в некоторых двухкомна</w:t>
      </w:r>
      <w:r w:rsidRPr="00FD29A9">
        <w:rPr>
          <w:rFonts w:cs="Times New Roman"/>
          <w:spacing w:val="-4"/>
          <w:sz w:val="24"/>
          <w:szCs w:val="24"/>
          <w:lang w:eastAsia="ru-RU"/>
        </w:rPr>
        <w:t>тных и трехкомнатных квартирах –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2 лоджии. 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Минимальная стоимость </w:t>
      </w:r>
      <w:r w:rsidR="004805B9" w:rsidRPr="00FD29A9">
        <w:rPr>
          <w:rFonts w:cs="Times New Roman"/>
          <w:spacing w:val="-4"/>
          <w:sz w:val="24"/>
          <w:szCs w:val="24"/>
          <w:lang w:eastAsia="ru-RU"/>
        </w:rPr>
        <w:t>квартиры-студии</w:t>
      </w:r>
      <w:r w:rsidRPr="00FD29A9">
        <w:rPr>
          <w:rFonts w:cs="Times New Roman"/>
          <w:spacing w:val="-4"/>
          <w:sz w:val="24"/>
          <w:szCs w:val="24"/>
          <w:lang w:eastAsia="ru-RU"/>
        </w:rPr>
        <w:t xml:space="preserve"> –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 xml:space="preserve"> от 4,2 млн руб. Сдача объекта в эксплуатацию запланирована на 2019 год. Реализация </w:t>
      </w:r>
      <w:r w:rsidR="00BA6694" w:rsidRPr="00FD29A9">
        <w:rPr>
          <w:rFonts w:cs="Times New Roman"/>
          <w:spacing w:val="-4"/>
          <w:sz w:val="24"/>
          <w:szCs w:val="24"/>
          <w:lang w:eastAsia="ru-RU"/>
        </w:rPr>
        <w:t xml:space="preserve">жилья </w:t>
      </w:r>
      <w:r w:rsidR="00196D9B" w:rsidRPr="00FD29A9">
        <w:rPr>
          <w:rFonts w:cs="Times New Roman"/>
          <w:spacing w:val="-4"/>
          <w:sz w:val="24"/>
          <w:szCs w:val="24"/>
          <w:lang w:eastAsia="ru-RU"/>
        </w:rPr>
        <w:t>осуществляется в соответствии с 214-ФЗ.</w:t>
      </w:r>
    </w:p>
    <w:p w:rsidR="000340D1" w:rsidRPr="00FD29A9" w:rsidRDefault="000340D1" w:rsidP="00FD29A9">
      <w:pPr>
        <w:ind w:firstLine="567"/>
        <w:contextualSpacing/>
        <w:jc w:val="both"/>
        <w:rPr>
          <w:rFonts w:cs="Times New Roman"/>
          <w:b/>
          <w:sz w:val="24"/>
          <w:szCs w:val="24"/>
        </w:rPr>
      </w:pPr>
    </w:p>
    <w:p w:rsidR="00196D9B" w:rsidRPr="00FD29A9" w:rsidRDefault="00196D9B" w:rsidP="00FD29A9">
      <w:pPr>
        <w:ind w:firstLine="567"/>
        <w:contextualSpacing/>
        <w:jc w:val="both"/>
        <w:rPr>
          <w:rFonts w:cs="Times New Roman"/>
          <w:b/>
          <w:sz w:val="24"/>
          <w:szCs w:val="24"/>
        </w:rPr>
      </w:pPr>
      <w:r w:rsidRPr="00FD29A9">
        <w:rPr>
          <w:rFonts w:cs="Times New Roman"/>
          <w:b/>
          <w:sz w:val="24"/>
          <w:szCs w:val="24"/>
        </w:rPr>
        <w:t xml:space="preserve">Справка от ЖК «Михайлова, 31»: </w:t>
      </w:r>
    </w:p>
    <w:p w:rsidR="00907D01" w:rsidRPr="00FD29A9" w:rsidRDefault="00196D9B" w:rsidP="00FD29A9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>ЖК «Михайлова 31» - это современный жилой комплекс комфорт-класса, расположенный в пешей доступности от стан</w:t>
      </w:r>
      <w:r w:rsidR="00907D01" w:rsidRPr="00FD29A9">
        <w:rPr>
          <w:rFonts w:cs="Times New Roman"/>
          <w:sz w:val="24"/>
          <w:szCs w:val="24"/>
        </w:rPr>
        <w:t>ций метро «Рязанский проспект», «Окская» (строится)</w:t>
      </w:r>
      <w:r w:rsidRPr="00FD29A9">
        <w:rPr>
          <w:rFonts w:cs="Times New Roman"/>
          <w:sz w:val="24"/>
          <w:szCs w:val="24"/>
        </w:rPr>
        <w:t xml:space="preserve"> и ж/д с</w:t>
      </w:r>
      <w:r w:rsidR="00907D01" w:rsidRPr="00FD29A9">
        <w:rPr>
          <w:rFonts w:cs="Times New Roman"/>
          <w:sz w:val="24"/>
          <w:szCs w:val="24"/>
        </w:rPr>
        <w:t>танции «</w:t>
      </w:r>
      <w:proofErr w:type="spellStart"/>
      <w:r w:rsidR="00907D01" w:rsidRPr="00FD29A9">
        <w:rPr>
          <w:rFonts w:cs="Times New Roman"/>
          <w:sz w:val="24"/>
          <w:szCs w:val="24"/>
        </w:rPr>
        <w:t>Плющево</w:t>
      </w:r>
      <w:proofErr w:type="spellEnd"/>
      <w:r w:rsidR="00907D01" w:rsidRPr="00FD29A9">
        <w:rPr>
          <w:rFonts w:cs="Times New Roman"/>
          <w:sz w:val="24"/>
          <w:szCs w:val="24"/>
        </w:rPr>
        <w:t xml:space="preserve">». </w:t>
      </w:r>
      <w:r w:rsidR="00907D01" w:rsidRPr="00FD29A9">
        <w:rPr>
          <w:rFonts w:cs="Arial"/>
          <w:sz w:val="24"/>
          <w:szCs w:val="24"/>
          <w:lang w:eastAsia="ru-RU"/>
        </w:rPr>
        <w:t xml:space="preserve">В рамках жилого комплекса возводится монолитным дом </w:t>
      </w:r>
      <w:r w:rsidR="00907D01" w:rsidRPr="00FD29A9">
        <w:rPr>
          <w:rFonts w:eastAsia="Times New Roman" w:cs="Times New Roman"/>
          <w:spacing w:val="-4"/>
          <w:sz w:val="24"/>
          <w:szCs w:val="24"/>
          <w:lang w:eastAsia="ru-RU"/>
        </w:rPr>
        <w:t xml:space="preserve">переменной этажности (12-19 этажей), состоящий из 8 секций. В оформлении фасадов использован оригинальный прием - </w:t>
      </w:r>
      <w:r w:rsidR="00907D01" w:rsidRPr="00FD29A9">
        <w:rPr>
          <w:rFonts w:cs="Times New Roman"/>
          <w:sz w:val="24"/>
          <w:szCs w:val="24"/>
        </w:rPr>
        <w:t>декоративные решетки для кондиционеров, выполненные в форме французских балконов.</w:t>
      </w:r>
    </w:p>
    <w:p w:rsidR="00907D01" w:rsidRPr="00FD29A9" w:rsidRDefault="00196D9B" w:rsidP="00FD29A9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lastRenderedPageBreak/>
        <w:t xml:space="preserve">Жилой комплекс возводится в районе с уже сложившейся инфраструктурой. Поблизости располагаются детские сады, школы, университет, институт, детская библиотека и продовольственные магазины. </w:t>
      </w:r>
      <w:r w:rsidR="00FD29A9" w:rsidRPr="00FD29A9">
        <w:rPr>
          <w:rFonts w:cs="Times New Roman"/>
          <w:sz w:val="24"/>
          <w:szCs w:val="24"/>
        </w:rPr>
        <w:t>В непосредственной близости от ЖК «Михайлова, 31» находится лесопарковая зона - «</w:t>
      </w:r>
      <w:proofErr w:type="spellStart"/>
      <w:r w:rsidR="00FD29A9" w:rsidRPr="00FD29A9">
        <w:rPr>
          <w:rFonts w:cs="Times New Roman"/>
          <w:sz w:val="24"/>
          <w:szCs w:val="24"/>
        </w:rPr>
        <w:t>Кусковский</w:t>
      </w:r>
      <w:proofErr w:type="spellEnd"/>
      <w:r w:rsidR="00FD29A9" w:rsidRPr="00FD29A9">
        <w:rPr>
          <w:rFonts w:cs="Times New Roman"/>
          <w:sz w:val="24"/>
          <w:szCs w:val="24"/>
        </w:rPr>
        <w:t xml:space="preserve"> лесопарк». </w:t>
      </w:r>
      <w:r w:rsidR="00907D01" w:rsidRPr="00FD29A9">
        <w:rPr>
          <w:rFonts w:cs="Times New Roman"/>
          <w:sz w:val="24"/>
          <w:szCs w:val="24"/>
        </w:rPr>
        <w:t xml:space="preserve">На территории комплекса также предусмотрена собственная инфраструктура - одновременно с жилым домом будет вестись строительство дошкольного образовательного учреждения. </w:t>
      </w:r>
    </w:p>
    <w:p w:rsidR="000340D1" w:rsidRPr="00FD29A9" w:rsidRDefault="000340D1" w:rsidP="00196D9B">
      <w:pPr>
        <w:ind w:firstLine="567"/>
        <w:contextualSpacing/>
        <w:jc w:val="both"/>
        <w:rPr>
          <w:rFonts w:cs="Times New Roman"/>
          <w:b/>
          <w:sz w:val="24"/>
          <w:szCs w:val="24"/>
        </w:rPr>
      </w:pPr>
    </w:p>
    <w:p w:rsidR="00FD29A9" w:rsidRDefault="00FD29A9">
      <w:pPr>
        <w:spacing w:after="160" w:line="259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D554DE" w:rsidRPr="00FD29A9" w:rsidRDefault="00D554DE" w:rsidP="00196D9B">
      <w:pPr>
        <w:ind w:firstLine="567"/>
        <w:contextualSpacing/>
        <w:jc w:val="both"/>
        <w:rPr>
          <w:rFonts w:cs="Times New Roman"/>
          <w:b/>
          <w:sz w:val="24"/>
          <w:szCs w:val="24"/>
        </w:rPr>
      </w:pPr>
      <w:r w:rsidRPr="00FD29A9">
        <w:rPr>
          <w:rFonts w:cs="Times New Roman"/>
          <w:b/>
          <w:sz w:val="24"/>
          <w:szCs w:val="24"/>
        </w:rPr>
        <w:lastRenderedPageBreak/>
        <w:t>Справка о ГК «</w:t>
      </w:r>
      <w:proofErr w:type="spellStart"/>
      <w:r w:rsidRPr="00FD29A9">
        <w:rPr>
          <w:rFonts w:cs="Times New Roman"/>
          <w:b/>
          <w:sz w:val="24"/>
          <w:szCs w:val="24"/>
        </w:rPr>
        <w:t>Инград</w:t>
      </w:r>
      <w:proofErr w:type="spellEnd"/>
      <w:r w:rsidRPr="00FD29A9">
        <w:rPr>
          <w:rFonts w:cs="Times New Roman"/>
          <w:b/>
          <w:sz w:val="24"/>
          <w:szCs w:val="24"/>
        </w:rPr>
        <w:t xml:space="preserve">»: </w:t>
      </w:r>
    </w:p>
    <w:p w:rsidR="00D554DE" w:rsidRPr="00FD29A9" w:rsidRDefault="00D554DE" w:rsidP="00196D9B">
      <w:pPr>
        <w:contextualSpacing/>
        <w:jc w:val="both"/>
        <w:rPr>
          <w:rFonts w:cs="Times New Roman"/>
          <w:b/>
          <w:sz w:val="24"/>
          <w:szCs w:val="24"/>
        </w:rPr>
      </w:pPr>
    </w:p>
    <w:p w:rsidR="00D554DE" w:rsidRPr="00FD29A9" w:rsidRDefault="00D554DE" w:rsidP="00196D9B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>Группа компаний «</w:t>
      </w:r>
      <w:proofErr w:type="spellStart"/>
      <w:r w:rsidRPr="00FD29A9">
        <w:rPr>
          <w:rFonts w:cs="Times New Roman"/>
          <w:sz w:val="24"/>
          <w:szCs w:val="24"/>
        </w:rPr>
        <w:t>Инград</w:t>
      </w:r>
      <w:proofErr w:type="spellEnd"/>
      <w:r w:rsidRPr="00FD29A9">
        <w:rPr>
          <w:rFonts w:cs="Times New Roman"/>
          <w:sz w:val="24"/>
          <w:szCs w:val="24"/>
        </w:rPr>
        <w:t xml:space="preserve">» – крупная инвестиционно-девелоперская компания, которая ведет свою деятельность на рынке недвижимости Московского региона с 2012 года. </w:t>
      </w:r>
    </w:p>
    <w:p w:rsidR="00D554DE" w:rsidRPr="00FD29A9" w:rsidRDefault="00D554DE" w:rsidP="00196D9B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>ГК «</w:t>
      </w:r>
      <w:proofErr w:type="spellStart"/>
      <w:r w:rsidRPr="00FD29A9">
        <w:rPr>
          <w:rFonts w:cs="Times New Roman"/>
          <w:sz w:val="24"/>
          <w:szCs w:val="24"/>
        </w:rPr>
        <w:t>Инград</w:t>
      </w:r>
      <w:proofErr w:type="spellEnd"/>
      <w:r w:rsidRPr="00FD29A9">
        <w:rPr>
          <w:rFonts w:cs="Times New Roman"/>
          <w:sz w:val="24"/>
          <w:szCs w:val="24"/>
        </w:rPr>
        <w:t>» специализируется на строительстве жилых комплексов в Москве и ближнем Подмосковье, уделяя особое внимание качеству проектов и созданию всей необходимой социальной инфраструктуры. На сегодняшний день портфель текущих и перспективных проектов ГК «</w:t>
      </w:r>
      <w:proofErr w:type="spellStart"/>
      <w:r w:rsidRPr="00FD29A9">
        <w:rPr>
          <w:rFonts w:cs="Times New Roman"/>
          <w:sz w:val="24"/>
          <w:szCs w:val="24"/>
        </w:rPr>
        <w:t>Инград</w:t>
      </w:r>
      <w:proofErr w:type="spellEnd"/>
      <w:r w:rsidRPr="00FD29A9">
        <w:rPr>
          <w:rFonts w:cs="Times New Roman"/>
          <w:sz w:val="24"/>
          <w:szCs w:val="24"/>
        </w:rPr>
        <w:t xml:space="preserve">» составляет более 2 млн кв. м жилой недвижимости в наиболее удачных локациях Московского региона. </w:t>
      </w:r>
    </w:p>
    <w:p w:rsidR="00D554DE" w:rsidRPr="00FD29A9" w:rsidRDefault="00D554DE" w:rsidP="00196D9B">
      <w:pPr>
        <w:spacing w:line="24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FD29A9">
        <w:rPr>
          <w:rFonts w:eastAsia="Times New Roman" w:cs="Times New Roman"/>
          <w:sz w:val="24"/>
          <w:szCs w:val="24"/>
          <w:lang w:eastAsia="ru-RU"/>
        </w:rPr>
        <w:t>Залог успеха компании заключается не только в ее безукоризненной репутации на рынке, но и в тщательной проработке концепции будущих проектов, включая месторасположение, транспортную доступность и экологическую среду.</w:t>
      </w:r>
    </w:p>
    <w:p w:rsidR="00D554DE" w:rsidRPr="00FD29A9" w:rsidRDefault="00D554DE" w:rsidP="00196D9B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 xml:space="preserve">Группа компаний ведет строительство двух масштабных проектов комплексной застройки в Московской области: «Новое Медведково» и «Новое Пушкино». В 2016 начата реализация жилых комплексов в Москве: «Петра Алексеева, 12А», «Вавилова, 69», а также ряда других проектов. В 2017 году планируется вывод на рынок столицы 7 новых жилых комплексов. </w:t>
      </w:r>
    </w:p>
    <w:p w:rsidR="00D554DE" w:rsidRPr="00FD29A9" w:rsidRDefault="00D554DE" w:rsidP="00196D9B">
      <w:pPr>
        <w:spacing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F371B" w:rsidRPr="00FD29A9" w:rsidRDefault="00BF371B" w:rsidP="00196D9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D554DE" w:rsidRPr="00FD29A9" w:rsidRDefault="00D554DE" w:rsidP="00196D9B">
      <w:pPr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FD29A9">
        <w:rPr>
          <w:rFonts w:cs="Times New Roman"/>
          <w:b/>
          <w:sz w:val="24"/>
          <w:szCs w:val="24"/>
        </w:rPr>
        <w:t>Контакты для СМИ:</w:t>
      </w:r>
    </w:p>
    <w:p w:rsidR="00D554DE" w:rsidRPr="00FD29A9" w:rsidRDefault="00D554DE" w:rsidP="00196D9B">
      <w:pPr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D554DE" w:rsidRPr="00FD29A9" w:rsidRDefault="00D554DE" w:rsidP="00196D9B">
      <w:pPr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>Медникова Наталья</w:t>
      </w:r>
    </w:p>
    <w:p w:rsidR="00D554DE" w:rsidRPr="00FD29A9" w:rsidRDefault="003E5091" w:rsidP="00196D9B">
      <w:pPr>
        <w:contextualSpacing/>
        <w:jc w:val="both"/>
        <w:rPr>
          <w:rFonts w:cs="Times New Roman"/>
          <w:sz w:val="24"/>
          <w:szCs w:val="24"/>
        </w:rPr>
      </w:pPr>
      <w:r w:rsidRPr="00FD29A9">
        <w:rPr>
          <w:rFonts w:cs="Times New Roman"/>
          <w:sz w:val="24"/>
          <w:szCs w:val="24"/>
        </w:rPr>
        <w:t>Директор по связям с общественностью</w:t>
      </w:r>
      <w:r w:rsidR="00D554DE" w:rsidRPr="00FD29A9">
        <w:rPr>
          <w:rFonts w:cs="Times New Roman"/>
          <w:sz w:val="24"/>
          <w:szCs w:val="24"/>
        </w:rPr>
        <w:t xml:space="preserve"> ГК «</w:t>
      </w:r>
      <w:proofErr w:type="spellStart"/>
      <w:r w:rsidR="00D554DE" w:rsidRPr="00FD29A9">
        <w:rPr>
          <w:rFonts w:cs="Times New Roman"/>
          <w:sz w:val="24"/>
          <w:szCs w:val="24"/>
        </w:rPr>
        <w:t>Инград</w:t>
      </w:r>
      <w:proofErr w:type="spellEnd"/>
      <w:r w:rsidR="00D554DE" w:rsidRPr="00FD29A9">
        <w:rPr>
          <w:rFonts w:cs="Times New Roman"/>
          <w:sz w:val="24"/>
          <w:szCs w:val="24"/>
        </w:rPr>
        <w:t>»</w:t>
      </w:r>
    </w:p>
    <w:p w:rsidR="00D554DE" w:rsidRPr="00FD29A9" w:rsidRDefault="00D554DE" w:rsidP="00196D9B">
      <w:pPr>
        <w:contextualSpacing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FD29A9">
        <w:rPr>
          <w:rFonts w:cs="Times New Roman"/>
          <w:sz w:val="24"/>
          <w:szCs w:val="24"/>
          <w:lang w:eastAsia="ru-RU"/>
        </w:rPr>
        <w:t>Тел.: +7 (495) 775-71-70, доб.: 2751</w:t>
      </w:r>
    </w:p>
    <w:p w:rsidR="00D554DE" w:rsidRPr="00FD29A9" w:rsidRDefault="00D554DE" w:rsidP="00196D9B">
      <w:pPr>
        <w:contextualSpacing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FD29A9">
        <w:rPr>
          <w:rFonts w:cs="Times New Roman"/>
          <w:sz w:val="24"/>
          <w:szCs w:val="24"/>
          <w:lang w:eastAsia="ru-RU"/>
        </w:rPr>
        <w:t>Моб.:</w:t>
      </w:r>
      <w:proofErr w:type="gramEnd"/>
      <w:r w:rsidRPr="00FD29A9">
        <w:rPr>
          <w:rFonts w:cs="Times New Roman"/>
          <w:sz w:val="24"/>
          <w:szCs w:val="24"/>
          <w:lang w:eastAsia="ru-RU"/>
        </w:rPr>
        <w:t xml:space="preserve"> +7 (903) 666-15-00</w:t>
      </w:r>
    </w:p>
    <w:p w:rsidR="00D554DE" w:rsidRPr="00FD29A9" w:rsidRDefault="00D554DE" w:rsidP="00196D9B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FD29A9">
        <w:rPr>
          <w:rFonts w:cs="Times New Roman"/>
          <w:sz w:val="24"/>
          <w:szCs w:val="24"/>
          <w:lang w:eastAsia="ru-RU"/>
        </w:rPr>
        <w:t>129090, г. Москва, Олимпийский проспект, д. 14</w:t>
      </w:r>
    </w:p>
    <w:p w:rsidR="003173F2" w:rsidRPr="00FD29A9" w:rsidRDefault="00E93924" w:rsidP="00196D9B">
      <w:pPr>
        <w:contextualSpacing/>
        <w:jc w:val="both"/>
        <w:rPr>
          <w:rFonts w:cs="Times New Roman"/>
          <w:sz w:val="24"/>
          <w:szCs w:val="24"/>
        </w:rPr>
      </w:pPr>
      <w:hyperlink r:id="rId11" w:history="1">
        <w:r w:rsidR="00D554DE" w:rsidRPr="00FD29A9">
          <w:rPr>
            <w:rStyle w:val="a6"/>
            <w:rFonts w:cs="Times New Roman"/>
            <w:sz w:val="24"/>
            <w:szCs w:val="24"/>
            <w:lang w:val="en-US" w:eastAsia="ru-RU"/>
          </w:rPr>
          <w:t>MednikovaNV</w:t>
        </w:r>
        <w:r w:rsidR="00D554DE" w:rsidRPr="00FD29A9">
          <w:rPr>
            <w:rStyle w:val="a6"/>
            <w:rFonts w:cs="Times New Roman"/>
            <w:sz w:val="24"/>
            <w:szCs w:val="24"/>
            <w:lang w:eastAsia="ru-RU"/>
          </w:rPr>
          <w:t>@</w:t>
        </w:r>
        <w:r w:rsidR="00D554DE" w:rsidRPr="00FD29A9">
          <w:rPr>
            <w:rStyle w:val="a6"/>
            <w:rFonts w:cs="Times New Roman"/>
            <w:sz w:val="24"/>
            <w:szCs w:val="24"/>
            <w:lang w:val="en-US" w:eastAsia="ru-RU"/>
          </w:rPr>
          <w:t>ingrad</w:t>
        </w:r>
        <w:r w:rsidR="00D554DE" w:rsidRPr="00FD29A9">
          <w:rPr>
            <w:rStyle w:val="a6"/>
            <w:rFonts w:cs="Times New Roman"/>
            <w:sz w:val="24"/>
            <w:szCs w:val="24"/>
            <w:lang w:eastAsia="ru-RU"/>
          </w:rPr>
          <w:t>.</w:t>
        </w:r>
        <w:r w:rsidR="00D554DE" w:rsidRPr="00FD29A9">
          <w:rPr>
            <w:rStyle w:val="a6"/>
            <w:rFonts w:cs="Times New Roman"/>
            <w:sz w:val="24"/>
            <w:szCs w:val="24"/>
            <w:lang w:val="en-US" w:eastAsia="ru-RU"/>
          </w:rPr>
          <w:t>com</w:t>
        </w:r>
      </w:hyperlink>
    </w:p>
    <w:sectPr w:rsidR="003173F2" w:rsidRPr="00FD29A9" w:rsidSect="00FF077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24" w:rsidRDefault="00E93924">
      <w:pPr>
        <w:spacing w:after="0" w:line="240" w:lineRule="auto"/>
      </w:pPr>
      <w:r>
        <w:separator/>
      </w:r>
    </w:p>
  </w:endnote>
  <w:endnote w:type="continuationSeparator" w:id="0">
    <w:p w:rsidR="00E93924" w:rsidRDefault="00E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7A" w:rsidRDefault="00A1452A">
    <w:pPr>
      <w:pStyle w:val="a3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6410325" cy="0"/>
              <wp:effectExtent l="0" t="19050" r="9525" b="38100"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57150" cap="flat" cmpd="dbl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24618FA"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" strokecolor="#ffc000" strokeweight="4.5pt">
              <v:stroke linestyle="thinThin"/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24" w:rsidRDefault="00E93924">
      <w:pPr>
        <w:spacing w:after="0" w:line="240" w:lineRule="auto"/>
      </w:pPr>
      <w:r>
        <w:separator/>
      </w:r>
    </w:p>
  </w:footnote>
  <w:footnote w:type="continuationSeparator" w:id="0">
    <w:p w:rsidR="00E93924" w:rsidRDefault="00E9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8201C"/>
    <w:multiLevelType w:val="hybridMultilevel"/>
    <w:tmpl w:val="A0FA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E"/>
    <w:rsid w:val="000229C7"/>
    <w:rsid w:val="000340D1"/>
    <w:rsid w:val="000E26DC"/>
    <w:rsid w:val="001232DD"/>
    <w:rsid w:val="00144C02"/>
    <w:rsid w:val="00156568"/>
    <w:rsid w:val="001814B7"/>
    <w:rsid w:val="00183D55"/>
    <w:rsid w:val="00196D9B"/>
    <w:rsid w:val="001D2825"/>
    <w:rsid w:val="001D2C12"/>
    <w:rsid w:val="00231465"/>
    <w:rsid w:val="00234683"/>
    <w:rsid w:val="0025798B"/>
    <w:rsid w:val="00273C22"/>
    <w:rsid w:val="00274E50"/>
    <w:rsid w:val="002819C0"/>
    <w:rsid w:val="002A47EA"/>
    <w:rsid w:val="002D0A92"/>
    <w:rsid w:val="003173F2"/>
    <w:rsid w:val="003C606C"/>
    <w:rsid w:val="003E5091"/>
    <w:rsid w:val="00442957"/>
    <w:rsid w:val="004805B9"/>
    <w:rsid w:val="00497F04"/>
    <w:rsid w:val="004B3F93"/>
    <w:rsid w:val="004C603A"/>
    <w:rsid w:val="004D210C"/>
    <w:rsid w:val="00517989"/>
    <w:rsid w:val="00546CEA"/>
    <w:rsid w:val="005779EF"/>
    <w:rsid w:val="005C0309"/>
    <w:rsid w:val="005E3D21"/>
    <w:rsid w:val="005F7105"/>
    <w:rsid w:val="006628C3"/>
    <w:rsid w:val="0068118F"/>
    <w:rsid w:val="006E4C97"/>
    <w:rsid w:val="00782CE6"/>
    <w:rsid w:val="007C2292"/>
    <w:rsid w:val="00817834"/>
    <w:rsid w:val="0088639D"/>
    <w:rsid w:val="0089550C"/>
    <w:rsid w:val="008B0034"/>
    <w:rsid w:val="008C6080"/>
    <w:rsid w:val="00907D01"/>
    <w:rsid w:val="00914086"/>
    <w:rsid w:val="00917231"/>
    <w:rsid w:val="00924AFF"/>
    <w:rsid w:val="0098052B"/>
    <w:rsid w:val="009A0915"/>
    <w:rsid w:val="009B7FBA"/>
    <w:rsid w:val="00A1452A"/>
    <w:rsid w:val="00AB3AA0"/>
    <w:rsid w:val="00AC0287"/>
    <w:rsid w:val="00AF48E3"/>
    <w:rsid w:val="00AF60C5"/>
    <w:rsid w:val="00B63CD8"/>
    <w:rsid w:val="00BA6694"/>
    <w:rsid w:val="00BF371B"/>
    <w:rsid w:val="00C11E18"/>
    <w:rsid w:val="00C346AA"/>
    <w:rsid w:val="00C511D2"/>
    <w:rsid w:val="00C7147A"/>
    <w:rsid w:val="00C9094E"/>
    <w:rsid w:val="00CB129B"/>
    <w:rsid w:val="00D14E6A"/>
    <w:rsid w:val="00D554DE"/>
    <w:rsid w:val="00D90ED9"/>
    <w:rsid w:val="00DB20CC"/>
    <w:rsid w:val="00DD1ABA"/>
    <w:rsid w:val="00DE78D9"/>
    <w:rsid w:val="00E87913"/>
    <w:rsid w:val="00E93924"/>
    <w:rsid w:val="00E95EBA"/>
    <w:rsid w:val="00EA353C"/>
    <w:rsid w:val="00EB6FA4"/>
    <w:rsid w:val="00F55878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5D5DD-1486-46C5-9863-5581198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5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54DE"/>
  </w:style>
  <w:style w:type="character" w:styleId="a5">
    <w:name w:val="Strong"/>
    <w:basedOn w:val="a0"/>
    <w:uiPriority w:val="22"/>
    <w:qFormat/>
    <w:rsid w:val="00D554DE"/>
    <w:rPr>
      <w:b/>
      <w:bCs/>
    </w:rPr>
  </w:style>
  <w:style w:type="character" w:styleId="a6">
    <w:name w:val="Hyperlink"/>
    <w:basedOn w:val="a0"/>
    <w:uiPriority w:val="99"/>
    <w:semiHidden/>
    <w:unhideWhenUsed/>
    <w:rsid w:val="00D554DE"/>
    <w:rPr>
      <w:color w:val="0000FF"/>
      <w:u w:val="single"/>
    </w:rPr>
  </w:style>
  <w:style w:type="paragraph" w:styleId="a7">
    <w:name w:val="No Spacing"/>
    <w:uiPriority w:val="1"/>
    <w:qFormat/>
    <w:rsid w:val="00D554D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A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0287"/>
    <w:pPr>
      <w:spacing w:after="0" w:line="240" w:lineRule="auto"/>
      <w:ind w:left="720"/>
    </w:pPr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nikovaNV@ingra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ra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NGRA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8234-5788-43D4-AA20-77D91169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InGrad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Татьяна Николаевна</dc:creator>
  <cp:lastModifiedBy>Медникова Наталья Васильевна</cp:lastModifiedBy>
  <cp:revision>3</cp:revision>
  <dcterms:created xsi:type="dcterms:W3CDTF">2017-02-16T11:34:00Z</dcterms:created>
  <dcterms:modified xsi:type="dcterms:W3CDTF">2017-02-16T12:15:00Z</dcterms:modified>
</cp:coreProperties>
</file>