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12E" w:rsidRPr="00743008" w:rsidRDefault="0022112E">
      <w:pPr>
        <w:spacing w:after="0" w:line="240" w:lineRule="auto"/>
        <w:ind w:left="16"/>
        <w:jc w:val="right"/>
        <w:rPr>
          <w:rFonts w:ascii="Anton" w:eastAsia="Anton" w:hAnsi="Anton" w:cs="Anton"/>
          <w:sz w:val="20"/>
          <w:szCs w:val="20"/>
          <w:lang w:val="en-US"/>
        </w:rPr>
      </w:pPr>
    </w:p>
    <w:p w:rsidR="0022112E" w:rsidRDefault="004639FA">
      <w:pPr>
        <w:spacing w:after="0" w:line="240" w:lineRule="auto"/>
        <w:ind w:left="16"/>
        <w:jc w:val="right"/>
        <w:rPr>
          <w:rFonts w:ascii="Anton" w:eastAsia="Anton" w:hAnsi="Anton" w:cs="Anton"/>
          <w:sz w:val="20"/>
          <w:szCs w:val="20"/>
        </w:rPr>
      </w:pPr>
      <w:r>
        <w:rPr>
          <w:rFonts w:ascii="Anton" w:eastAsia="Anton" w:hAnsi="Anton" w:cs="Anton"/>
          <w:sz w:val="20"/>
          <w:szCs w:val="20"/>
        </w:rPr>
        <w:t xml:space="preserve">129090, г. Москва,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19250" cy="1276350"/>
            <wp:effectExtent l="0" t="0" r="0" b="0"/>
            <wp:wrapSquare wrapText="bothSides" distT="0" distB="0" distL="114300" distR="114300"/>
            <wp:docPr id="16" name="image6.png" descr="C:\Users\Kolesnikovaj\Desktop\Бланки\БЛАНКИ 2016\ингра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Kolesnikovaj\Desktop\Бланки\БЛАНКИ 2016\инград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112E" w:rsidRDefault="004639FA">
      <w:pPr>
        <w:spacing w:after="0" w:line="240" w:lineRule="auto"/>
        <w:jc w:val="right"/>
        <w:rPr>
          <w:rFonts w:ascii="Anton" w:eastAsia="Anton" w:hAnsi="Anton" w:cs="Anton"/>
          <w:sz w:val="20"/>
          <w:szCs w:val="20"/>
        </w:rPr>
      </w:pPr>
      <w:r>
        <w:rPr>
          <w:rFonts w:ascii="Anton" w:eastAsia="Anton" w:hAnsi="Anton" w:cs="Anton"/>
          <w:sz w:val="20"/>
          <w:szCs w:val="20"/>
        </w:rPr>
        <w:t xml:space="preserve"> Олимпийский проспект, д .14</w:t>
      </w:r>
    </w:p>
    <w:p w:rsidR="0022112E" w:rsidRDefault="004639FA">
      <w:pPr>
        <w:spacing w:after="0" w:line="240" w:lineRule="auto"/>
        <w:jc w:val="right"/>
        <w:rPr>
          <w:rFonts w:ascii="Anton" w:eastAsia="Anton" w:hAnsi="Anton" w:cs="Anton"/>
          <w:sz w:val="20"/>
          <w:szCs w:val="20"/>
        </w:rPr>
      </w:pPr>
      <w:r>
        <w:rPr>
          <w:rFonts w:ascii="Anton" w:eastAsia="Anton" w:hAnsi="Anton" w:cs="Anton"/>
          <w:sz w:val="20"/>
          <w:szCs w:val="20"/>
        </w:rPr>
        <w:t>+7 495 544 11 11</w:t>
      </w:r>
    </w:p>
    <w:p w:rsidR="0022112E" w:rsidRDefault="002F3414">
      <w:pPr>
        <w:spacing w:after="0" w:line="240" w:lineRule="auto"/>
        <w:jc w:val="right"/>
        <w:rPr>
          <w:rFonts w:ascii="Anton" w:eastAsia="Anton" w:hAnsi="Anton" w:cs="Anton"/>
          <w:sz w:val="20"/>
          <w:szCs w:val="20"/>
        </w:rPr>
      </w:pPr>
      <w:hyperlink r:id="rId8">
        <w:r w:rsidR="004639FA">
          <w:rPr>
            <w:rFonts w:ascii="Anton" w:eastAsia="Anton" w:hAnsi="Anton" w:cs="Anton"/>
            <w:color w:val="0000FF"/>
            <w:sz w:val="20"/>
            <w:szCs w:val="20"/>
            <w:u w:val="single"/>
          </w:rPr>
          <w:t>info@ingrad.com</w:t>
        </w:r>
      </w:hyperlink>
    </w:p>
    <w:p w:rsidR="0022112E" w:rsidRDefault="002F34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4639FA">
          <w:rPr>
            <w:rFonts w:ascii="Anton" w:eastAsia="Anton" w:hAnsi="Anton" w:cs="Anton"/>
            <w:color w:val="0000FF"/>
            <w:sz w:val="20"/>
            <w:szCs w:val="20"/>
            <w:u w:val="single"/>
          </w:rPr>
          <w:t>www.ingrad.com</w:t>
        </w:r>
      </w:hyperlink>
      <w:r w:rsidR="004639FA">
        <w:rPr>
          <w:rFonts w:ascii="Anton" w:eastAsia="Anton" w:hAnsi="Anton" w:cs="Anton"/>
          <w:sz w:val="20"/>
          <w:szCs w:val="20"/>
        </w:rPr>
        <w:t xml:space="preserve">  </w:t>
      </w:r>
    </w:p>
    <w:p w:rsidR="0022112E" w:rsidRDefault="004639FA">
      <w:pPr>
        <w:jc w:val="both"/>
        <w:rPr>
          <w:rFonts w:ascii="Times New Roman" w:eastAsia="Times New Roman" w:hAnsi="Times New Roman" w:cs="Times New Roman"/>
        </w:rPr>
      </w:pPr>
      <w:r>
        <w:rPr>
          <w:rFonts w:ascii="Anton" w:eastAsia="Anton" w:hAnsi="Anton" w:cs="Anton"/>
          <w:b/>
          <w:sz w:val="24"/>
          <w:szCs w:val="24"/>
        </w:rPr>
        <w:br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541655</wp:posOffset>
                </wp:positionV>
                <wp:extent cx="66675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D2FBB" id="Прямая соединительная линия 15" o:spid="_x0000_s1026" style="position:absolute;z-index:25165926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from="0,42.65pt" to="5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" strokecolor="#ffc000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B20FB" w:rsidRDefault="008B20FB" w:rsidP="008B20FB">
      <w:pPr>
        <w:spacing w:after="0" w:line="240" w:lineRule="auto"/>
        <w:jc w:val="both"/>
        <w:rPr>
          <w:b/>
          <w:sz w:val="24"/>
          <w:szCs w:val="24"/>
        </w:rPr>
      </w:pPr>
    </w:p>
    <w:p w:rsidR="0022112E" w:rsidRDefault="004639FA" w:rsidP="008B20F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22112E" w:rsidRDefault="004639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Транспортная доступность ЖК «Михайлова, 31» </w:t>
      </w:r>
      <w:r w:rsidR="008B20FB">
        <w:rPr>
          <w:b/>
          <w:sz w:val="24"/>
          <w:szCs w:val="24"/>
        </w:rPr>
        <w:t>улучшится</w:t>
      </w:r>
      <w:r>
        <w:rPr>
          <w:b/>
          <w:sz w:val="24"/>
          <w:szCs w:val="24"/>
        </w:rPr>
        <w:t xml:space="preserve"> до конца года</w:t>
      </w:r>
    </w:p>
    <w:p w:rsidR="0022112E" w:rsidRDefault="004639FA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Москва</w:t>
      </w:r>
      <w:r w:rsidR="00743008">
        <w:rPr>
          <w:b/>
          <w:i/>
          <w:sz w:val="24"/>
          <w:szCs w:val="24"/>
        </w:rPr>
        <w:t>.</w:t>
      </w:r>
      <w:bookmarkStart w:id="0" w:name="_GoBack"/>
      <w:bookmarkEnd w:id="0"/>
      <w:r>
        <w:rPr>
          <w:b/>
          <w:i/>
          <w:sz w:val="24"/>
          <w:szCs w:val="24"/>
        </w:rPr>
        <w:t xml:space="preserve"> 2</w:t>
      </w:r>
      <w:r w:rsidR="00743008" w:rsidRPr="00743008">
        <w:rPr>
          <w:b/>
          <w:i/>
          <w:sz w:val="24"/>
          <w:szCs w:val="24"/>
        </w:rPr>
        <w:t>5</w:t>
      </w:r>
      <w:r w:rsidR="002F3414">
        <w:rPr>
          <w:b/>
          <w:i/>
          <w:sz w:val="24"/>
          <w:szCs w:val="24"/>
        </w:rPr>
        <w:t xml:space="preserve"> мая</w:t>
      </w:r>
      <w:r>
        <w:rPr>
          <w:b/>
          <w:i/>
          <w:sz w:val="24"/>
          <w:szCs w:val="24"/>
        </w:rPr>
        <w:t xml:space="preserve"> 2017 года. </w:t>
      </w:r>
      <w:r>
        <w:rPr>
          <w:i/>
          <w:sz w:val="24"/>
          <w:szCs w:val="24"/>
        </w:rPr>
        <w:t>До конца года на пересечении проспекта Буденного, Северо-Восточной хорды и шоссе Энтузиастов будет построена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дорожная развязка, сообщает Комплекс градостроительной политики и строительства города Москвы.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Благодаря этому транспортная доступность жилого комплекса комфорт-класса «Михайлова, 31», который ГК «Инград» </w:t>
      </w:r>
      <w:r w:rsidR="00A008C8">
        <w:rPr>
          <w:i/>
          <w:sz w:val="24"/>
          <w:szCs w:val="24"/>
        </w:rPr>
        <w:t>возводит</w:t>
      </w:r>
      <w:r>
        <w:rPr>
          <w:i/>
          <w:sz w:val="24"/>
          <w:szCs w:val="24"/>
        </w:rPr>
        <w:t xml:space="preserve"> в шаговой доступности от метро «Рязанский проспект», станет еще привлекательнее.   </w:t>
      </w:r>
    </w:p>
    <w:p w:rsidR="0022112E" w:rsidRDefault="004639F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сообщил мэр Москвы Сергей </w:t>
      </w:r>
      <w:proofErr w:type="spellStart"/>
      <w:r>
        <w:rPr>
          <w:sz w:val="24"/>
          <w:szCs w:val="24"/>
        </w:rPr>
        <w:t>Собянин</w:t>
      </w:r>
      <w:proofErr w:type="spellEnd"/>
      <w:r>
        <w:rPr>
          <w:sz w:val="24"/>
          <w:szCs w:val="24"/>
        </w:rPr>
        <w:t>, к концу года дорожные строительные работы на Северо-Восточной хорде, где пересекаются проспект Буденного и шоссе Энтузиастов, будут полностью завершены. Мэр оценил готовность объекта в 85%. К настоящему времени уже построены пять эстакад, паркинг, рассчитанный на 3880 машин, три пешеходных перехода и железнодорожная инфраструктура. Северо-Восточная хорда позволит жителям ЮВАО добираться до северных, северо-восточных и восточных районов столицы в объезд центра Москвы.</w:t>
      </w:r>
    </w:p>
    <w:p w:rsidR="0022112E" w:rsidRDefault="00B22BAA" w:rsidP="00B22BAA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Ж</w:t>
      </w:r>
      <w:r w:rsidR="004639FA">
        <w:rPr>
          <w:sz w:val="24"/>
          <w:szCs w:val="24"/>
        </w:rPr>
        <w:t xml:space="preserve">илой комплекс комфорт-класса «Михайлова, 31» </w:t>
      </w:r>
      <w:r w:rsidR="00A0401E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 между Рязанским проспектом и первым участком Северо-Восточной хорды, с возможностью вы</w:t>
      </w:r>
      <w:r>
        <w:rPr>
          <w:sz w:val="24"/>
          <w:szCs w:val="24"/>
        </w:rPr>
        <w:lastRenderedPageBreak/>
        <w:t xml:space="preserve">езда на ТТК и МКАД. </w:t>
      </w:r>
      <w:r w:rsidR="004639FA">
        <w:rPr>
          <w:sz w:val="24"/>
          <w:szCs w:val="24"/>
        </w:rPr>
        <w:t xml:space="preserve">Таким образом, жители комплекса смогут оперативно и комфортно добираться в любую точку Москвы или области. Напомним, что «Михайлова, 31» обладает </w:t>
      </w:r>
      <w:r w:rsidR="00A0401E">
        <w:rPr>
          <w:sz w:val="24"/>
          <w:szCs w:val="24"/>
        </w:rPr>
        <w:t>выгодной</w:t>
      </w:r>
      <w:r w:rsidR="004639FA">
        <w:rPr>
          <w:sz w:val="24"/>
          <w:szCs w:val="24"/>
        </w:rPr>
        <w:t xml:space="preserve"> транспортной доступностью – в непосредственной близости от жилого комплекса находится станция метро «Рязанский проспект», а в 2018 году в этом районе планируется открытие новой ст</w:t>
      </w:r>
      <w:r w:rsidR="005B1853">
        <w:rPr>
          <w:sz w:val="24"/>
          <w:szCs w:val="24"/>
        </w:rPr>
        <w:t xml:space="preserve">анции </w:t>
      </w:r>
      <w:r w:rsidR="004639FA">
        <w:rPr>
          <w:sz w:val="24"/>
          <w:szCs w:val="24"/>
        </w:rPr>
        <w:t>м</w:t>
      </w:r>
      <w:r w:rsidR="005B1853">
        <w:rPr>
          <w:sz w:val="24"/>
          <w:szCs w:val="24"/>
        </w:rPr>
        <w:t>етро</w:t>
      </w:r>
      <w:r w:rsidR="004639FA">
        <w:rPr>
          <w:sz w:val="24"/>
          <w:szCs w:val="24"/>
        </w:rPr>
        <w:t xml:space="preserve"> «Окская». </w:t>
      </w:r>
    </w:p>
    <w:p w:rsidR="0022112E" w:rsidRDefault="004639F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«Транспортная доступность жилого комплекса является определяющим фактором при выборе квартиры для всех покупателей. Расположение «Михайлова, 31» уникально в своем роде – комплекс находится в шаговой доступности от станций метро и в непосредственной близости к одному из крупнейших московских лесопарков</w:t>
      </w:r>
      <w:r w:rsidR="004B14FB" w:rsidRPr="004B14FB">
        <w:rPr>
          <w:sz w:val="24"/>
          <w:szCs w:val="24"/>
        </w:rPr>
        <w:t xml:space="preserve"> </w:t>
      </w:r>
      <w:r w:rsidR="004B14FB">
        <w:rPr>
          <w:sz w:val="24"/>
          <w:szCs w:val="24"/>
        </w:rPr>
        <w:t>–</w:t>
      </w:r>
      <w:r w:rsidR="004B14FB" w:rsidRPr="004B14FB">
        <w:rPr>
          <w:sz w:val="24"/>
          <w:szCs w:val="24"/>
        </w:rPr>
        <w:t xml:space="preserve"> </w:t>
      </w:r>
      <w:proofErr w:type="spellStart"/>
      <w:r w:rsidR="004B14FB">
        <w:rPr>
          <w:sz w:val="24"/>
          <w:szCs w:val="24"/>
        </w:rPr>
        <w:t>Кусковскому</w:t>
      </w:r>
      <w:proofErr w:type="spellEnd"/>
      <w:r>
        <w:rPr>
          <w:sz w:val="24"/>
          <w:szCs w:val="24"/>
        </w:rPr>
        <w:t>, где сохранилась живописная усадьба графов Шереметьевых. Кроме того, Рязанский район насыщен всей необходимой социальной инфраструктурой, а специально для удобства жильцов на первом этаже комплекса будет расположен детский сад», - прокомментировал Евгений Сандлер, коммерческий директор ГК «Инград».</w:t>
      </w:r>
    </w:p>
    <w:p w:rsidR="008B20FB" w:rsidRDefault="008B20F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22112E" w:rsidRDefault="004639F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ЖК «Михайлова, 31»: </w:t>
      </w:r>
    </w:p>
    <w:p w:rsidR="0022112E" w:rsidRDefault="004639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ЖК «Михайлова, 31» включает 8 монолитных секций переменной этажности (12-19 этажей) на 685 квартир. Площадь жилых помещений варьируется от 28 до 97 кв. м. Для удобства жильцов на минус первом этаже оборудован подземный парк</w:t>
      </w:r>
      <w:r w:rsidR="005B1853">
        <w:rPr>
          <w:sz w:val="24"/>
          <w:szCs w:val="24"/>
        </w:rPr>
        <w:t xml:space="preserve">инг, рассчитанный на 333 </w:t>
      </w:r>
      <w:proofErr w:type="spellStart"/>
      <w:r w:rsidR="005B1853">
        <w:rPr>
          <w:sz w:val="24"/>
          <w:szCs w:val="24"/>
        </w:rPr>
        <w:t>машино</w:t>
      </w:r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>, и 60 кладовых помещений. На первых этажах предусмотрены коммерческие помещения под магазины, аптеки и предприятия сферы услуг, а также встроенный детский сад на 124 места со своей огороженной территорией внутри комплекса.</w:t>
      </w:r>
    </w:p>
    <w:p w:rsidR="0022112E" w:rsidRDefault="004639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ЖК «Михайлова, 31» представляет собой полузамкнутый квартал с концепцией </w:t>
      </w:r>
      <w:r>
        <w:rPr>
          <w:sz w:val="24"/>
          <w:szCs w:val="24"/>
        </w:rPr>
        <w:lastRenderedPageBreak/>
        <w:t>«двор без машин», выходящий на первую линию улицы Михайлова с хорошими видовыми характеристиками уже со средних этажей комплекса. Вентилируемые фасады с орнаментальными элементами декора органично смотрятся в сложившейся городской застройке.  Отличительной особенностью является применение декоративных решеток для кондиционеров, выполненных в форме французских балконов, которые также могут использоваться для небольших цветников.</w:t>
      </w:r>
    </w:p>
    <w:p w:rsidR="0022112E" w:rsidRDefault="004639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Благоустроенная территория с детскими и спортивными площадками, прогулочными аллеями, хорошая транспортная доступность комплекса, богатый выбор планировочных решений и близость к лесопарку «Кусково» делает ЖК «Михайлова, 31» одним из самых востребованных проектов на столичном рынке недвижимости. Сдача объекта в эксплуатацию планируется в IV квартале 2019 года.</w:t>
      </w:r>
    </w:p>
    <w:p w:rsidR="008B20FB" w:rsidRDefault="008B20F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22112E" w:rsidRDefault="004639F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ГК «Инград»: </w:t>
      </w:r>
    </w:p>
    <w:p w:rsidR="00983AAD" w:rsidRPr="00983AAD" w:rsidRDefault="00983AAD" w:rsidP="00983AAD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983AAD">
        <w:rPr>
          <w:rFonts w:asciiTheme="minorHAnsi" w:hAnsiTheme="minorHAnsi"/>
          <w:sz w:val="24"/>
          <w:szCs w:val="24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 </w:t>
      </w:r>
    </w:p>
    <w:p w:rsidR="00983AAD" w:rsidRPr="00983AAD" w:rsidRDefault="00983AAD" w:rsidP="00983AAD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983AAD">
        <w:rPr>
          <w:rFonts w:asciiTheme="minorHAnsi" w:hAnsiTheme="minorHAnsi"/>
          <w:sz w:val="24"/>
          <w:szCs w:val="24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</w:t>
      </w:r>
      <w:r w:rsidRPr="00983AAD">
        <w:rPr>
          <w:rFonts w:asciiTheme="minorHAnsi" w:hAnsiTheme="minorHAnsi"/>
          <w:sz w:val="24"/>
          <w:szCs w:val="24"/>
        </w:rPr>
        <w:lastRenderedPageBreak/>
        <w:t>ектов ГК «Инград» составляет 3,8 млн кв. м недвижимости в наиболее удачных локациях Московского региона.</w:t>
      </w:r>
    </w:p>
    <w:p w:rsidR="00983AAD" w:rsidRPr="00983AAD" w:rsidRDefault="00983AAD" w:rsidP="00983AAD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983AAD">
        <w:rPr>
          <w:rFonts w:asciiTheme="minorHAnsi" w:hAnsiTheme="minorHAnsi"/>
          <w:sz w:val="24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983AAD" w:rsidRPr="00983AAD" w:rsidRDefault="00983AAD" w:rsidP="00983AAD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983AAD">
        <w:rPr>
          <w:rFonts w:asciiTheme="minorHAnsi" w:hAnsiTheme="minorHAnsi"/>
          <w:sz w:val="24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22112E" w:rsidRPr="00983AAD" w:rsidRDefault="00983AAD" w:rsidP="00983AAD">
      <w:pPr>
        <w:spacing w:after="0" w:line="360" w:lineRule="auto"/>
        <w:ind w:firstLine="709"/>
        <w:jc w:val="both"/>
        <w:rPr>
          <w:rFonts w:asciiTheme="minorHAnsi" w:hAnsiTheme="minorHAnsi"/>
          <w:b/>
          <w:i/>
          <w:sz w:val="24"/>
          <w:szCs w:val="24"/>
        </w:rPr>
      </w:pPr>
      <w:r w:rsidRPr="00983AAD">
        <w:rPr>
          <w:rFonts w:asciiTheme="minorHAnsi" w:hAnsiTheme="minorHAnsi"/>
          <w:sz w:val="24"/>
          <w:szCs w:val="24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sectPr w:rsidR="0022112E" w:rsidRPr="00983AAD">
      <w:footerReference w:type="default" r:id="rId10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48" w:rsidRDefault="00237048">
      <w:pPr>
        <w:spacing w:after="0" w:line="240" w:lineRule="auto"/>
      </w:pPr>
      <w:r>
        <w:separator/>
      </w:r>
    </w:p>
  </w:endnote>
  <w:endnote w:type="continuationSeparator" w:id="0">
    <w:p w:rsidR="00237048" w:rsidRDefault="0023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o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2E" w:rsidRDefault="004639FA">
    <w:pPr>
      <w:tabs>
        <w:tab w:val="center" w:pos="4677"/>
        <w:tab w:val="right" w:pos="9355"/>
      </w:tabs>
      <w:spacing w:after="1428" w:line="240" w:lineRule="auto"/>
    </w:pPr>
    <w:r>
      <w:rPr>
        <w:noProof/>
      </w:rPr>
      <mc:AlternateContent>
        <mc:Choice Requires="wps">
          <w:drawing>
            <wp:inline distT="0" distB="0" distL="0" distR="0">
              <wp:extent cx="5940425" cy="588"/>
              <wp:effectExtent l="0" t="19050" r="41275" b="38100"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588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D133CC0" id="Прямая соединительная линия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48" w:rsidRDefault="00237048">
      <w:pPr>
        <w:spacing w:after="0" w:line="240" w:lineRule="auto"/>
      </w:pPr>
      <w:r>
        <w:separator/>
      </w:r>
    </w:p>
  </w:footnote>
  <w:footnote w:type="continuationSeparator" w:id="0">
    <w:p w:rsidR="00237048" w:rsidRDefault="00237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2E"/>
    <w:rsid w:val="0022112E"/>
    <w:rsid w:val="00237048"/>
    <w:rsid w:val="002F3414"/>
    <w:rsid w:val="004639FA"/>
    <w:rsid w:val="004B14FB"/>
    <w:rsid w:val="005B1853"/>
    <w:rsid w:val="00743008"/>
    <w:rsid w:val="007D4EA2"/>
    <w:rsid w:val="0082591B"/>
    <w:rsid w:val="008B20FB"/>
    <w:rsid w:val="00983AAD"/>
    <w:rsid w:val="009D5085"/>
    <w:rsid w:val="00A008C8"/>
    <w:rsid w:val="00A0401E"/>
    <w:rsid w:val="00AD0B1D"/>
    <w:rsid w:val="00B22BAA"/>
    <w:rsid w:val="00C1219B"/>
    <w:rsid w:val="00E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28017-0B25-4DDF-A590-4305F73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6E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F715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100"/>
  </w:style>
  <w:style w:type="paragraph" w:styleId="a7">
    <w:name w:val="footer"/>
    <w:basedOn w:val="a"/>
    <w:link w:val="a8"/>
    <w:uiPriority w:val="99"/>
    <w:unhideWhenUsed/>
    <w:rsid w:val="0024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100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endnote text"/>
    <w:basedOn w:val="a"/>
    <w:link w:val="ab"/>
    <w:uiPriority w:val="99"/>
    <w:semiHidden/>
    <w:unhideWhenUsed/>
    <w:rsid w:val="004B14F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B14F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B1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F03C-D68F-4F50-BD56-C8A8ABC2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Валерия</dc:creator>
  <cp:lastModifiedBy>Мошкин Антон Вячеславович</cp:lastModifiedBy>
  <cp:revision>3</cp:revision>
  <dcterms:created xsi:type="dcterms:W3CDTF">2017-05-25T10:03:00Z</dcterms:created>
  <dcterms:modified xsi:type="dcterms:W3CDTF">2017-05-25T10:03:00Z</dcterms:modified>
</cp:coreProperties>
</file>