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07" w:rsidRDefault="00033807" w:rsidP="00033807">
      <w:pPr>
        <w:jc w:val="center"/>
        <w:rPr>
          <w:b/>
        </w:rPr>
      </w:pPr>
      <w:r w:rsidRPr="00033807">
        <w:rPr>
          <w:b/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807" w:rsidRDefault="00033807" w:rsidP="00033807">
      <w:pPr>
        <w:jc w:val="center"/>
        <w:rPr>
          <w:b/>
        </w:rPr>
      </w:pPr>
    </w:p>
    <w:p w:rsidR="00033807" w:rsidRPr="00033807" w:rsidRDefault="00033807" w:rsidP="00033807">
      <w:pPr>
        <w:jc w:val="center"/>
        <w:rPr>
          <w:b/>
          <w:caps/>
        </w:rPr>
      </w:pPr>
      <w:r w:rsidRPr="00033807">
        <w:rPr>
          <w:b/>
          <w:caps/>
        </w:rPr>
        <w:t>ОАО «Ижсталь» - в числе лучших предприятий в сфере внешнеэкономической деятельности</w:t>
      </w:r>
    </w:p>
    <w:p w:rsidR="00033807" w:rsidRPr="00D6249C" w:rsidRDefault="00033807" w:rsidP="00033807">
      <w:pPr>
        <w:jc w:val="center"/>
        <w:rPr>
          <w:b/>
        </w:rPr>
      </w:pPr>
    </w:p>
    <w:p w:rsidR="00033807" w:rsidRDefault="0063434E" w:rsidP="00033807">
      <w:pPr>
        <w:spacing w:after="120"/>
        <w:rPr>
          <w:b/>
        </w:rPr>
      </w:pPr>
      <w:r>
        <w:rPr>
          <w:b/>
          <w:u w:val="single"/>
        </w:rPr>
        <w:t>Ижевск, Россия – 20</w:t>
      </w:r>
      <w:r w:rsidR="00033807" w:rsidRPr="008B275D">
        <w:rPr>
          <w:b/>
          <w:u w:val="single"/>
        </w:rPr>
        <w:t xml:space="preserve"> </w:t>
      </w:r>
      <w:r w:rsidR="00033807">
        <w:rPr>
          <w:b/>
          <w:u w:val="single"/>
        </w:rPr>
        <w:t>марта 2014</w:t>
      </w:r>
      <w:r w:rsidR="00033807" w:rsidRPr="008B275D">
        <w:rPr>
          <w:b/>
          <w:u w:val="single"/>
        </w:rPr>
        <w:t xml:space="preserve"> г.</w:t>
      </w:r>
      <w:r w:rsidR="00033807">
        <w:rPr>
          <w:b/>
        </w:rPr>
        <w:t xml:space="preserve"> – ОАО «</w:t>
      </w:r>
      <w:proofErr w:type="spellStart"/>
      <w:r w:rsidR="00033807">
        <w:rPr>
          <w:b/>
        </w:rPr>
        <w:t>Ижсталь</w:t>
      </w:r>
      <w:proofErr w:type="spellEnd"/>
      <w:r w:rsidR="00033807">
        <w:rPr>
          <w:b/>
        </w:rPr>
        <w:t xml:space="preserve">», входящее в </w:t>
      </w:r>
      <w:r w:rsidR="00033807" w:rsidRPr="00B1348D">
        <w:rPr>
          <w:b/>
        </w:rPr>
        <w:t xml:space="preserve">Группу </w:t>
      </w:r>
      <w:r w:rsidR="00033807">
        <w:rPr>
          <w:b/>
        </w:rPr>
        <w:t>«</w:t>
      </w:r>
      <w:proofErr w:type="spellStart"/>
      <w:r w:rsidR="00033807">
        <w:rPr>
          <w:b/>
        </w:rPr>
        <w:t>Мечел</w:t>
      </w:r>
      <w:proofErr w:type="spellEnd"/>
      <w:r w:rsidR="00033807">
        <w:rPr>
          <w:b/>
        </w:rPr>
        <w:t xml:space="preserve">», вошло в число лидеров общегосударственного рейтинга предприятий РФ в сфере внешнеэкономической деятельности по итогам 2012-2013 годов.   </w:t>
      </w:r>
    </w:p>
    <w:p w:rsidR="00665AFF" w:rsidRDefault="0063434E" w:rsidP="00C9442D">
      <w:r>
        <w:t xml:space="preserve">Предприятие получило официальное уведомление от Генерального директора, члена совета директоров международного рейтингового Союза национальных </w:t>
      </w:r>
      <w:proofErr w:type="spellStart"/>
      <w:proofErr w:type="gramStart"/>
      <w:r>
        <w:t>бизнес-рейтингов</w:t>
      </w:r>
      <w:proofErr w:type="spellEnd"/>
      <w:proofErr w:type="gramEnd"/>
      <w:r>
        <w:t xml:space="preserve"> о завершении построения общегосударственных рейтингов предприятий  Российской Федерации в сфере внешнеэкономической деятельности по итогам 2012-2013 года. </w:t>
      </w:r>
      <w:proofErr w:type="gramStart"/>
      <w:r>
        <w:t>Согласно результатам статистического ранжирования, основанного на официальной отчетности, ОАО «</w:t>
      </w:r>
      <w:proofErr w:type="spellStart"/>
      <w:r>
        <w:t>Ижсталь</w:t>
      </w:r>
      <w:proofErr w:type="spellEnd"/>
      <w:r>
        <w:t>» заняло</w:t>
      </w:r>
      <w:r w:rsidR="00420118" w:rsidRPr="00420118">
        <w:t xml:space="preserve"> </w:t>
      </w:r>
      <w:r>
        <w:t xml:space="preserve">5 место </w:t>
      </w:r>
      <w:r w:rsidR="00C43081">
        <w:t xml:space="preserve">– </w:t>
      </w:r>
      <w:r>
        <w:t>среди экспортеров прутков из железа или нелегированной стали бе</w:t>
      </w:r>
      <w:r w:rsidR="00C43081">
        <w:t xml:space="preserve">з дальнейшей обработки; 7 место – </w:t>
      </w:r>
      <w:r>
        <w:t xml:space="preserve">среди экспортеров плоского проката из железа или нелегированной стали шириной менее 600 мм, 11 место </w:t>
      </w:r>
      <w:r w:rsidR="00C43081">
        <w:t xml:space="preserve">– </w:t>
      </w:r>
      <w:r>
        <w:t>среди экспортеров прутков</w:t>
      </w:r>
      <w:r w:rsidR="00C9442D">
        <w:t>,</w:t>
      </w:r>
      <w:r>
        <w:t xml:space="preserve"> </w:t>
      </w:r>
      <w:r w:rsidR="00665AFF">
        <w:t xml:space="preserve">фасонных и специальных профилей </w:t>
      </w:r>
      <w:r>
        <w:t xml:space="preserve">из </w:t>
      </w:r>
      <w:proofErr w:type="spellStart"/>
      <w:r>
        <w:t>коррозионностойкой</w:t>
      </w:r>
      <w:proofErr w:type="spellEnd"/>
      <w:r>
        <w:t xml:space="preserve"> стали</w:t>
      </w:r>
      <w:r w:rsidR="00665AFF">
        <w:t>.</w:t>
      </w:r>
      <w:proofErr w:type="gramEnd"/>
      <w:r w:rsidR="00665AFF">
        <w:t xml:space="preserve"> </w:t>
      </w:r>
      <w:r w:rsidR="00C43081">
        <w:t xml:space="preserve">Всего в рейтинге по каждой товарной группе </w:t>
      </w:r>
      <w:r w:rsidR="00C9442D">
        <w:t>было определено 50 лучших отечетсвенных предприятий и организаций.</w:t>
      </w:r>
      <w:r w:rsidR="00C43081">
        <w:t xml:space="preserve"> </w:t>
      </w:r>
    </w:p>
    <w:p w:rsidR="00665AFF" w:rsidRPr="00B350C5" w:rsidRDefault="00665AFF" w:rsidP="00B350C5">
      <w:pPr>
        <w:spacing w:before="120"/>
        <w:rPr>
          <w:color w:val="787878"/>
        </w:rPr>
      </w:pPr>
      <w:r w:rsidRPr="00B350C5">
        <w:t>Международный рейтинговый Союз</w:t>
      </w:r>
      <w:r w:rsidR="00B350C5">
        <w:t xml:space="preserve"> национальных </w:t>
      </w:r>
      <w:proofErr w:type="spellStart"/>
      <w:proofErr w:type="gramStart"/>
      <w:r w:rsidR="00B350C5">
        <w:t>бизнес-рейтингов</w:t>
      </w:r>
      <w:proofErr w:type="spellEnd"/>
      <w:proofErr w:type="gramEnd"/>
      <w:r w:rsidR="00B350C5">
        <w:t xml:space="preserve"> – </w:t>
      </w:r>
      <w:r w:rsidRPr="00B350C5">
        <w:t xml:space="preserve">информационно-аналитическое структурное объединение Оргкомитетов национальных </w:t>
      </w:r>
      <w:proofErr w:type="spellStart"/>
      <w:r w:rsidRPr="00B350C5">
        <w:t>бизнес-рейтингов</w:t>
      </w:r>
      <w:proofErr w:type="spellEnd"/>
      <w:r w:rsidRPr="00B350C5">
        <w:t xml:space="preserve"> стран-участниц Таможенного союза, созданное на некоммерческой основе для контроля и поддержания основных международных принципов </w:t>
      </w:r>
      <w:proofErr w:type="spellStart"/>
      <w:r w:rsidRPr="00B350C5">
        <w:t>бизнес-рейтингования</w:t>
      </w:r>
      <w:proofErr w:type="spellEnd"/>
      <w:r w:rsidRPr="00B350C5">
        <w:t xml:space="preserve"> на национальных уровнях. </w:t>
      </w:r>
    </w:p>
    <w:p w:rsidR="00665AFF" w:rsidRDefault="00665AFF" w:rsidP="0063434E">
      <w:pPr>
        <w:spacing w:before="120"/>
      </w:pPr>
      <w:r>
        <w:t>ОАО «</w:t>
      </w:r>
      <w:proofErr w:type="spellStart"/>
      <w:r>
        <w:t>Ижсталь</w:t>
      </w:r>
      <w:proofErr w:type="spellEnd"/>
      <w:r>
        <w:t xml:space="preserve">» выпускает  </w:t>
      </w:r>
      <w:r w:rsidRPr="008C0953">
        <w:t>сортовой и калиброванный прокат, холоднокатаную ленту, стальные фа</w:t>
      </w:r>
      <w:r>
        <w:t xml:space="preserve">сонные профили высокой точности </w:t>
      </w:r>
      <w:r w:rsidRPr="008C0953">
        <w:t xml:space="preserve">из конструкционных, инструментальных, быстрорежущих, нержавеющих </w:t>
      </w:r>
      <w:r>
        <w:t xml:space="preserve">марок </w:t>
      </w:r>
      <w:r w:rsidRPr="008C0953">
        <w:t>сталей</w:t>
      </w:r>
      <w:r>
        <w:t xml:space="preserve">. </w:t>
      </w:r>
      <w:r w:rsidRPr="008C0953">
        <w:t xml:space="preserve">Продукция предприятия экспортируется в </w:t>
      </w:r>
      <w:r>
        <w:t>страны ЕС и СНГ, США, Центральную Азию</w:t>
      </w:r>
      <w:r w:rsidRPr="008C0953">
        <w:t>.</w:t>
      </w:r>
      <w:r>
        <w:t xml:space="preserve"> </w:t>
      </w:r>
      <w:r w:rsidRPr="008C0953">
        <w:t>Система менеджмента качества ОАО «</w:t>
      </w:r>
      <w:proofErr w:type="spellStart"/>
      <w:r w:rsidRPr="008C0953">
        <w:t>Ижсталь</w:t>
      </w:r>
      <w:proofErr w:type="spellEnd"/>
      <w:r w:rsidRPr="008C0953">
        <w:t xml:space="preserve">» </w:t>
      </w:r>
      <w:r>
        <w:t>имеет сертификат соответствия  международному стандарту ИСО 9001:2008. Предприятие неоднократно становилось победителем республиканского конкурса «Лучший экспортер Удмуртской Республики».</w:t>
      </w:r>
    </w:p>
    <w:p w:rsidR="00033807" w:rsidRPr="00902D6D" w:rsidRDefault="00033807" w:rsidP="00033807">
      <w:pPr>
        <w:spacing w:before="120"/>
        <w:jc w:val="center"/>
      </w:pPr>
      <w:r w:rsidRPr="00902D6D">
        <w:t>***</w:t>
      </w:r>
    </w:p>
    <w:p w:rsidR="00033807" w:rsidRDefault="00033807" w:rsidP="00033807">
      <w:r>
        <w:t>ОАО «</w:t>
      </w:r>
      <w:proofErr w:type="spellStart"/>
      <w:r>
        <w:t>Ижсталь</w:t>
      </w:r>
      <w:proofErr w:type="spellEnd"/>
      <w:r>
        <w:t>»</w:t>
      </w:r>
    </w:p>
    <w:p w:rsidR="00033807" w:rsidRDefault="00033807" w:rsidP="00033807">
      <w:r>
        <w:t>Управление делами администрации</w:t>
      </w:r>
    </w:p>
    <w:p w:rsidR="00033807" w:rsidRDefault="00033807" w:rsidP="00033807">
      <w:r>
        <w:t>и общественных отношений</w:t>
      </w:r>
    </w:p>
    <w:p w:rsidR="00033807" w:rsidRDefault="00033807" w:rsidP="00033807">
      <w:r>
        <w:t xml:space="preserve">Андрей </w:t>
      </w:r>
      <w:proofErr w:type="spellStart"/>
      <w:r>
        <w:t>Дюгуров</w:t>
      </w:r>
      <w:proofErr w:type="spellEnd"/>
    </w:p>
    <w:p w:rsidR="00033807" w:rsidRDefault="00033807" w:rsidP="00033807">
      <w:r>
        <w:t>Тел.: +73412 910-801</w:t>
      </w:r>
    </w:p>
    <w:p w:rsidR="00033807" w:rsidRDefault="00033807" w:rsidP="00033807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033807" w:rsidRDefault="00033807" w:rsidP="0003380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033807" w:rsidRPr="001D7911" w:rsidRDefault="00033807" w:rsidP="00033807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033807" w:rsidRDefault="00033807" w:rsidP="00033807">
      <w:pPr>
        <w:spacing w:before="100" w:beforeAutospacing="1" w:after="240" w:line="240" w:lineRule="atLeast"/>
        <w:jc w:val="both"/>
      </w:pPr>
      <w:r w:rsidRPr="001D7911">
        <w:t>«</w:t>
      </w:r>
      <w:proofErr w:type="spellStart"/>
      <w:r w:rsidRPr="001D7911">
        <w:t>Мечел</w:t>
      </w:r>
      <w:proofErr w:type="spellEnd"/>
      <w:r w:rsidRPr="001D7911">
        <w:t>» — глобальная горнодобывающая и металлургическая компания, в которой работают более 80 тысяч человек. Продукция компании поставляется в Европу, Азию, Северную и Южную Америку, Африку. «</w:t>
      </w:r>
      <w:proofErr w:type="spellStart"/>
      <w:r w:rsidRPr="001D7911">
        <w:t>Мечел</w:t>
      </w:r>
      <w:proofErr w:type="spellEnd"/>
      <w:r w:rsidRPr="001D7911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807"/>
    <w:rsid w:val="00011E72"/>
    <w:rsid w:val="00033807"/>
    <w:rsid w:val="00090005"/>
    <w:rsid w:val="001B289B"/>
    <w:rsid w:val="00420118"/>
    <w:rsid w:val="0063434E"/>
    <w:rsid w:val="00665AFF"/>
    <w:rsid w:val="009E5E01"/>
    <w:rsid w:val="009F2BDE"/>
    <w:rsid w:val="00A14125"/>
    <w:rsid w:val="00A332DB"/>
    <w:rsid w:val="00B350C5"/>
    <w:rsid w:val="00B90A80"/>
    <w:rsid w:val="00BE66AE"/>
    <w:rsid w:val="00C43081"/>
    <w:rsid w:val="00C9442D"/>
    <w:rsid w:val="00D62646"/>
    <w:rsid w:val="00D668C2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0338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0338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8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80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665AFF"/>
    <w:pPr>
      <w:jc w:val="both"/>
    </w:pPr>
  </w:style>
  <w:style w:type="character" w:customStyle="1" w:styleId="a8">
    <w:name w:val="Основной текст Знак"/>
    <w:basedOn w:val="a0"/>
    <w:link w:val="a7"/>
    <w:rsid w:val="00665AFF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65A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5</cp:revision>
  <dcterms:created xsi:type="dcterms:W3CDTF">2014-03-20T08:59:00Z</dcterms:created>
  <dcterms:modified xsi:type="dcterms:W3CDTF">2014-03-20T14:01:00Z</dcterms:modified>
</cp:coreProperties>
</file>