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3614" w:rsidRDefault="001A3614" w:rsidP="00173D83">
      <w:pPr>
        <w:pStyle w:val="10"/>
        <w:rPr>
          <w:b/>
        </w:rPr>
      </w:pPr>
      <w:r>
        <w:rPr>
          <w:b/>
        </w:rPr>
        <w:t xml:space="preserve">Подмосковные покупатели квартир интересуются проектами с дизайнерской отделкой подъездов и наличием службы </w:t>
      </w:r>
      <w:proofErr w:type="spellStart"/>
      <w:r>
        <w:rPr>
          <w:b/>
        </w:rPr>
        <w:t>ресепшн</w:t>
      </w:r>
      <w:proofErr w:type="spellEnd"/>
    </w:p>
    <w:p w:rsidR="00173D83" w:rsidRDefault="00173D83" w:rsidP="00173D83">
      <w:pPr>
        <w:pStyle w:val="10"/>
      </w:pPr>
    </w:p>
    <w:p w:rsidR="00653E6D" w:rsidRDefault="00173D83" w:rsidP="00173D83">
      <w:pPr>
        <w:pStyle w:val="10"/>
      </w:pPr>
      <w:r>
        <w:t xml:space="preserve">Специалисты ИСК </w:t>
      </w:r>
      <w:r w:rsidR="00F20B21">
        <w:t>«</w:t>
      </w:r>
      <w:r>
        <w:t>Ареал</w:t>
      </w:r>
      <w:r w:rsidR="00F20B21">
        <w:t>»</w:t>
      </w:r>
      <w:r>
        <w:t xml:space="preserve"> провели исследование покупательской аудитории </w:t>
      </w:r>
      <w:r w:rsidR="001A3614">
        <w:t>в ближнем Подмосковье. Опрос был проведен среди покупателей, рассматривающих приобретение квартиры в жилом комплексе класс</w:t>
      </w:r>
      <w:r w:rsidR="009F7A7A">
        <w:t>а</w:t>
      </w:r>
      <w:r w:rsidR="001A3614">
        <w:t xml:space="preserve"> «комфорт+» и</w:t>
      </w:r>
      <w:r w:rsidR="009F7A7A">
        <w:t>ли</w:t>
      </w:r>
      <w:bookmarkStart w:id="0" w:name="_GoBack"/>
      <w:bookmarkEnd w:id="0"/>
      <w:r w:rsidR="001A3614">
        <w:t xml:space="preserve"> «бизнес»</w:t>
      </w:r>
      <w:r w:rsidR="00F20B21">
        <w:t xml:space="preserve"> и называющих статус ЖК важным критерием при выборе нового жилья</w:t>
      </w:r>
      <w:r w:rsidR="001A3614">
        <w:t xml:space="preserve">. </w:t>
      </w:r>
    </w:p>
    <w:p w:rsidR="00653E6D" w:rsidRDefault="00653E6D" w:rsidP="00173D83">
      <w:pPr>
        <w:pStyle w:val="10"/>
      </w:pPr>
    </w:p>
    <w:p w:rsidR="00173D83" w:rsidRDefault="00F20B21" w:rsidP="00173D83">
      <w:pPr>
        <w:pStyle w:val="10"/>
      </w:pPr>
      <w:r>
        <w:t xml:space="preserve">Целью опроса было выявить, </w:t>
      </w:r>
      <w:r w:rsidR="00653E6D">
        <w:t xml:space="preserve">какая инфраструктура будет наиболее востребована у будущих жильцов и какими должны быть </w:t>
      </w:r>
      <w:r w:rsidR="00173D83">
        <w:t>оптимальные характеристики мест общего пользования (</w:t>
      </w:r>
      <w:proofErr w:type="spellStart"/>
      <w:r w:rsidR="00173D83">
        <w:t>МОПов</w:t>
      </w:r>
      <w:proofErr w:type="spellEnd"/>
      <w:r w:rsidR="00173D83">
        <w:t xml:space="preserve">). </w:t>
      </w:r>
    </w:p>
    <w:p w:rsidR="00173D83" w:rsidRDefault="00173D83" w:rsidP="00173D83">
      <w:pPr>
        <w:pStyle w:val="10"/>
      </w:pPr>
    </w:p>
    <w:p w:rsidR="00173D83" w:rsidRDefault="00173D83" w:rsidP="00173D83">
      <w:pPr>
        <w:pStyle w:val="10"/>
      </w:pPr>
      <w:r>
        <w:t xml:space="preserve">Согласно полученным данным, наиболее востребованной опцией оказалось </w:t>
      </w:r>
      <w:r w:rsidRPr="00653E6D">
        <w:rPr>
          <w:b/>
        </w:rPr>
        <w:t xml:space="preserve">наличие собственной службы </w:t>
      </w:r>
      <w:proofErr w:type="spellStart"/>
      <w:r w:rsidRPr="00653E6D">
        <w:rPr>
          <w:b/>
        </w:rPr>
        <w:t>ресепшн</w:t>
      </w:r>
      <w:proofErr w:type="spellEnd"/>
      <w:r>
        <w:t xml:space="preserve">: заинтересованность в ней выразили 78% опрошенных (26% — </w:t>
      </w:r>
      <w:r w:rsidR="00F20B21">
        <w:t>«</w:t>
      </w:r>
      <w:r>
        <w:t>очень интересно</w:t>
      </w:r>
      <w:r w:rsidR="00F20B21">
        <w:t>»</w:t>
      </w:r>
      <w:r>
        <w:t xml:space="preserve"> и 52% — </w:t>
      </w:r>
      <w:r w:rsidR="00F20B21">
        <w:t>«</w:t>
      </w:r>
      <w:r>
        <w:t>интересно</w:t>
      </w:r>
      <w:r w:rsidR="00F20B21">
        <w:t>»</w:t>
      </w:r>
      <w:r>
        <w:t xml:space="preserve">). Еще 12% респондентов указали, что такая служба может быть интересна, однако окончательное решение будет зависеть от спектра оказываемых услуг и размера оплаты. Не заинтересованы в опции 10% </w:t>
      </w:r>
      <w:proofErr w:type="gramStart"/>
      <w:r>
        <w:t>опрошенных</w:t>
      </w:r>
      <w:proofErr w:type="gramEnd"/>
      <w:r>
        <w:t xml:space="preserve">. </w:t>
      </w:r>
    </w:p>
    <w:p w:rsidR="00173D83" w:rsidRDefault="00173D83" w:rsidP="00173D83">
      <w:pPr>
        <w:pStyle w:val="10"/>
      </w:pPr>
    </w:p>
    <w:p w:rsidR="00173D83" w:rsidRDefault="00F20B21" w:rsidP="00173D83">
      <w:pPr>
        <w:pStyle w:val="10"/>
      </w:pPr>
      <w:r>
        <w:t>«</w:t>
      </w:r>
      <w:r w:rsidR="00173D83">
        <w:t xml:space="preserve">За последние три года спрос на рынке недвижимости претерпел заметные изменения под влиянием экономических факторов: покупатель становится более требовательным, в том числе, по отношению к характеристикам </w:t>
      </w:r>
      <w:proofErr w:type="spellStart"/>
      <w:r w:rsidR="00173D83">
        <w:t>МОПов</w:t>
      </w:r>
      <w:proofErr w:type="spellEnd"/>
      <w:r w:rsidR="00173D83">
        <w:t>, к набору услуг, на которые он может рассчитывать на территории своего ЖК, — комментирует</w:t>
      </w:r>
      <w:r w:rsidR="00173D83">
        <w:rPr>
          <w:highlight w:val="yellow"/>
        </w:rPr>
        <w:t xml:space="preserve"> </w:t>
      </w:r>
      <w:r w:rsidR="00173D83">
        <w:rPr>
          <w:b/>
        </w:rPr>
        <w:t xml:space="preserve">заместитель генерального директора по развитию ООО ИСК </w:t>
      </w:r>
      <w:r>
        <w:t>«</w:t>
      </w:r>
      <w:r w:rsidR="00173D83">
        <w:rPr>
          <w:b/>
        </w:rPr>
        <w:t>Ареал</w:t>
      </w:r>
      <w:r>
        <w:t>»</w:t>
      </w:r>
      <w:r w:rsidR="00173D83">
        <w:rPr>
          <w:b/>
        </w:rPr>
        <w:t xml:space="preserve"> Максим Радченко</w:t>
      </w:r>
      <w:r w:rsidR="00173D83">
        <w:t xml:space="preserve">. — Второй момент, сказавшийся на спросе — это улучшение транспортной ситуации в ряде локаций ближайшего Подмосковья с открытием станций метро. В результате, пригороды становятся интересны аудитории, ориентированной на статус ЖК. Неудивительно, что опрос выявил их заинтересованность в наличии службы </w:t>
      </w:r>
      <w:proofErr w:type="spellStart"/>
      <w:r w:rsidR="00173D83">
        <w:t>рес</w:t>
      </w:r>
      <w:r w:rsidR="00653E6D">
        <w:t>еп</w:t>
      </w:r>
      <w:r w:rsidR="00173D83">
        <w:t>шн</w:t>
      </w:r>
      <w:proofErr w:type="spellEnd"/>
      <w:r w:rsidR="00173D83">
        <w:t xml:space="preserve"> и ряда других опций, которые мы реализуем, в частности, в проекте </w:t>
      </w:r>
      <w:r>
        <w:t>“Первый клубный дом” в Люберцах».</w:t>
      </w:r>
    </w:p>
    <w:p w:rsidR="00173D83" w:rsidRDefault="00173D83" w:rsidP="00173D83">
      <w:pPr>
        <w:pStyle w:val="10"/>
      </w:pPr>
    </w:p>
    <w:p w:rsidR="00173D83" w:rsidRDefault="00173D83" w:rsidP="00173D83">
      <w:pPr>
        <w:pStyle w:val="10"/>
      </w:pPr>
      <w:r>
        <w:t xml:space="preserve">В качестве основных требований к местам общего пользования и собственной инфраструктуре ЖК опрошенные ИСК </w:t>
      </w:r>
      <w:r w:rsidR="00F20B21">
        <w:t>«</w:t>
      </w:r>
      <w:r>
        <w:t>Ареал</w:t>
      </w:r>
      <w:r w:rsidR="00F20B21">
        <w:t>»</w:t>
      </w:r>
      <w:r>
        <w:t xml:space="preserve"> отметили наличие </w:t>
      </w:r>
      <w:r>
        <w:rPr>
          <w:b/>
        </w:rPr>
        <w:t>дизайнерской отделки входных групп</w:t>
      </w:r>
      <w:r>
        <w:t xml:space="preserve"> (68%), </w:t>
      </w:r>
      <w:r>
        <w:rPr>
          <w:b/>
        </w:rPr>
        <w:t>организованной меблированной зоны ожидания</w:t>
      </w:r>
      <w:r>
        <w:t xml:space="preserve"> в холлах (64%); </w:t>
      </w:r>
      <w:r>
        <w:rPr>
          <w:b/>
        </w:rPr>
        <w:t>ресторана и химчистки в доме</w:t>
      </w:r>
      <w:r w:rsidR="00653E6D">
        <w:t xml:space="preserve"> (56% и 71% опрошенных</w:t>
      </w:r>
      <w:r>
        <w:t xml:space="preserve"> соответственно). </w:t>
      </w:r>
      <w:r w:rsidRPr="00765BED">
        <w:t xml:space="preserve">Среди заинтересованных в наличии службы </w:t>
      </w:r>
      <w:proofErr w:type="spellStart"/>
      <w:r w:rsidRPr="00765BED">
        <w:t>ресепшн</w:t>
      </w:r>
      <w:proofErr w:type="spellEnd"/>
      <w:r w:rsidRPr="00765BED">
        <w:t xml:space="preserve"> основные запросы к оказываемым услугам — круглосуточная работа, сбор личной корреспонденции, </w:t>
      </w:r>
      <w:proofErr w:type="gramStart"/>
      <w:r w:rsidRPr="00765BED">
        <w:t>контроль за</w:t>
      </w:r>
      <w:proofErr w:type="gramEnd"/>
      <w:r w:rsidRPr="00765BED">
        <w:t xml:space="preserve"> доставкой счетов и квитанций, встреча гостей, сбор показаний счетчиков, дополнительное наблюдение за посетителями</w:t>
      </w:r>
      <w:r>
        <w:t xml:space="preserve">. </w:t>
      </w:r>
    </w:p>
    <w:p w:rsidR="00700A8C" w:rsidRPr="000024D6" w:rsidRDefault="00700A8C">
      <w:pPr>
        <w:pStyle w:val="10"/>
        <w:rPr>
          <w:b/>
          <w:sz w:val="24"/>
          <w:szCs w:val="24"/>
        </w:rPr>
      </w:pPr>
    </w:p>
    <w:p w:rsidR="000024D6" w:rsidRPr="000024D6" w:rsidRDefault="000024D6" w:rsidP="000024D6">
      <w:pPr>
        <w:pStyle w:val="10"/>
        <w:rPr>
          <w:sz w:val="24"/>
          <w:szCs w:val="24"/>
        </w:rPr>
      </w:pPr>
    </w:p>
    <w:p w:rsidR="00B204E1" w:rsidRPr="000024D6" w:rsidRDefault="00B204E1" w:rsidP="00B204E1">
      <w:pPr>
        <w:pStyle w:val="10"/>
        <w:rPr>
          <w:b/>
          <w:sz w:val="20"/>
          <w:szCs w:val="20"/>
        </w:rPr>
      </w:pPr>
      <w:r w:rsidRPr="000024D6">
        <w:rPr>
          <w:b/>
          <w:sz w:val="20"/>
          <w:szCs w:val="20"/>
        </w:rPr>
        <w:t>Справка о проекте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br/>
        <w:t xml:space="preserve">«Первый клубный дом» в центре Люберец задаёт новые стандарты </w:t>
      </w:r>
      <w:r>
        <w:rPr>
          <w:rFonts w:ascii="Arial" w:hAnsi="Arial" w:cs="Arial"/>
          <w:color w:val="333333"/>
          <w:sz w:val="20"/>
          <w:szCs w:val="20"/>
        </w:rPr>
        <w:t>качества жизни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в восточной части Подмосковья. Это стильная архитектура, высокое качество материалов, современные </w:t>
      </w:r>
      <w:r w:rsidRPr="000024D6">
        <w:rPr>
          <w:rFonts w:ascii="Arial" w:hAnsi="Arial" w:cs="Arial"/>
          <w:color w:val="333333"/>
          <w:sz w:val="20"/>
          <w:szCs w:val="20"/>
        </w:rPr>
        <w:lastRenderedPageBreak/>
        <w:t>концепции обустройства прилегающей территории и роскошная дизайнерская отделка входных групп и мест общего пользования. Это приватность и безопасность, удобная транспортная доступность и вся необходимая инфраструктура. 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t xml:space="preserve">Динамичную архитектуру формируют </w:t>
      </w:r>
      <w:proofErr w:type="spellStart"/>
      <w:r w:rsidRPr="000024D6">
        <w:rPr>
          <w:rFonts w:ascii="Arial" w:hAnsi="Arial" w:cs="Arial"/>
          <w:color w:val="333333"/>
          <w:sz w:val="20"/>
          <w:szCs w:val="20"/>
        </w:rPr>
        <w:t>разноуровневые</w:t>
      </w:r>
      <w:proofErr w:type="spellEnd"/>
      <w:r w:rsidRPr="000024D6">
        <w:rPr>
          <w:rFonts w:ascii="Arial" w:hAnsi="Arial" w:cs="Arial"/>
          <w:color w:val="333333"/>
          <w:sz w:val="20"/>
          <w:szCs w:val="20"/>
        </w:rPr>
        <w:t xml:space="preserve"> секции высотой от 12 до 22 этажей. Дополнительную выразительность объекту придаёт панорамное остекление лоджий некоторых этажей.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доме запланировано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девять секций, входные группы которых украсит изысканная дизайнерская отделка из высококачественных</w:t>
      </w:r>
      <w:r>
        <w:rPr>
          <w:rFonts w:ascii="Arial" w:hAnsi="Arial" w:cs="Arial"/>
          <w:color w:val="333333"/>
          <w:sz w:val="20"/>
          <w:szCs w:val="20"/>
        </w:rPr>
        <w:t xml:space="preserve"> материалов. К услугам жителей – служба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</w:t>
      </w:r>
      <w:r w:rsidRPr="000024D6">
        <w:rPr>
          <w:rFonts w:ascii="Arial" w:hAnsi="Arial" w:cs="Arial"/>
          <w:color w:val="333333"/>
          <w:sz w:val="20"/>
          <w:szCs w:val="20"/>
        </w:rPr>
        <w:t>есепшн</w:t>
      </w:r>
      <w:proofErr w:type="spellEnd"/>
      <w:r w:rsidRPr="000024D6">
        <w:rPr>
          <w:rFonts w:ascii="Arial" w:hAnsi="Arial" w:cs="Arial"/>
          <w:color w:val="333333"/>
          <w:sz w:val="20"/>
          <w:szCs w:val="20"/>
        </w:rPr>
        <w:t xml:space="preserve">, которая </w:t>
      </w:r>
      <w:r>
        <w:rPr>
          <w:rFonts w:ascii="Arial" w:hAnsi="Arial" w:cs="Arial"/>
          <w:color w:val="333333"/>
          <w:sz w:val="20"/>
          <w:szCs w:val="20"/>
        </w:rPr>
        <w:t>сделает проживание в «Первом клубном доме»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особенно комфортным. В частности, в обязанности консьержа входит решение всех бытовых и организационных вопросов.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t>Пе</w:t>
      </w:r>
      <w:r>
        <w:rPr>
          <w:rFonts w:ascii="Arial" w:hAnsi="Arial" w:cs="Arial"/>
          <w:color w:val="333333"/>
          <w:sz w:val="20"/>
          <w:szCs w:val="20"/>
        </w:rPr>
        <w:t>рвые этажи останутся нежилыми –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эти площади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займут коммерческие и социальные объекты. В частности, предусмотрен собственный ресторан с террасой, доступ в который получат только жильцы дома. Автовладельцы будут в полной мере обеспечены </w:t>
      </w:r>
      <w:proofErr w:type="spellStart"/>
      <w:r w:rsidRPr="000024D6">
        <w:rPr>
          <w:rFonts w:ascii="Arial" w:hAnsi="Arial" w:cs="Arial"/>
          <w:color w:val="333333"/>
          <w:sz w:val="20"/>
          <w:szCs w:val="20"/>
        </w:rPr>
        <w:t>машино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  <w:r w:rsidRPr="000024D6">
        <w:rPr>
          <w:rFonts w:ascii="Arial" w:hAnsi="Arial" w:cs="Arial"/>
          <w:color w:val="333333"/>
          <w:sz w:val="20"/>
          <w:szCs w:val="20"/>
        </w:rPr>
        <w:t>местами в двухуровневом подземном и многоуровневом наземном паркингах. </w:t>
      </w:r>
    </w:p>
    <w:p w:rsidR="00B204E1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t>«Первый клубный дом» войдёт в состав жилого комплекса «Ареал» (5 жилых домов переменной этажности). В шаговой досту</w:t>
      </w:r>
      <w:r>
        <w:rPr>
          <w:rFonts w:ascii="Arial" w:hAnsi="Arial" w:cs="Arial"/>
          <w:color w:val="333333"/>
          <w:sz w:val="20"/>
          <w:szCs w:val="20"/>
        </w:rPr>
        <w:t>пности –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маг</w:t>
      </w:r>
      <w:r w:rsidR="00702A10">
        <w:rPr>
          <w:rFonts w:ascii="Arial" w:hAnsi="Arial" w:cs="Arial"/>
          <w:color w:val="333333"/>
          <w:sz w:val="20"/>
          <w:szCs w:val="20"/>
        </w:rPr>
        <w:t>азины и торговые центры, фитнес-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клуб, рестораны, школы и детские сады, поликлиника. Всего за 15 минут можно дойти до </w:t>
      </w:r>
      <w:proofErr w:type="spellStart"/>
      <w:r w:rsidRPr="000024D6">
        <w:rPr>
          <w:rFonts w:ascii="Arial" w:hAnsi="Arial" w:cs="Arial"/>
          <w:color w:val="333333"/>
          <w:sz w:val="20"/>
          <w:szCs w:val="20"/>
        </w:rPr>
        <w:t>Жулебинского</w:t>
      </w:r>
      <w:proofErr w:type="spellEnd"/>
      <w:r w:rsidRPr="000024D6">
        <w:rPr>
          <w:rFonts w:ascii="Arial" w:hAnsi="Arial" w:cs="Arial"/>
          <w:color w:val="333333"/>
          <w:sz w:val="20"/>
          <w:szCs w:val="20"/>
        </w:rPr>
        <w:t xml:space="preserve"> лесо</w:t>
      </w:r>
      <w:r>
        <w:rPr>
          <w:rFonts w:ascii="Arial" w:hAnsi="Arial" w:cs="Arial"/>
          <w:color w:val="333333"/>
          <w:sz w:val="20"/>
          <w:szCs w:val="20"/>
        </w:rPr>
        <w:t>парка и насладиться прогулкой на свежем воздухе</w:t>
      </w:r>
      <w:r w:rsidRPr="000024D6">
        <w:rPr>
          <w:rFonts w:ascii="Arial" w:hAnsi="Arial" w:cs="Arial"/>
          <w:color w:val="333333"/>
          <w:sz w:val="20"/>
          <w:szCs w:val="20"/>
        </w:rPr>
        <w:t>. 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t>Агент</w:t>
      </w:r>
      <w:r>
        <w:rPr>
          <w:rFonts w:ascii="Arial" w:hAnsi="Arial" w:cs="Arial"/>
          <w:color w:val="333333"/>
          <w:sz w:val="20"/>
          <w:szCs w:val="20"/>
        </w:rPr>
        <w:t>ы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по реализации </w:t>
      </w:r>
      <w:r>
        <w:rPr>
          <w:rFonts w:ascii="Arial" w:hAnsi="Arial" w:cs="Arial"/>
          <w:color w:val="333333"/>
          <w:sz w:val="20"/>
          <w:szCs w:val="20"/>
        </w:rPr>
        <w:t>квартир в «Первом клубном доме» в Люберцах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– «БЕСТ-Новострой»</w:t>
      </w:r>
      <w:r>
        <w:rPr>
          <w:rFonts w:ascii="Arial" w:hAnsi="Arial" w:cs="Arial"/>
          <w:color w:val="333333"/>
          <w:sz w:val="20"/>
          <w:szCs w:val="20"/>
        </w:rPr>
        <w:t xml:space="preserve"> и «Ареал-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Риэлт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</w:t>
      </w:r>
      <w:r w:rsidRPr="000024D6">
        <w:rPr>
          <w:rFonts w:ascii="Arial" w:hAnsi="Arial" w:cs="Arial"/>
          <w:color w:val="333333"/>
          <w:sz w:val="20"/>
          <w:szCs w:val="20"/>
        </w:rPr>
        <w:t>.</w:t>
      </w:r>
    </w:p>
    <w:p w:rsidR="000024D6" w:rsidRPr="000024D6" w:rsidRDefault="000024D6" w:rsidP="008C7F1E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</w:p>
    <w:p w:rsidR="000024D6" w:rsidRPr="000024D6" w:rsidRDefault="000024D6" w:rsidP="000024D6">
      <w:pPr>
        <w:pStyle w:val="10"/>
        <w:rPr>
          <w:sz w:val="24"/>
          <w:szCs w:val="24"/>
        </w:rPr>
      </w:pPr>
    </w:p>
    <w:sectPr w:rsidR="000024D6" w:rsidRPr="000024D6" w:rsidSect="00B803D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21" w:rsidRDefault="00F20B21" w:rsidP="00B726F9">
      <w:pPr>
        <w:spacing w:line="240" w:lineRule="auto"/>
      </w:pPr>
      <w:r>
        <w:separator/>
      </w:r>
    </w:p>
  </w:endnote>
  <w:endnote w:type="continuationSeparator" w:id="0">
    <w:p w:rsidR="00F20B21" w:rsidRDefault="00F20B21" w:rsidP="00B72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21" w:rsidRDefault="00F20B21" w:rsidP="00B726F9">
      <w:pPr>
        <w:spacing w:line="240" w:lineRule="auto"/>
      </w:pPr>
      <w:r>
        <w:separator/>
      </w:r>
    </w:p>
  </w:footnote>
  <w:footnote w:type="continuationSeparator" w:id="0">
    <w:p w:rsidR="00F20B21" w:rsidRDefault="00F20B21" w:rsidP="00B72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21" w:rsidRDefault="00F20B21" w:rsidP="00700A8C">
    <w:pPr>
      <w:pStyle w:val="1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-161925</wp:posOffset>
          </wp:positionV>
          <wp:extent cx="1905000" cy="666750"/>
          <wp:effectExtent l="0" t="0" r="0" b="0"/>
          <wp:wrapTight wrapText="bothSides">
            <wp:wrapPolygon edited="0">
              <wp:start x="12960" y="0"/>
              <wp:lineTo x="8424" y="617"/>
              <wp:lineTo x="7344" y="3703"/>
              <wp:lineTo x="7128" y="20983"/>
              <wp:lineTo x="13176" y="20983"/>
              <wp:lineTo x="12960" y="19749"/>
              <wp:lineTo x="14256" y="15429"/>
              <wp:lineTo x="14040" y="12343"/>
              <wp:lineTo x="12960" y="9874"/>
              <wp:lineTo x="14472" y="617"/>
              <wp:lineTo x="14472" y="0"/>
              <wp:lineTo x="12960" y="0"/>
            </wp:wrapPolygon>
          </wp:wrapTight>
          <wp:docPr id="1" name="Рисунок 1" descr="Первый клубный д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ервый клубный до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0B21" w:rsidRDefault="00F20B21" w:rsidP="00700A8C">
    <w:pPr>
      <w:pStyle w:val="10"/>
    </w:pPr>
  </w:p>
  <w:p w:rsidR="00F20B21" w:rsidRDefault="00F20B21" w:rsidP="00700A8C">
    <w:pPr>
      <w:pStyle w:val="10"/>
    </w:pPr>
  </w:p>
  <w:p w:rsidR="00F20B21" w:rsidRPr="00700A8C" w:rsidRDefault="00F20B21" w:rsidP="00700A8C">
    <w:pPr>
      <w:pStyle w:val="10"/>
      <w:rPr>
        <w:sz w:val="20"/>
        <w:szCs w:val="20"/>
      </w:rPr>
    </w:pPr>
    <w:r w:rsidRPr="00700A8C">
      <w:rPr>
        <w:sz w:val="20"/>
        <w:szCs w:val="20"/>
      </w:rPr>
      <w:t>Пресс-релиз</w:t>
    </w:r>
  </w:p>
  <w:p w:rsidR="00F20B21" w:rsidRPr="00700A8C" w:rsidRDefault="00F20B21" w:rsidP="00700A8C">
    <w:pPr>
      <w:pStyle w:val="10"/>
      <w:rPr>
        <w:sz w:val="20"/>
        <w:szCs w:val="20"/>
      </w:rPr>
    </w:pPr>
    <w:r w:rsidRPr="00700A8C">
      <w:rPr>
        <w:sz w:val="20"/>
        <w:szCs w:val="20"/>
      </w:rPr>
      <w:t xml:space="preserve">Москва, </w:t>
    </w:r>
    <w:r>
      <w:rPr>
        <w:sz w:val="20"/>
        <w:szCs w:val="20"/>
      </w:rPr>
      <w:t>15</w:t>
    </w:r>
    <w:r w:rsidRPr="00700A8C">
      <w:rPr>
        <w:sz w:val="20"/>
        <w:szCs w:val="20"/>
      </w:rPr>
      <w:t>.</w:t>
    </w:r>
    <w:r>
      <w:rPr>
        <w:sz w:val="20"/>
        <w:szCs w:val="20"/>
      </w:rPr>
      <w:t>02</w:t>
    </w:r>
    <w:r w:rsidRPr="00700A8C">
      <w:rPr>
        <w:sz w:val="20"/>
        <w:szCs w:val="20"/>
      </w:rPr>
      <w:t>.201</w:t>
    </w:r>
    <w:r>
      <w:rPr>
        <w:sz w:val="20"/>
        <w:szCs w:val="20"/>
      </w:rPr>
      <w:t>7</w:t>
    </w:r>
  </w:p>
  <w:p w:rsidR="00F20B21" w:rsidRDefault="00F20B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D8"/>
    <w:rsid w:val="000024D6"/>
    <w:rsid w:val="00173D83"/>
    <w:rsid w:val="001A3614"/>
    <w:rsid w:val="003E10DE"/>
    <w:rsid w:val="00584A7C"/>
    <w:rsid w:val="00653E6D"/>
    <w:rsid w:val="00700A8C"/>
    <w:rsid w:val="00702A10"/>
    <w:rsid w:val="00757CD8"/>
    <w:rsid w:val="007F4887"/>
    <w:rsid w:val="00814632"/>
    <w:rsid w:val="00831C6E"/>
    <w:rsid w:val="0088647C"/>
    <w:rsid w:val="008A0AE3"/>
    <w:rsid w:val="008C7F1E"/>
    <w:rsid w:val="009F7A7A"/>
    <w:rsid w:val="00B204E1"/>
    <w:rsid w:val="00B726F9"/>
    <w:rsid w:val="00B803D8"/>
    <w:rsid w:val="00BE6111"/>
    <w:rsid w:val="00CC5470"/>
    <w:rsid w:val="00DD6EBB"/>
    <w:rsid w:val="00E33010"/>
    <w:rsid w:val="00F2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803D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803D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803D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803D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803D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B803D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803D8"/>
  </w:style>
  <w:style w:type="table" w:customStyle="1" w:styleId="TableNormal">
    <w:name w:val="Table Normal"/>
    <w:rsid w:val="00B803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803D8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B803D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726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6F9"/>
  </w:style>
  <w:style w:type="paragraph" w:styleId="a7">
    <w:name w:val="footer"/>
    <w:basedOn w:val="a"/>
    <w:link w:val="a8"/>
    <w:uiPriority w:val="99"/>
    <w:unhideWhenUsed/>
    <w:rsid w:val="00B726F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6F9"/>
  </w:style>
  <w:style w:type="paragraph" w:styleId="a9">
    <w:name w:val="Balloon Text"/>
    <w:basedOn w:val="a"/>
    <w:link w:val="aa"/>
    <w:uiPriority w:val="99"/>
    <w:semiHidden/>
    <w:unhideWhenUsed/>
    <w:rsid w:val="00B72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6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0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803D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803D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803D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803D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803D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B803D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803D8"/>
  </w:style>
  <w:style w:type="table" w:customStyle="1" w:styleId="TableNormal">
    <w:name w:val="Table Normal"/>
    <w:rsid w:val="00B803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803D8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B803D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726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6F9"/>
  </w:style>
  <w:style w:type="paragraph" w:styleId="a7">
    <w:name w:val="footer"/>
    <w:basedOn w:val="a"/>
    <w:link w:val="a8"/>
    <w:uiPriority w:val="99"/>
    <w:unhideWhenUsed/>
    <w:rsid w:val="00B726F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6F9"/>
  </w:style>
  <w:style w:type="paragraph" w:styleId="a9">
    <w:name w:val="Balloon Text"/>
    <w:basedOn w:val="a"/>
    <w:link w:val="aa"/>
    <w:uiPriority w:val="99"/>
    <w:semiHidden/>
    <w:unhideWhenUsed/>
    <w:rsid w:val="00B72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6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0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Гогоберидзе</dc:creator>
  <cp:lastModifiedBy>Алевтина </cp:lastModifiedBy>
  <cp:revision>6</cp:revision>
  <dcterms:created xsi:type="dcterms:W3CDTF">2017-02-15T07:57:00Z</dcterms:created>
  <dcterms:modified xsi:type="dcterms:W3CDTF">2017-02-15T09:20:00Z</dcterms:modified>
</cp:coreProperties>
</file>