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29E" w:rsidRDefault="0034629E" w:rsidP="0034629E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2465070</wp:posOffset>
            </wp:positionH>
            <wp:positionV relativeFrom="paragraph">
              <wp:posOffset>-608965</wp:posOffset>
            </wp:positionV>
            <wp:extent cx="996315" cy="1114425"/>
            <wp:effectExtent l="0" t="0" r="0" b="9525"/>
            <wp:wrapSquare wrapText="bothSides"/>
            <wp:docPr id="1" name="Рисунок 1" descr="Вертикальный_блок_Ч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ертикальный_блок_ЧМ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629E" w:rsidRDefault="0034629E" w:rsidP="0034629E">
      <w:pPr>
        <w:rPr>
          <w:b/>
        </w:rPr>
      </w:pPr>
    </w:p>
    <w:p w:rsidR="0034629E" w:rsidRDefault="0034629E" w:rsidP="0034629E">
      <w:pPr>
        <w:rPr>
          <w:b/>
          <w:lang w:val="en-US"/>
        </w:rPr>
      </w:pPr>
    </w:p>
    <w:p w:rsidR="001B3DC8" w:rsidRPr="00FD09B8" w:rsidRDefault="00FD09B8" w:rsidP="00FD09B8">
      <w:pPr>
        <w:tabs>
          <w:tab w:val="left" w:pos="4962"/>
        </w:tabs>
        <w:spacing w:before="0" w:after="0"/>
        <w:ind w:firstLine="567"/>
        <w:jc w:val="center"/>
        <w:rPr>
          <w:b/>
        </w:rPr>
      </w:pPr>
      <w:r>
        <w:rPr>
          <w:b/>
        </w:rPr>
        <w:t xml:space="preserve">ЧМК ОТГРУЗИЛ НА ЗИО-ПОДОЛЬСК ПЕРВУЮ ПАРТИЮ НОВОГО ВИДА ПРОКАТА ДЛЯ АТОМНОГО ЛЕДОКОЛА НОВОГО ПОКОЛЕНИЯ  </w:t>
      </w:r>
    </w:p>
    <w:p w:rsidR="001B3DC8" w:rsidRPr="00FD09B8" w:rsidRDefault="001B3DC8" w:rsidP="006B4485">
      <w:pPr>
        <w:tabs>
          <w:tab w:val="left" w:pos="4962"/>
        </w:tabs>
        <w:spacing w:before="0" w:after="0"/>
        <w:ind w:firstLine="567"/>
        <w:jc w:val="center"/>
        <w:rPr>
          <w:b/>
        </w:rPr>
      </w:pPr>
    </w:p>
    <w:p w:rsidR="00FD09B8" w:rsidRPr="002C3F60" w:rsidRDefault="0034629E" w:rsidP="00FD09B8">
      <w:pPr>
        <w:pStyle w:val="a4"/>
        <w:spacing w:before="0" w:after="0"/>
        <w:ind w:left="0" w:right="0" w:firstLine="0"/>
        <w:rPr>
          <w:rFonts w:eastAsiaTheme="minorHAnsi"/>
          <w:bCs/>
          <w:color w:val="00B0F0"/>
          <w:sz w:val="24"/>
          <w:szCs w:val="24"/>
        </w:rPr>
      </w:pPr>
      <w:r w:rsidRPr="00FD09B8">
        <w:rPr>
          <w:sz w:val="24"/>
          <w:szCs w:val="24"/>
          <w:u w:val="single"/>
        </w:rPr>
        <w:t xml:space="preserve">Челябинск, Россия – </w:t>
      </w:r>
      <w:r w:rsidR="00D75EA2" w:rsidRPr="00FD09B8">
        <w:rPr>
          <w:sz w:val="24"/>
          <w:szCs w:val="24"/>
          <w:u w:val="single"/>
        </w:rPr>
        <w:t xml:space="preserve"> </w:t>
      </w:r>
      <w:r w:rsidR="00B8528D">
        <w:rPr>
          <w:sz w:val="24"/>
          <w:szCs w:val="24"/>
          <w:u w:val="single"/>
        </w:rPr>
        <w:t>12</w:t>
      </w:r>
      <w:r w:rsidR="00B8528D" w:rsidRPr="00FD09B8">
        <w:rPr>
          <w:sz w:val="24"/>
          <w:szCs w:val="24"/>
          <w:u w:val="single"/>
        </w:rPr>
        <w:t xml:space="preserve"> </w:t>
      </w:r>
      <w:r w:rsidR="001C131B" w:rsidRPr="00FD09B8">
        <w:rPr>
          <w:sz w:val="24"/>
          <w:szCs w:val="24"/>
          <w:u w:val="single"/>
        </w:rPr>
        <w:t xml:space="preserve">октября </w:t>
      </w:r>
      <w:r w:rsidRPr="00FD09B8">
        <w:rPr>
          <w:sz w:val="24"/>
          <w:szCs w:val="24"/>
          <w:u w:val="single"/>
        </w:rPr>
        <w:t>2015 г.</w:t>
      </w:r>
      <w:r w:rsidRPr="00FD09B8">
        <w:rPr>
          <w:sz w:val="24"/>
          <w:szCs w:val="24"/>
        </w:rPr>
        <w:t xml:space="preserve"> </w:t>
      </w:r>
      <w:r w:rsidR="00FD09B8" w:rsidRPr="00FD09B8">
        <w:rPr>
          <w:rFonts w:eastAsiaTheme="minorHAnsi"/>
          <w:bCs/>
          <w:color w:val="000000"/>
          <w:sz w:val="24"/>
          <w:szCs w:val="24"/>
        </w:rPr>
        <w:t xml:space="preserve">Челябинский металлургический комбинат (ПАО «ЧМК», входит в Группу «Мечел») освоил производство нового вида проката для атомной промышленности и отгрузил первую партию </w:t>
      </w:r>
      <w:r w:rsidR="00D0256F">
        <w:rPr>
          <w:rFonts w:eastAsiaTheme="minorHAnsi"/>
          <w:bCs/>
          <w:color w:val="000000"/>
          <w:sz w:val="24"/>
          <w:szCs w:val="24"/>
        </w:rPr>
        <w:t xml:space="preserve">нержавеющей </w:t>
      </w:r>
      <w:r w:rsidR="00FD09B8" w:rsidRPr="00FD09B8">
        <w:rPr>
          <w:rFonts w:eastAsiaTheme="minorHAnsi"/>
          <w:bCs/>
          <w:color w:val="000000"/>
          <w:sz w:val="24"/>
          <w:szCs w:val="24"/>
        </w:rPr>
        <w:t>сварочн</w:t>
      </w:r>
      <w:r w:rsidR="00D0256F">
        <w:rPr>
          <w:rFonts w:eastAsiaTheme="minorHAnsi"/>
          <w:bCs/>
          <w:color w:val="000000"/>
          <w:sz w:val="24"/>
          <w:szCs w:val="24"/>
        </w:rPr>
        <w:t>ой</w:t>
      </w:r>
      <w:r w:rsidR="00FD09B8" w:rsidRPr="00FD09B8">
        <w:rPr>
          <w:rFonts w:eastAsiaTheme="minorHAnsi"/>
          <w:bCs/>
          <w:color w:val="000000"/>
          <w:sz w:val="24"/>
          <w:szCs w:val="24"/>
        </w:rPr>
        <w:t xml:space="preserve"> лент</w:t>
      </w:r>
      <w:r w:rsidR="00D0256F">
        <w:rPr>
          <w:rFonts w:eastAsiaTheme="minorHAnsi"/>
          <w:bCs/>
          <w:color w:val="000000"/>
          <w:sz w:val="24"/>
          <w:szCs w:val="24"/>
        </w:rPr>
        <w:t>ы</w:t>
      </w:r>
      <w:r w:rsidR="00FD09B8" w:rsidRPr="002C3F60">
        <w:rPr>
          <w:rFonts w:eastAsiaTheme="minorHAnsi"/>
          <w:bCs/>
          <w:color w:val="FF0000"/>
          <w:sz w:val="24"/>
          <w:szCs w:val="24"/>
        </w:rPr>
        <w:t xml:space="preserve"> </w:t>
      </w:r>
      <w:r w:rsidR="00FD09B8" w:rsidRPr="00FD09B8">
        <w:rPr>
          <w:rFonts w:eastAsiaTheme="minorHAnsi"/>
          <w:bCs/>
          <w:color w:val="000000"/>
          <w:sz w:val="24"/>
          <w:szCs w:val="24"/>
        </w:rPr>
        <w:t>на машиностроительный завод «</w:t>
      </w:r>
      <w:proofErr w:type="spellStart"/>
      <w:r w:rsidR="00FD09B8" w:rsidRPr="00FD09B8">
        <w:rPr>
          <w:rFonts w:eastAsiaTheme="minorHAnsi"/>
          <w:bCs/>
          <w:color w:val="000000"/>
          <w:sz w:val="24"/>
          <w:szCs w:val="24"/>
        </w:rPr>
        <w:t>ЗиО</w:t>
      </w:r>
      <w:proofErr w:type="spellEnd"/>
      <w:r w:rsidR="00FD09B8" w:rsidRPr="00FD09B8">
        <w:rPr>
          <w:rFonts w:eastAsiaTheme="minorHAnsi"/>
          <w:bCs/>
          <w:color w:val="000000"/>
          <w:sz w:val="24"/>
          <w:szCs w:val="24"/>
        </w:rPr>
        <w:t xml:space="preserve">-Подольск» (входит в машиностроительный дивизион </w:t>
      </w:r>
      <w:proofErr w:type="spellStart"/>
      <w:r w:rsidR="00FD09B8" w:rsidRPr="00FD09B8">
        <w:rPr>
          <w:rFonts w:eastAsiaTheme="minorHAnsi"/>
          <w:bCs/>
          <w:color w:val="000000"/>
          <w:sz w:val="24"/>
          <w:szCs w:val="24"/>
        </w:rPr>
        <w:t>Росатома</w:t>
      </w:r>
      <w:proofErr w:type="spellEnd"/>
      <w:r w:rsidR="00FD09B8" w:rsidRPr="00FD09B8">
        <w:rPr>
          <w:rFonts w:eastAsiaTheme="minorHAnsi"/>
          <w:bCs/>
          <w:color w:val="000000"/>
          <w:sz w:val="24"/>
          <w:szCs w:val="24"/>
        </w:rPr>
        <w:t xml:space="preserve"> – </w:t>
      </w:r>
      <w:proofErr w:type="spellStart"/>
      <w:r w:rsidR="00FD09B8" w:rsidRPr="00FD09B8">
        <w:rPr>
          <w:rFonts w:eastAsiaTheme="minorHAnsi"/>
          <w:bCs/>
          <w:color w:val="000000"/>
          <w:sz w:val="24"/>
          <w:szCs w:val="24"/>
        </w:rPr>
        <w:t>Атомэнергомаш</w:t>
      </w:r>
      <w:proofErr w:type="spellEnd"/>
      <w:r w:rsidR="00FD09B8" w:rsidRPr="00FD09B8">
        <w:rPr>
          <w:rFonts w:eastAsiaTheme="minorHAnsi"/>
          <w:bCs/>
          <w:color w:val="000000"/>
          <w:sz w:val="24"/>
          <w:szCs w:val="24"/>
        </w:rPr>
        <w:t>)</w:t>
      </w:r>
      <w:r w:rsidR="00FD09B8" w:rsidRPr="00FD09B8">
        <w:rPr>
          <w:rFonts w:eastAsiaTheme="minorHAnsi"/>
          <w:bCs/>
          <w:i/>
          <w:color w:val="000000"/>
          <w:sz w:val="24"/>
          <w:szCs w:val="24"/>
        </w:rPr>
        <w:t>.</w:t>
      </w:r>
      <w:r w:rsidR="00FD09B8" w:rsidRPr="00FD09B8">
        <w:rPr>
          <w:rFonts w:eastAsiaTheme="minorHAnsi"/>
          <w:bCs/>
          <w:color w:val="000000"/>
          <w:sz w:val="24"/>
          <w:szCs w:val="24"/>
        </w:rPr>
        <w:t xml:space="preserve"> Освоение ново</w:t>
      </w:r>
      <w:r w:rsidR="00D0256F">
        <w:rPr>
          <w:rFonts w:eastAsiaTheme="minorHAnsi"/>
          <w:bCs/>
          <w:color w:val="000000"/>
          <w:sz w:val="24"/>
          <w:szCs w:val="24"/>
        </w:rPr>
        <w:t>й</w:t>
      </w:r>
      <w:r w:rsidR="00FD09B8" w:rsidRPr="00FD09B8">
        <w:rPr>
          <w:rFonts w:eastAsiaTheme="minorHAnsi"/>
          <w:bCs/>
          <w:color w:val="000000"/>
          <w:sz w:val="24"/>
          <w:szCs w:val="24"/>
        </w:rPr>
        <w:t xml:space="preserve"> </w:t>
      </w:r>
      <w:r w:rsidR="00D0256F" w:rsidRPr="00FD09B8">
        <w:rPr>
          <w:rFonts w:eastAsiaTheme="minorHAnsi"/>
          <w:bCs/>
          <w:color w:val="000000"/>
          <w:sz w:val="24"/>
          <w:szCs w:val="24"/>
        </w:rPr>
        <w:t xml:space="preserve">технологии </w:t>
      </w:r>
      <w:r w:rsidR="00FD09B8" w:rsidRPr="004E2350">
        <w:rPr>
          <w:rFonts w:eastAsiaTheme="minorHAnsi"/>
          <w:bCs/>
          <w:sz w:val="24"/>
          <w:szCs w:val="24"/>
        </w:rPr>
        <w:t>производства на ЧМК позволи</w:t>
      </w:r>
      <w:r w:rsidR="002C3F60" w:rsidRPr="004E2350">
        <w:rPr>
          <w:rFonts w:eastAsiaTheme="minorHAnsi"/>
          <w:bCs/>
          <w:sz w:val="24"/>
          <w:szCs w:val="24"/>
        </w:rPr>
        <w:t>т</w:t>
      </w:r>
      <w:r w:rsidR="00FD09B8" w:rsidRPr="004E2350">
        <w:rPr>
          <w:rFonts w:eastAsiaTheme="minorHAnsi"/>
          <w:bCs/>
          <w:sz w:val="24"/>
          <w:szCs w:val="24"/>
        </w:rPr>
        <w:t xml:space="preserve"> </w:t>
      </w:r>
      <w:r w:rsidR="002C3F60" w:rsidRPr="004E2350">
        <w:rPr>
          <w:rFonts w:eastAsiaTheme="minorHAnsi"/>
          <w:bCs/>
          <w:sz w:val="24"/>
          <w:szCs w:val="24"/>
        </w:rPr>
        <w:t xml:space="preserve">исключить закупку </w:t>
      </w:r>
      <w:r w:rsidR="004E2350" w:rsidRPr="004E2350">
        <w:rPr>
          <w:rFonts w:eastAsiaTheme="minorHAnsi"/>
          <w:bCs/>
          <w:sz w:val="24"/>
          <w:szCs w:val="24"/>
        </w:rPr>
        <w:t xml:space="preserve">аналогичной </w:t>
      </w:r>
      <w:r w:rsidR="002C3F60" w:rsidRPr="004E2350">
        <w:rPr>
          <w:rFonts w:eastAsiaTheme="minorHAnsi"/>
          <w:bCs/>
          <w:sz w:val="24"/>
          <w:szCs w:val="24"/>
        </w:rPr>
        <w:t xml:space="preserve">импортной </w:t>
      </w:r>
      <w:r w:rsidR="00632DA9">
        <w:rPr>
          <w:rFonts w:eastAsiaTheme="minorHAnsi"/>
          <w:bCs/>
          <w:sz w:val="24"/>
          <w:szCs w:val="24"/>
        </w:rPr>
        <w:t>продукции</w:t>
      </w:r>
      <w:r w:rsidR="00FD09B8" w:rsidRPr="004E2350">
        <w:rPr>
          <w:rFonts w:eastAsiaTheme="minorHAnsi"/>
          <w:bCs/>
          <w:sz w:val="24"/>
          <w:szCs w:val="24"/>
        </w:rPr>
        <w:t>.</w:t>
      </w:r>
    </w:p>
    <w:p w:rsidR="00340145" w:rsidRPr="00FD09B8" w:rsidRDefault="00340145" w:rsidP="00FD09B8">
      <w:pPr>
        <w:pStyle w:val="a4"/>
        <w:spacing w:before="0" w:after="0"/>
        <w:ind w:left="0" w:right="0" w:firstLine="0"/>
        <w:rPr>
          <w:sz w:val="24"/>
          <w:szCs w:val="24"/>
        </w:rPr>
      </w:pPr>
    </w:p>
    <w:p w:rsidR="00FD09B8" w:rsidRPr="004E2350" w:rsidRDefault="007177C5" w:rsidP="00FD09B8">
      <w:pPr>
        <w:pStyle w:val="a4"/>
        <w:spacing w:after="0"/>
        <w:ind w:left="0" w:right="0" w:firstLine="0"/>
        <w:rPr>
          <w:rFonts w:eastAsiaTheme="minorHAnsi"/>
          <w:b w:val="0"/>
          <w:bCs/>
          <w:sz w:val="24"/>
          <w:szCs w:val="24"/>
        </w:rPr>
      </w:pPr>
      <w:r>
        <w:rPr>
          <w:rFonts w:eastAsiaTheme="minorHAnsi"/>
          <w:b w:val="0"/>
          <w:bCs/>
          <w:sz w:val="24"/>
          <w:szCs w:val="24"/>
        </w:rPr>
        <w:t>Нержавеющая с</w:t>
      </w:r>
      <w:r w:rsidR="002C3F60" w:rsidRPr="004E2350">
        <w:rPr>
          <w:rFonts w:eastAsiaTheme="minorHAnsi"/>
          <w:b w:val="0"/>
          <w:bCs/>
          <w:sz w:val="24"/>
          <w:szCs w:val="24"/>
        </w:rPr>
        <w:t>варочная л</w:t>
      </w:r>
      <w:r w:rsidR="001C6579" w:rsidRPr="004E2350">
        <w:rPr>
          <w:rFonts w:eastAsiaTheme="minorHAnsi"/>
          <w:b w:val="0"/>
          <w:bCs/>
          <w:sz w:val="24"/>
          <w:szCs w:val="24"/>
        </w:rPr>
        <w:t xml:space="preserve">ента </w:t>
      </w:r>
      <w:r w:rsidR="008D44A6" w:rsidRPr="004E2350">
        <w:rPr>
          <w:rFonts w:eastAsiaTheme="minorHAnsi"/>
          <w:b w:val="0"/>
          <w:bCs/>
          <w:sz w:val="24"/>
          <w:szCs w:val="24"/>
        </w:rPr>
        <w:t xml:space="preserve">предназначена для </w:t>
      </w:r>
      <w:r w:rsidR="002C3F60" w:rsidRPr="004E2350">
        <w:rPr>
          <w:rFonts w:eastAsiaTheme="minorHAnsi"/>
          <w:b w:val="0"/>
          <w:bCs/>
          <w:sz w:val="24"/>
          <w:szCs w:val="24"/>
        </w:rPr>
        <w:t>антикоррозионной наплавки</w:t>
      </w:r>
      <w:r w:rsidR="008D44A6" w:rsidRPr="004E2350">
        <w:rPr>
          <w:rFonts w:eastAsiaTheme="minorHAnsi"/>
          <w:b w:val="0"/>
          <w:bCs/>
          <w:sz w:val="24"/>
          <w:szCs w:val="24"/>
        </w:rPr>
        <w:t xml:space="preserve"> </w:t>
      </w:r>
      <w:r w:rsidR="004E2350" w:rsidRPr="004E2350">
        <w:rPr>
          <w:rFonts w:eastAsiaTheme="minorHAnsi"/>
          <w:b w:val="0"/>
          <w:bCs/>
          <w:sz w:val="24"/>
          <w:szCs w:val="24"/>
        </w:rPr>
        <w:t>при</w:t>
      </w:r>
      <w:r w:rsidR="001C6579" w:rsidRPr="004E2350">
        <w:rPr>
          <w:rFonts w:eastAsiaTheme="minorHAnsi"/>
          <w:b w:val="0"/>
          <w:bCs/>
          <w:sz w:val="24"/>
          <w:szCs w:val="24"/>
        </w:rPr>
        <w:t xml:space="preserve"> производств</w:t>
      </w:r>
      <w:r w:rsidR="00521187" w:rsidRPr="004E2350">
        <w:rPr>
          <w:rFonts w:eastAsiaTheme="minorHAnsi"/>
          <w:b w:val="0"/>
          <w:bCs/>
          <w:sz w:val="24"/>
          <w:szCs w:val="24"/>
        </w:rPr>
        <w:t>е</w:t>
      </w:r>
      <w:r w:rsidR="001C6579" w:rsidRPr="004E2350">
        <w:rPr>
          <w:rFonts w:eastAsiaTheme="minorHAnsi"/>
          <w:b w:val="0"/>
          <w:bCs/>
          <w:sz w:val="24"/>
          <w:szCs w:val="24"/>
        </w:rPr>
        <w:t xml:space="preserve"> </w:t>
      </w:r>
      <w:r w:rsidR="00340145" w:rsidRPr="004E2350">
        <w:rPr>
          <w:b w:val="0"/>
          <w:sz w:val="24"/>
          <w:szCs w:val="24"/>
        </w:rPr>
        <w:t xml:space="preserve">реакторной установки </w:t>
      </w:r>
      <w:r w:rsidR="00F47D39" w:rsidRPr="004E2350">
        <w:rPr>
          <w:b w:val="0"/>
          <w:sz w:val="24"/>
          <w:szCs w:val="24"/>
        </w:rPr>
        <w:t>«</w:t>
      </w:r>
      <w:r w:rsidR="00340145" w:rsidRPr="004E2350">
        <w:rPr>
          <w:b w:val="0"/>
          <w:sz w:val="24"/>
          <w:szCs w:val="24"/>
        </w:rPr>
        <w:t>РИТМ-200</w:t>
      </w:r>
      <w:r w:rsidR="00F47D39" w:rsidRPr="004E2350">
        <w:rPr>
          <w:b w:val="0"/>
          <w:sz w:val="24"/>
          <w:szCs w:val="24"/>
        </w:rPr>
        <w:t>»</w:t>
      </w:r>
      <w:r w:rsidR="0094163A" w:rsidRPr="004E2350">
        <w:rPr>
          <w:b w:val="0"/>
          <w:sz w:val="24"/>
          <w:szCs w:val="24"/>
        </w:rPr>
        <w:t xml:space="preserve"> </w:t>
      </w:r>
      <w:r w:rsidR="00D0256F" w:rsidRPr="004E2350">
        <w:rPr>
          <w:rFonts w:eastAsiaTheme="minorHAnsi"/>
          <w:bCs/>
          <w:sz w:val="24"/>
          <w:szCs w:val="24"/>
        </w:rPr>
        <w:t>–</w:t>
      </w:r>
      <w:r w:rsidR="0094163A" w:rsidRPr="004E2350">
        <w:rPr>
          <w:b w:val="0"/>
          <w:sz w:val="24"/>
          <w:szCs w:val="24"/>
        </w:rPr>
        <w:t xml:space="preserve"> </w:t>
      </w:r>
      <w:r w:rsidR="006B4485" w:rsidRPr="004E2350">
        <w:rPr>
          <w:b w:val="0"/>
          <w:sz w:val="24"/>
          <w:szCs w:val="24"/>
          <w:lang w:eastAsia="ru-RU"/>
        </w:rPr>
        <w:t>«сердц</w:t>
      </w:r>
      <w:r w:rsidR="0094163A" w:rsidRPr="004E2350">
        <w:rPr>
          <w:b w:val="0"/>
          <w:sz w:val="24"/>
          <w:szCs w:val="24"/>
          <w:lang w:eastAsia="ru-RU"/>
        </w:rPr>
        <w:t>а</w:t>
      </w:r>
      <w:r w:rsidR="006B4485" w:rsidRPr="004E2350">
        <w:rPr>
          <w:b w:val="0"/>
          <w:sz w:val="24"/>
          <w:szCs w:val="24"/>
          <w:lang w:eastAsia="ru-RU"/>
        </w:rPr>
        <w:t xml:space="preserve">» </w:t>
      </w:r>
      <w:r w:rsidR="00F47D39" w:rsidRPr="004E2350">
        <w:rPr>
          <w:b w:val="0"/>
          <w:sz w:val="24"/>
          <w:szCs w:val="24"/>
          <w:lang w:eastAsia="ru-RU"/>
        </w:rPr>
        <w:t>серийных атомных ледоколов</w:t>
      </w:r>
      <w:r w:rsidR="006B4485" w:rsidRPr="004E2350">
        <w:rPr>
          <w:b w:val="0"/>
          <w:sz w:val="24"/>
          <w:szCs w:val="24"/>
          <w:lang w:eastAsia="ru-RU"/>
        </w:rPr>
        <w:t xml:space="preserve"> нового поколения </w:t>
      </w:r>
      <w:r w:rsidR="006B4485" w:rsidRPr="004E2350">
        <w:rPr>
          <w:b w:val="0"/>
          <w:sz w:val="24"/>
          <w:szCs w:val="24"/>
        </w:rPr>
        <w:t>ЛК-60 проекта 22220 «</w:t>
      </w:r>
      <w:r w:rsidR="00F47D39" w:rsidRPr="004E2350">
        <w:rPr>
          <w:b w:val="0"/>
          <w:sz w:val="24"/>
          <w:szCs w:val="24"/>
        </w:rPr>
        <w:t>Сибирь</w:t>
      </w:r>
      <w:r w:rsidR="006B4485" w:rsidRPr="004E2350">
        <w:rPr>
          <w:b w:val="0"/>
          <w:sz w:val="24"/>
          <w:szCs w:val="24"/>
        </w:rPr>
        <w:t>»</w:t>
      </w:r>
      <w:r w:rsidR="00F47D39" w:rsidRPr="004E2350">
        <w:rPr>
          <w:b w:val="0"/>
          <w:sz w:val="24"/>
          <w:szCs w:val="24"/>
        </w:rPr>
        <w:t xml:space="preserve"> и «Урал»</w:t>
      </w:r>
      <w:r w:rsidR="006B4485" w:rsidRPr="004E2350">
        <w:rPr>
          <w:b w:val="0"/>
          <w:sz w:val="24"/>
          <w:szCs w:val="24"/>
        </w:rPr>
        <w:t xml:space="preserve">. </w:t>
      </w:r>
      <w:r w:rsidR="00D0256F" w:rsidRPr="004E2350">
        <w:rPr>
          <w:b w:val="0"/>
          <w:sz w:val="24"/>
          <w:szCs w:val="24"/>
          <w:lang w:eastAsia="ru-RU"/>
        </w:rPr>
        <w:t xml:space="preserve">Атомоходы проекта 22220 смогут проводить караваны судов в арктических условиях, пробивая по ходу движения лед толщиной до трёх метров. </w:t>
      </w:r>
      <w:r w:rsidR="004E2350" w:rsidRPr="004E2350">
        <w:rPr>
          <w:rFonts w:eastAsiaTheme="minorHAnsi"/>
          <w:b w:val="0"/>
          <w:bCs/>
          <w:sz w:val="24"/>
          <w:szCs w:val="24"/>
        </w:rPr>
        <w:t>Антикоррозионная наплавка</w:t>
      </w:r>
      <w:r w:rsidR="00D0256F" w:rsidRPr="004E2350">
        <w:rPr>
          <w:rFonts w:eastAsiaTheme="minorHAnsi"/>
          <w:b w:val="0"/>
          <w:bCs/>
          <w:sz w:val="24"/>
          <w:szCs w:val="24"/>
        </w:rPr>
        <w:t xml:space="preserve"> </w:t>
      </w:r>
      <w:r w:rsidR="00FD09B8" w:rsidRPr="004E2350">
        <w:rPr>
          <w:rFonts w:eastAsiaTheme="minorHAnsi"/>
          <w:b w:val="0"/>
          <w:bCs/>
          <w:sz w:val="24"/>
          <w:szCs w:val="24"/>
        </w:rPr>
        <w:t xml:space="preserve">обеспечивает </w:t>
      </w:r>
      <w:r w:rsidR="00EF642B">
        <w:rPr>
          <w:rFonts w:eastAsiaTheme="minorHAnsi"/>
          <w:b w:val="0"/>
          <w:bCs/>
          <w:sz w:val="24"/>
          <w:szCs w:val="24"/>
        </w:rPr>
        <w:t xml:space="preserve">надежную </w:t>
      </w:r>
      <w:r w:rsidR="00D0256F" w:rsidRPr="004E2350">
        <w:rPr>
          <w:rFonts w:eastAsiaTheme="minorHAnsi"/>
          <w:b w:val="0"/>
          <w:bCs/>
          <w:sz w:val="24"/>
          <w:szCs w:val="24"/>
        </w:rPr>
        <w:t xml:space="preserve">изоляцию </w:t>
      </w:r>
      <w:r w:rsidR="00FD09B8" w:rsidRPr="004E2350">
        <w:rPr>
          <w:rFonts w:eastAsiaTheme="minorHAnsi"/>
          <w:b w:val="0"/>
          <w:bCs/>
          <w:sz w:val="24"/>
          <w:szCs w:val="24"/>
        </w:rPr>
        <w:t xml:space="preserve">тепловыделяющих элементов в атомных реакторах. </w:t>
      </w:r>
    </w:p>
    <w:p w:rsidR="00914E74" w:rsidRDefault="00D0256F" w:rsidP="00FD09B8">
      <w:pPr>
        <w:pStyle w:val="a4"/>
        <w:spacing w:after="0"/>
        <w:ind w:left="0" w:right="0" w:firstLine="0"/>
        <w:rPr>
          <w:rFonts w:eastAsiaTheme="minorHAnsi"/>
          <w:b w:val="0"/>
          <w:bCs/>
          <w:color w:val="000000"/>
          <w:sz w:val="24"/>
          <w:szCs w:val="24"/>
        </w:rPr>
      </w:pPr>
      <w:r w:rsidRPr="004E2350">
        <w:rPr>
          <w:rFonts w:eastAsiaTheme="minorHAnsi"/>
          <w:b w:val="0"/>
          <w:bCs/>
          <w:sz w:val="24"/>
          <w:szCs w:val="24"/>
        </w:rPr>
        <w:t xml:space="preserve">Технология производства </w:t>
      </w:r>
      <w:r w:rsidR="004E2350" w:rsidRPr="004E2350">
        <w:rPr>
          <w:rFonts w:eastAsiaTheme="minorHAnsi"/>
          <w:b w:val="0"/>
          <w:bCs/>
          <w:sz w:val="24"/>
          <w:szCs w:val="24"/>
        </w:rPr>
        <w:t xml:space="preserve">сварочной ленты </w:t>
      </w:r>
      <w:r w:rsidRPr="004E2350">
        <w:rPr>
          <w:rFonts w:eastAsiaTheme="minorHAnsi"/>
          <w:b w:val="0"/>
          <w:bCs/>
          <w:sz w:val="24"/>
          <w:szCs w:val="24"/>
        </w:rPr>
        <w:t xml:space="preserve">освоена и отработана на </w:t>
      </w:r>
      <w:r>
        <w:rPr>
          <w:rFonts w:eastAsiaTheme="minorHAnsi"/>
          <w:b w:val="0"/>
          <w:bCs/>
          <w:color w:val="000000"/>
          <w:sz w:val="24"/>
          <w:szCs w:val="24"/>
        </w:rPr>
        <w:t xml:space="preserve">предприятии в 2015 году. </w:t>
      </w:r>
      <w:r w:rsidR="00914E74" w:rsidRPr="00FD09B8">
        <w:rPr>
          <w:rFonts w:eastAsiaTheme="minorHAnsi"/>
          <w:b w:val="0"/>
          <w:bCs/>
          <w:color w:val="000000"/>
          <w:sz w:val="24"/>
          <w:szCs w:val="24"/>
        </w:rPr>
        <w:t xml:space="preserve">Новый вид продукции ЧМК обладает повышенной стойкостью к агрессивным (радиоактивным) средам, что значительно увеличивает ее эксплуатационные характеристики и </w:t>
      </w:r>
      <w:r w:rsidR="004E2350">
        <w:rPr>
          <w:rFonts w:eastAsiaTheme="minorHAnsi"/>
          <w:b w:val="0"/>
          <w:bCs/>
          <w:color w:val="000000"/>
          <w:sz w:val="24"/>
          <w:szCs w:val="24"/>
        </w:rPr>
        <w:t xml:space="preserve">обеспечивает </w:t>
      </w:r>
      <w:r w:rsidR="001F5C95">
        <w:rPr>
          <w:rFonts w:eastAsiaTheme="minorHAnsi"/>
          <w:b w:val="0"/>
          <w:bCs/>
          <w:color w:val="000000"/>
          <w:sz w:val="24"/>
          <w:szCs w:val="24"/>
        </w:rPr>
        <w:t>необходимый срок службы энергетических установок</w:t>
      </w:r>
      <w:r w:rsidR="00914E74" w:rsidRPr="00FD09B8">
        <w:rPr>
          <w:rFonts w:eastAsiaTheme="minorHAnsi"/>
          <w:b w:val="0"/>
          <w:bCs/>
          <w:color w:val="000000"/>
          <w:sz w:val="24"/>
          <w:szCs w:val="24"/>
        </w:rPr>
        <w:t>.</w:t>
      </w:r>
      <w:r w:rsidR="0023392D" w:rsidRPr="0023392D">
        <w:rPr>
          <w:rFonts w:eastAsiaTheme="minorHAnsi"/>
          <w:b w:val="0"/>
          <w:bCs/>
          <w:color w:val="000000"/>
          <w:sz w:val="24"/>
          <w:szCs w:val="24"/>
        </w:rPr>
        <w:t xml:space="preserve"> </w:t>
      </w:r>
      <w:r w:rsidR="00C72C1A">
        <w:rPr>
          <w:rFonts w:eastAsiaTheme="minorHAnsi"/>
          <w:b w:val="0"/>
          <w:bCs/>
          <w:color w:val="000000"/>
          <w:sz w:val="24"/>
          <w:szCs w:val="24"/>
        </w:rPr>
        <w:t>М</w:t>
      </w:r>
      <w:r w:rsidR="0023392D">
        <w:rPr>
          <w:rFonts w:eastAsiaTheme="minorHAnsi"/>
          <w:b w:val="0"/>
          <w:bCs/>
          <w:color w:val="000000"/>
          <w:sz w:val="24"/>
          <w:szCs w:val="24"/>
        </w:rPr>
        <w:t xml:space="preserve">еталлопрокат </w:t>
      </w:r>
      <w:r w:rsidR="0023392D" w:rsidRPr="00FD09B8">
        <w:rPr>
          <w:rFonts w:eastAsiaTheme="minorHAnsi"/>
          <w:b w:val="0"/>
          <w:bCs/>
          <w:color w:val="000000"/>
          <w:sz w:val="24"/>
          <w:szCs w:val="24"/>
        </w:rPr>
        <w:t>отвечает всем техническим требованиям атомной отрасли России</w:t>
      </w:r>
      <w:r w:rsidR="0023392D">
        <w:rPr>
          <w:rFonts w:eastAsiaTheme="minorHAnsi"/>
          <w:b w:val="0"/>
          <w:bCs/>
          <w:color w:val="000000"/>
          <w:sz w:val="24"/>
          <w:szCs w:val="24"/>
        </w:rPr>
        <w:t>.</w:t>
      </w:r>
    </w:p>
    <w:p w:rsidR="00B4334F" w:rsidRPr="00FD09B8" w:rsidRDefault="00B4334F" w:rsidP="00B4334F">
      <w:pPr>
        <w:pStyle w:val="a4"/>
        <w:spacing w:after="0"/>
        <w:ind w:left="0" w:right="0" w:firstLine="0"/>
        <w:rPr>
          <w:b w:val="0"/>
          <w:sz w:val="24"/>
          <w:szCs w:val="24"/>
        </w:rPr>
      </w:pPr>
      <w:r w:rsidRPr="00FD09B8">
        <w:rPr>
          <w:b w:val="0"/>
          <w:sz w:val="24"/>
          <w:szCs w:val="24"/>
        </w:rPr>
        <w:t xml:space="preserve">«Для нас стратегически важно четко работать над проектом </w:t>
      </w:r>
      <w:r>
        <w:rPr>
          <w:b w:val="0"/>
          <w:sz w:val="24"/>
          <w:szCs w:val="24"/>
        </w:rPr>
        <w:t>реакторной установки</w:t>
      </w:r>
      <w:r w:rsidRPr="00FD09B8">
        <w:rPr>
          <w:b w:val="0"/>
          <w:sz w:val="24"/>
          <w:szCs w:val="24"/>
        </w:rPr>
        <w:t xml:space="preserve"> «РИТМ-200», – заявил  генеральный директор «</w:t>
      </w:r>
      <w:proofErr w:type="spellStart"/>
      <w:r w:rsidRPr="00FD09B8">
        <w:rPr>
          <w:b w:val="0"/>
          <w:sz w:val="24"/>
          <w:szCs w:val="24"/>
        </w:rPr>
        <w:t>ЗиО</w:t>
      </w:r>
      <w:proofErr w:type="spellEnd"/>
      <w:r w:rsidRPr="00FD09B8">
        <w:rPr>
          <w:b w:val="0"/>
          <w:sz w:val="24"/>
          <w:szCs w:val="24"/>
        </w:rPr>
        <w:t xml:space="preserve">-Подольск» Андрей </w:t>
      </w:r>
      <w:proofErr w:type="spellStart"/>
      <w:r w:rsidRPr="00FD09B8">
        <w:rPr>
          <w:b w:val="0"/>
          <w:sz w:val="24"/>
          <w:szCs w:val="24"/>
        </w:rPr>
        <w:t>Бузинов</w:t>
      </w:r>
      <w:proofErr w:type="spellEnd"/>
      <w:r w:rsidRPr="00FD09B8">
        <w:rPr>
          <w:b w:val="0"/>
          <w:sz w:val="24"/>
          <w:szCs w:val="24"/>
        </w:rPr>
        <w:t xml:space="preserve">, –  Безусловный приоритет в этой связи – стопроцентное выполнение партнерами взаимных обязательств. </w:t>
      </w:r>
      <w:r>
        <w:rPr>
          <w:b w:val="0"/>
          <w:sz w:val="24"/>
          <w:szCs w:val="24"/>
        </w:rPr>
        <w:t>Сотрудничество</w:t>
      </w:r>
      <w:r w:rsidRPr="00FD09B8">
        <w:rPr>
          <w:b w:val="0"/>
          <w:sz w:val="24"/>
          <w:szCs w:val="24"/>
        </w:rPr>
        <w:t xml:space="preserve"> с ЧМК позволит нам гарантировать заказчику высокое качество продукции государственного значения». </w:t>
      </w:r>
    </w:p>
    <w:p w:rsidR="00D0256F" w:rsidRDefault="00B4334F" w:rsidP="00B4334F">
      <w:pPr>
        <w:pStyle w:val="a4"/>
        <w:spacing w:after="0"/>
        <w:ind w:left="0" w:right="0" w:firstLine="0"/>
        <w:rPr>
          <w:rFonts w:eastAsiaTheme="minorHAnsi"/>
          <w:b w:val="0"/>
          <w:bCs/>
          <w:color w:val="000000"/>
          <w:sz w:val="24"/>
          <w:szCs w:val="24"/>
        </w:rPr>
      </w:pPr>
      <w:r>
        <w:rPr>
          <w:rFonts w:eastAsiaTheme="minorHAnsi"/>
          <w:b w:val="0"/>
          <w:bCs/>
          <w:color w:val="000000"/>
          <w:sz w:val="24"/>
          <w:szCs w:val="24"/>
        </w:rPr>
        <w:t xml:space="preserve"> </w:t>
      </w:r>
      <w:r w:rsidR="00D0256F">
        <w:rPr>
          <w:rFonts w:eastAsiaTheme="minorHAnsi"/>
          <w:b w:val="0"/>
          <w:bCs/>
          <w:color w:val="000000"/>
          <w:sz w:val="24"/>
          <w:szCs w:val="24"/>
        </w:rPr>
        <w:t>«Челябинский металлургический комбинат</w:t>
      </w:r>
      <w:r w:rsidR="00D0256F" w:rsidRPr="0023392D">
        <w:rPr>
          <w:rFonts w:eastAsiaTheme="minorHAnsi"/>
          <w:b w:val="0"/>
          <w:bCs/>
          <w:color w:val="000000"/>
          <w:sz w:val="24"/>
          <w:szCs w:val="24"/>
        </w:rPr>
        <w:t xml:space="preserve"> освоил и наладил производство нового вида продукции – </w:t>
      </w:r>
      <w:r w:rsidR="007177C5">
        <w:rPr>
          <w:rFonts w:eastAsiaTheme="minorHAnsi"/>
          <w:b w:val="0"/>
          <w:bCs/>
          <w:color w:val="000000"/>
          <w:sz w:val="24"/>
          <w:szCs w:val="24"/>
        </w:rPr>
        <w:t xml:space="preserve">нержавеющей </w:t>
      </w:r>
      <w:r w:rsidR="00D0256F" w:rsidRPr="0023392D">
        <w:rPr>
          <w:rFonts w:eastAsiaTheme="minorHAnsi"/>
          <w:b w:val="0"/>
          <w:bCs/>
          <w:color w:val="000000"/>
          <w:sz w:val="24"/>
          <w:szCs w:val="24"/>
        </w:rPr>
        <w:t>сварочной</w:t>
      </w:r>
      <w:r w:rsidR="00D0256F">
        <w:rPr>
          <w:rFonts w:eastAsiaTheme="minorHAnsi"/>
          <w:b w:val="0"/>
          <w:bCs/>
          <w:color w:val="000000"/>
          <w:sz w:val="24"/>
          <w:szCs w:val="24"/>
        </w:rPr>
        <w:t xml:space="preserve"> ленты</w:t>
      </w:r>
      <w:r w:rsidR="00D0256F" w:rsidRPr="0023392D">
        <w:rPr>
          <w:rFonts w:eastAsiaTheme="minorHAnsi"/>
          <w:b w:val="0"/>
          <w:bCs/>
          <w:color w:val="000000"/>
          <w:sz w:val="24"/>
          <w:szCs w:val="24"/>
        </w:rPr>
        <w:t xml:space="preserve">, учитывая потребности атомной промышленности страны. </w:t>
      </w:r>
      <w:r w:rsidR="00EF642B">
        <w:rPr>
          <w:rFonts w:eastAsiaTheme="minorHAnsi"/>
          <w:b w:val="0"/>
          <w:bCs/>
          <w:color w:val="000000"/>
          <w:sz w:val="24"/>
          <w:szCs w:val="24"/>
        </w:rPr>
        <w:t>Данный</w:t>
      </w:r>
      <w:r w:rsidR="00D0256F" w:rsidRPr="0023392D">
        <w:rPr>
          <w:rFonts w:eastAsiaTheme="minorHAnsi"/>
          <w:b w:val="0"/>
          <w:bCs/>
          <w:color w:val="000000"/>
          <w:sz w:val="24"/>
          <w:szCs w:val="24"/>
        </w:rPr>
        <w:t xml:space="preserve"> проект является примером</w:t>
      </w:r>
      <w:r w:rsidR="00D0256F">
        <w:rPr>
          <w:rFonts w:eastAsiaTheme="minorHAnsi"/>
          <w:b w:val="0"/>
          <w:bCs/>
          <w:color w:val="000000"/>
          <w:sz w:val="24"/>
          <w:szCs w:val="24"/>
        </w:rPr>
        <w:t xml:space="preserve"> эффективного </w:t>
      </w:r>
      <w:proofErr w:type="spellStart"/>
      <w:r w:rsidR="00D0256F">
        <w:rPr>
          <w:rFonts w:eastAsiaTheme="minorHAnsi"/>
          <w:b w:val="0"/>
          <w:bCs/>
          <w:color w:val="000000"/>
          <w:sz w:val="24"/>
          <w:szCs w:val="24"/>
        </w:rPr>
        <w:t>импортозамещения</w:t>
      </w:r>
      <w:proofErr w:type="spellEnd"/>
      <w:r w:rsidR="00EF642B">
        <w:rPr>
          <w:rFonts w:eastAsiaTheme="minorHAnsi"/>
          <w:b w:val="0"/>
          <w:bCs/>
          <w:color w:val="000000"/>
          <w:sz w:val="24"/>
          <w:szCs w:val="24"/>
        </w:rPr>
        <w:t xml:space="preserve"> и продолжением</w:t>
      </w:r>
      <w:r w:rsidR="00EF642B" w:rsidRPr="00EF642B">
        <w:rPr>
          <w:rFonts w:eastAsiaTheme="minorHAnsi"/>
          <w:b w:val="0"/>
          <w:bCs/>
          <w:color w:val="000000"/>
          <w:sz w:val="24"/>
          <w:szCs w:val="24"/>
        </w:rPr>
        <w:t xml:space="preserve"> </w:t>
      </w:r>
      <w:r w:rsidR="00EF642B">
        <w:rPr>
          <w:rFonts w:eastAsiaTheme="minorHAnsi"/>
          <w:b w:val="0"/>
          <w:bCs/>
          <w:color w:val="000000"/>
          <w:sz w:val="24"/>
          <w:szCs w:val="24"/>
        </w:rPr>
        <w:t xml:space="preserve">долгосрочной программы ЧМК по </w:t>
      </w:r>
      <w:r w:rsidR="00EF642B" w:rsidRPr="00C72C1A">
        <w:rPr>
          <w:rFonts w:eastAsiaTheme="minorHAnsi"/>
          <w:b w:val="0"/>
          <w:bCs/>
          <w:color w:val="000000"/>
          <w:sz w:val="24"/>
          <w:szCs w:val="24"/>
        </w:rPr>
        <w:t>освоени</w:t>
      </w:r>
      <w:r w:rsidR="00EF642B">
        <w:rPr>
          <w:rFonts w:eastAsiaTheme="minorHAnsi"/>
          <w:b w:val="0"/>
          <w:bCs/>
          <w:color w:val="000000"/>
          <w:sz w:val="24"/>
          <w:szCs w:val="24"/>
        </w:rPr>
        <w:t>ю</w:t>
      </w:r>
      <w:r w:rsidR="00EF642B" w:rsidRPr="00C72C1A">
        <w:rPr>
          <w:rFonts w:eastAsiaTheme="minorHAnsi"/>
          <w:b w:val="0"/>
          <w:bCs/>
          <w:color w:val="000000"/>
          <w:sz w:val="24"/>
          <w:szCs w:val="24"/>
        </w:rPr>
        <w:t xml:space="preserve"> перспективных </w:t>
      </w:r>
      <w:r w:rsidR="00EF642B">
        <w:rPr>
          <w:rFonts w:eastAsiaTheme="minorHAnsi"/>
          <w:b w:val="0"/>
          <w:bCs/>
          <w:color w:val="000000"/>
          <w:sz w:val="24"/>
          <w:szCs w:val="24"/>
        </w:rPr>
        <w:t xml:space="preserve">видов металлопроката для </w:t>
      </w:r>
      <w:r w:rsidR="00EF642B">
        <w:rPr>
          <w:rFonts w:eastAsia="MS Mincho"/>
          <w:b w:val="0"/>
          <w:bCs/>
          <w:color w:val="000000"/>
          <w:sz w:val="24"/>
          <w:szCs w:val="24"/>
          <w:lang w:eastAsia="ja-JP"/>
        </w:rPr>
        <w:t>важнейших отраслей экономики России. Успех этой работы обеспечен многолетним опытом комбината в производстве специальных сталей и сплавов»</w:t>
      </w:r>
      <w:r w:rsidR="00D0256F">
        <w:rPr>
          <w:rFonts w:eastAsiaTheme="minorHAnsi"/>
          <w:b w:val="0"/>
          <w:bCs/>
          <w:color w:val="000000"/>
          <w:sz w:val="24"/>
          <w:szCs w:val="24"/>
        </w:rPr>
        <w:t xml:space="preserve">,  </w:t>
      </w:r>
      <w:r w:rsidR="00D0256F" w:rsidRPr="00FD09B8">
        <w:rPr>
          <w:b w:val="0"/>
          <w:sz w:val="24"/>
          <w:szCs w:val="24"/>
        </w:rPr>
        <w:t xml:space="preserve">– </w:t>
      </w:r>
      <w:r w:rsidR="00D0256F">
        <w:rPr>
          <w:rFonts w:eastAsiaTheme="minorHAnsi"/>
          <w:b w:val="0"/>
          <w:bCs/>
          <w:color w:val="000000"/>
          <w:sz w:val="24"/>
          <w:szCs w:val="24"/>
        </w:rPr>
        <w:t xml:space="preserve">отметил управляющий директор ЧМК Рашид </w:t>
      </w:r>
      <w:proofErr w:type="spellStart"/>
      <w:r w:rsidR="00D0256F">
        <w:rPr>
          <w:rFonts w:eastAsiaTheme="minorHAnsi"/>
          <w:b w:val="0"/>
          <w:bCs/>
          <w:color w:val="000000"/>
          <w:sz w:val="24"/>
          <w:szCs w:val="24"/>
        </w:rPr>
        <w:t>Нугуманов</w:t>
      </w:r>
      <w:proofErr w:type="spellEnd"/>
      <w:r w:rsidR="00D0256F">
        <w:rPr>
          <w:rFonts w:eastAsiaTheme="minorHAnsi"/>
          <w:b w:val="0"/>
          <w:bCs/>
          <w:color w:val="000000"/>
          <w:sz w:val="24"/>
          <w:szCs w:val="24"/>
        </w:rPr>
        <w:t xml:space="preserve">. </w:t>
      </w:r>
      <w:r w:rsidR="00D0256F">
        <w:rPr>
          <w:rFonts w:eastAsiaTheme="minorHAnsi"/>
          <w:b w:val="0"/>
          <w:bCs/>
          <w:color w:val="000000"/>
          <w:sz w:val="24"/>
          <w:szCs w:val="24"/>
        </w:rPr>
        <w:softHyphen/>
      </w:r>
      <w:r w:rsidR="00D0256F" w:rsidRPr="00C72C1A">
        <w:rPr>
          <w:rFonts w:eastAsiaTheme="minorHAnsi"/>
          <w:b w:val="0"/>
          <w:bCs/>
          <w:color w:val="000000"/>
          <w:sz w:val="24"/>
          <w:szCs w:val="24"/>
        </w:rPr>
        <w:t xml:space="preserve"> </w:t>
      </w:r>
    </w:p>
    <w:p w:rsidR="00BF6BAC" w:rsidRDefault="00BF6BAC" w:rsidP="00613C8B">
      <w:pPr>
        <w:pStyle w:val="a4"/>
        <w:spacing w:before="0" w:after="0"/>
        <w:ind w:left="0" w:right="0" w:firstLine="0"/>
        <w:rPr>
          <w:rFonts w:eastAsiaTheme="minorHAnsi"/>
          <w:b w:val="0"/>
          <w:bCs/>
          <w:color w:val="000000"/>
          <w:sz w:val="24"/>
          <w:szCs w:val="24"/>
        </w:rPr>
      </w:pPr>
    </w:p>
    <w:p w:rsidR="00613C8B" w:rsidRDefault="00613C8B" w:rsidP="00613C8B">
      <w:pPr>
        <w:pStyle w:val="a4"/>
        <w:spacing w:before="0" w:after="0"/>
        <w:ind w:left="0" w:right="0" w:firstLine="0"/>
        <w:jc w:val="center"/>
        <w:rPr>
          <w:rFonts w:eastAsiaTheme="minorHAnsi"/>
          <w:b w:val="0"/>
          <w:bCs/>
          <w:color w:val="000000"/>
          <w:sz w:val="24"/>
          <w:szCs w:val="24"/>
        </w:rPr>
      </w:pPr>
      <w:r w:rsidRPr="00613C8B">
        <w:rPr>
          <w:rFonts w:eastAsiaTheme="minorHAnsi"/>
          <w:b w:val="0"/>
          <w:bCs/>
          <w:color w:val="000000"/>
          <w:sz w:val="24"/>
          <w:szCs w:val="24"/>
        </w:rPr>
        <w:t>***</w:t>
      </w:r>
      <w:bookmarkStart w:id="0" w:name="_GoBack"/>
      <w:bookmarkEnd w:id="0"/>
    </w:p>
    <w:p w:rsidR="00613C8B" w:rsidRDefault="00613C8B" w:rsidP="00613C8B">
      <w:pPr>
        <w:pStyle w:val="CG-SingleSp05s21"/>
        <w:spacing w:before="0" w:after="0"/>
        <w:ind w:right="-34" w:firstLine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Екатерина </w:t>
      </w:r>
      <w:proofErr w:type="spellStart"/>
      <w:r>
        <w:rPr>
          <w:rFonts w:ascii="Times New Roman" w:hAnsi="Times New Roman"/>
          <w:color w:val="000000"/>
          <w:lang w:val="ru-RU"/>
        </w:rPr>
        <w:t>Долдина</w:t>
      </w:r>
      <w:proofErr w:type="spellEnd"/>
    </w:p>
    <w:p w:rsidR="00613C8B" w:rsidRDefault="00613C8B" w:rsidP="00613C8B">
      <w:pPr>
        <w:spacing w:before="0" w:after="0"/>
        <w:ind w:right="-34"/>
        <w:rPr>
          <w:color w:val="000000"/>
        </w:rPr>
      </w:pPr>
      <w:r>
        <w:rPr>
          <w:color w:val="000000"/>
        </w:rPr>
        <w:t>Тел.: (351) 725-40-48</w:t>
      </w:r>
    </w:p>
    <w:p w:rsidR="00613C8B" w:rsidRPr="00CB53C4" w:rsidRDefault="00613C8B" w:rsidP="00613C8B">
      <w:pPr>
        <w:spacing w:before="0" w:after="0"/>
        <w:ind w:right="-34"/>
        <w:rPr>
          <w:color w:val="000000"/>
        </w:rPr>
      </w:pPr>
      <w:r>
        <w:rPr>
          <w:color w:val="000000"/>
        </w:rPr>
        <w:t>Моб</w:t>
      </w:r>
      <w:r w:rsidRPr="00CB53C4">
        <w:rPr>
          <w:color w:val="000000"/>
        </w:rPr>
        <w:t>.: +79028942932</w:t>
      </w:r>
    </w:p>
    <w:p w:rsidR="00613C8B" w:rsidRPr="00613C8B" w:rsidRDefault="00613C8B" w:rsidP="00613C8B">
      <w:pPr>
        <w:spacing w:before="0" w:after="0"/>
        <w:ind w:right="-34"/>
        <w:rPr>
          <w:color w:val="000000"/>
        </w:rPr>
      </w:pPr>
      <w:proofErr w:type="gramStart"/>
      <w:r>
        <w:rPr>
          <w:color w:val="000000"/>
        </w:rPr>
        <w:t>Е</w:t>
      </w:r>
      <w:proofErr w:type="gramEnd"/>
      <w:r>
        <w:rPr>
          <w:color w:val="000000"/>
          <w:lang w:val="fr-FR"/>
        </w:rPr>
        <w:t xml:space="preserve">-mail: </w:t>
      </w:r>
      <w:r>
        <w:fldChar w:fldCharType="begin"/>
      </w:r>
      <w:r>
        <w:instrText xml:space="preserve"> HYPERLINK "mailto:ekaterinadoldina@mechel.ru" </w:instrText>
      </w:r>
      <w:r>
        <w:fldChar w:fldCharType="separate"/>
      </w:r>
      <w:r w:rsidRPr="004944D6">
        <w:rPr>
          <w:rStyle w:val="a3"/>
          <w:lang w:val="fr-FR"/>
        </w:rPr>
        <w:t>ekaterinadoldina@mechel.ru</w:t>
      </w:r>
      <w:r>
        <w:rPr>
          <w:rStyle w:val="a3"/>
          <w:lang w:val="fr-FR"/>
        </w:rPr>
        <w:fldChar w:fldCharType="end"/>
      </w:r>
    </w:p>
    <w:p w:rsidR="00BF6BAC" w:rsidRPr="00613C8B" w:rsidRDefault="00BF6BAC" w:rsidP="00BF6BAC">
      <w:pPr>
        <w:pStyle w:val="a4"/>
        <w:spacing w:before="0" w:after="0"/>
        <w:ind w:left="0" w:right="0" w:firstLine="0"/>
        <w:rPr>
          <w:rFonts w:eastAsiaTheme="minorHAnsi"/>
          <w:b w:val="0"/>
          <w:bCs/>
          <w:color w:val="000000"/>
          <w:sz w:val="24"/>
          <w:szCs w:val="24"/>
        </w:rPr>
      </w:pPr>
    </w:p>
    <w:p w:rsidR="0034629E" w:rsidRPr="00BF6BAC" w:rsidRDefault="0034629E" w:rsidP="00FD09B8">
      <w:pPr>
        <w:spacing w:after="0"/>
        <w:jc w:val="center"/>
        <w:rPr>
          <w:color w:val="000000"/>
          <w:lang w:val="en-US"/>
        </w:rPr>
      </w:pPr>
      <w:r w:rsidRPr="00BF6BAC">
        <w:rPr>
          <w:lang w:val="en-US"/>
        </w:rPr>
        <w:t>***</w:t>
      </w:r>
    </w:p>
    <w:p w:rsidR="0034629E" w:rsidRPr="00FD09B8" w:rsidRDefault="0034629E" w:rsidP="00FD09B8">
      <w:pPr>
        <w:spacing w:after="0"/>
        <w:rPr>
          <w:color w:val="000000"/>
        </w:rPr>
      </w:pPr>
      <w:r w:rsidRPr="00FD09B8">
        <w:rPr>
          <w:rFonts w:eastAsiaTheme="minorHAnsi"/>
          <w:bCs/>
          <w:color w:val="000000"/>
          <w:lang w:eastAsia="en-US"/>
        </w:rPr>
        <w:t>ПАО «Челябинский металлургический комбинат»</w:t>
      </w:r>
      <w:r w:rsidRPr="00FD09B8">
        <w:rPr>
          <w:rFonts w:eastAsiaTheme="minorHAnsi"/>
          <w:color w:val="000000"/>
          <w:lang w:eastAsia="en-US"/>
        </w:rPr>
        <w:t xml:space="preserve">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</w:t>
      </w:r>
      <w:r w:rsidRPr="00FD09B8">
        <w:rPr>
          <w:rFonts w:eastAsiaTheme="minorHAnsi"/>
          <w:color w:val="000000"/>
          <w:lang w:eastAsia="en-US"/>
        </w:rPr>
        <w:lastRenderedPageBreak/>
        <w:t xml:space="preserve">России. ЧМК – одно из немногих предприятий страны, которому дано право </w:t>
      </w:r>
      <w:proofErr w:type="gramStart"/>
      <w:r w:rsidRPr="00FD09B8">
        <w:rPr>
          <w:rFonts w:eastAsiaTheme="minorHAnsi"/>
          <w:color w:val="000000"/>
          <w:lang w:eastAsia="en-US"/>
        </w:rPr>
        <w:t>присваивать</w:t>
      </w:r>
      <w:proofErr w:type="gramEnd"/>
      <w:r w:rsidRPr="00FD09B8">
        <w:rPr>
          <w:rFonts w:eastAsiaTheme="minorHAnsi"/>
          <w:color w:val="000000"/>
          <w:lang w:eastAsia="en-US"/>
        </w:rPr>
        <w:t xml:space="preserve">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34629E" w:rsidRPr="00FD09B8" w:rsidRDefault="0034629E" w:rsidP="00FD09B8">
      <w:pPr>
        <w:keepNext/>
        <w:keepLines/>
        <w:spacing w:after="0"/>
        <w:jc w:val="center"/>
        <w:rPr>
          <w:b/>
        </w:rPr>
      </w:pPr>
      <w:r w:rsidRPr="00FD09B8">
        <w:rPr>
          <w:b/>
        </w:rPr>
        <w:t>***</w:t>
      </w:r>
    </w:p>
    <w:p w:rsidR="0034629E" w:rsidRPr="00FD09B8" w:rsidRDefault="0034629E" w:rsidP="00FD09B8">
      <w:pPr>
        <w:spacing w:after="0"/>
      </w:pPr>
      <w:r w:rsidRPr="00FD09B8">
        <w:rPr>
          <w:rFonts w:eastAsiaTheme="minorHAnsi"/>
          <w:color w:val="000000"/>
          <w:lang w:eastAsia="en-US"/>
        </w:rPr>
        <w:t>«Мечел»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523E49" w:rsidRPr="00FD09B8" w:rsidRDefault="00523E49" w:rsidP="00FD09B8">
      <w:pPr>
        <w:tabs>
          <w:tab w:val="left" w:pos="-426"/>
          <w:tab w:val="left" w:pos="0"/>
        </w:tabs>
        <w:spacing w:after="0"/>
        <w:jc w:val="center"/>
        <w:rPr>
          <w:i/>
        </w:rPr>
      </w:pPr>
      <w:r w:rsidRPr="00FD09B8">
        <w:rPr>
          <w:i/>
        </w:rPr>
        <w:t>***</w:t>
      </w:r>
    </w:p>
    <w:p w:rsidR="00523E49" w:rsidRPr="00FD09B8" w:rsidRDefault="00523E49" w:rsidP="00FD09B8">
      <w:pPr>
        <w:tabs>
          <w:tab w:val="left" w:pos="-426"/>
          <w:tab w:val="left" w:pos="0"/>
        </w:tabs>
        <w:spacing w:after="0"/>
      </w:pPr>
      <w:r w:rsidRPr="00FD09B8">
        <w:t>ПАО «Машиностроительный завод «</w:t>
      </w:r>
      <w:proofErr w:type="spellStart"/>
      <w:r w:rsidRPr="00FD09B8">
        <w:t>ЗиО</w:t>
      </w:r>
      <w:proofErr w:type="spellEnd"/>
      <w:r w:rsidRPr="00FD09B8">
        <w:t>-Подольск» («</w:t>
      </w:r>
      <w:proofErr w:type="spellStart"/>
      <w:r w:rsidRPr="00FD09B8">
        <w:t>ЗиО</w:t>
      </w:r>
      <w:proofErr w:type="spellEnd"/>
      <w:r w:rsidRPr="00FD09B8">
        <w:t xml:space="preserve">-Подольск»)  - крупнейший производитель </w:t>
      </w:r>
      <w:proofErr w:type="spellStart"/>
      <w:r w:rsidRPr="00632DA9">
        <w:t>высокосложного</w:t>
      </w:r>
      <w:proofErr w:type="spellEnd"/>
      <w:r w:rsidRPr="00FD09B8">
        <w:t xml:space="preserve"> теплообменного оборудования для объектов топливно-энергетического комплекса: атомных и тепловых электростанций, нефтяной и газовой промышленности. 40% установленной энергетической мощности России, стран СНГ и Балтии оснащены оборудованием с маркой "</w:t>
      </w:r>
      <w:proofErr w:type="spellStart"/>
      <w:r w:rsidRPr="00FD09B8">
        <w:t>ЗиО</w:t>
      </w:r>
      <w:proofErr w:type="spellEnd"/>
      <w:r w:rsidRPr="00FD09B8">
        <w:t>", в том числе 100% атомных электростанций, начиная с первой в мире АЭС в Обнинске.</w:t>
      </w:r>
      <w:r w:rsidR="00D0256F" w:rsidRPr="00D0256F">
        <w:t xml:space="preserve"> </w:t>
      </w:r>
      <w:r w:rsidR="00B4334F">
        <w:t xml:space="preserve">В настоящее время </w:t>
      </w:r>
      <w:r w:rsidR="00D0256F" w:rsidRPr="00D0256F">
        <w:t>ПАО «</w:t>
      </w:r>
      <w:proofErr w:type="spellStart"/>
      <w:r w:rsidR="00D0256F" w:rsidRPr="00D0256F">
        <w:t>ЗиО</w:t>
      </w:r>
      <w:proofErr w:type="spellEnd"/>
      <w:r w:rsidR="00D0256F" w:rsidRPr="00D0256F">
        <w:t>-Подольск» производит корпусное оборудование реакторов силовой установки «РИТМ-200» для головного ледокола «Арктика» и серийных атомоходов «Сибирь» и «Урал».</w:t>
      </w:r>
    </w:p>
    <w:p w:rsidR="00883A5A" w:rsidRPr="00FD09B8" w:rsidRDefault="00883A5A" w:rsidP="00FD09B8">
      <w:pPr>
        <w:spacing w:after="0"/>
        <w:rPr>
          <w:rFonts w:ascii="Arial" w:hAnsi="Arial" w:cs="Arial"/>
        </w:rPr>
      </w:pPr>
    </w:p>
    <w:sectPr w:rsidR="00883A5A" w:rsidRPr="00FD0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49D"/>
    <w:rsid w:val="00033702"/>
    <w:rsid w:val="00055287"/>
    <w:rsid w:val="00093542"/>
    <w:rsid w:val="000B074F"/>
    <w:rsid w:val="000B0E41"/>
    <w:rsid w:val="00125308"/>
    <w:rsid w:val="00153C17"/>
    <w:rsid w:val="001757DE"/>
    <w:rsid w:val="001A7C03"/>
    <w:rsid w:val="001B1E47"/>
    <w:rsid w:val="001B3DC8"/>
    <w:rsid w:val="001C131B"/>
    <w:rsid w:val="001C6579"/>
    <w:rsid w:val="001E08C9"/>
    <w:rsid w:val="001E7452"/>
    <w:rsid w:val="001F5C95"/>
    <w:rsid w:val="0022583D"/>
    <w:rsid w:val="0023392D"/>
    <w:rsid w:val="00263CB7"/>
    <w:rsid w:val="00295E4B"/>
    <w:rsid w:val="002C1A26"/>
    <w:rsid w:val="002C3F60"/>
    <w:rsid w:val="002F7AFC"/>
    <w:rsid w:val="00340145"/>
    <w:rsid w:val="0034629E"/>
    <w:rsid w:val="003F0713"/>
    <w:rsid w:val="003F42BF"/>
    <w:rsid w:val="00411B48"/>
    <w:rsid w:val="00426929"/>
    <w:rsid w:val="004834B5"/>
    <w:rsid w:val="004C79E8"/>
    <w:rsid w:val="004E2350"/>
    <w:rsid w:val="00521187"/>
    <w:rsid w:val="00523E49"/>
    <w:rsid w:val="005A7BD9"/>
    <w:rsid w:val="00600442"/>
    <w:rsid w:val="00613C8B"/>
    <w:rsid w:val="00632DA9"/>
    <w:rsid w:val="0068067A"/>
    <w:rsid w:val="00693EB3"/>
    <w:rsid w:val="00697605"/>
    <w:rsid w:val="006B4485"/>
    <w:rsid w:val="007177C5"/>
    <w:rsid w:val="007509F4"/>
    <w:rsid w:val="0087737E"/>
    <w:rsid w:val="00883A5A"/>
    <w:rsid w:val="008B5574"/>
    <w:rsid w:val="008D44A6"/>
    <w:rsid w:val="00912C6E"/>
    <w:rsid w:val="00914E74"/>
    <w:rsid w:val="0094163A"/>
    <w:rsid w:val="00955444"/>
    <w:rsid w:val="00965443"/>
    <w:rsid w:val="009A6442"/>
    <w:rsid w:val="009A6E3B"/>
    <w:rsid w:val="009A7768"/>
    <w:rsid w:val="009C15A4"/>
    <w:rsid w:val="00A666D0"/>
    <w:rsid w:val="00AB349D"/>
    <w:rsid w:val="00AE3AAE"/>
    <w:rsid w:val="00AF2D2D"/>
    <w:rsid w:val="00B063FA"/>
    <w:rsid w:val="00B22436"/>
    <w:rsid w:val="00B30358"/>
    <w:rsid w:val="00B365C2"/>
    <w:rsid w:val="00B4334F"/>
    <w:rsid w:val="00B50477"/>
    <w:rsid w:val="00B8528D"/>
    <w:rsid w:val="00B873F2"/>
    <w:rsid w:val="00BA6070"/>
    <w:rsid w:val="00BD6631"/>
    <w:rsid w:val="00BF6BAC"/>
    <w:rsid w:val="00C2686D"/>
    <w:rsid w:val="00C72C1A"/>
    <w:rsid w:val="00D0256F"/>
    <w:rsid w:val="00D166AD"/>
    <w:rsid w:val="00D313E7"/>
    <w:rsid w:val="00D424AD"/>
    <w:rsid w:val="00D75EA2"/>
    <w:rsid w:val="00DA2405"/>
    <w:rsid w:val="00E01821"/>
    <w:rsid w:val="00E04549"/>
    <w:rsid w:val="00E25FF0"/>
    <w:rsid w:val="00E94E7B"/>
    <w:rsid w:val="00EA33F9"/>
    <w:rsid w:val="00EA6C4D"/>
    <w:rsid w:val="00EB6D89"/>
    <w:rsid w:val="00EE6796"/>
    <w:rsid w:val="00EF32BE"/>
    <w:rsid w:val="00EF642B"/>
    <w:rsid w:val="00F261AF"/>
    <w:rsid w:val="00F47D39"/>
    <w:rsid w:val="00FB7D03"/>
    <w:rsid w:val="00FD09B8"/>
    <w:rsid w:val="00FD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2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4629E"/>
    <w:rPr>
      <w:color w:val="0000FF"/>
      <w:u w:val="single"/>
    </w:rPr>
  </w:style>
  <w:style w:type="paragraph" w:styleId="a4">
    <w:name w:val="Block Text"/>
    <w:basedOn w:val="a"/>
    <w:unhideWhenUsed/>
    <w:rsid w:val="0034629E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34629E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DA240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40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411B4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11B4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11B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11B4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11B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2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4629E"/>
    <w:rPr>
      <w:color w:val="0000FF"/>
      <w:u w:val="single"/>
    </w:rPr>
  </w:style>
  <w:style w:type="paragraph" w:styleId="a4">
    <w:name w:val="Block Text"/>
    <w:basedOn w:val="a"/>
    <w:unhideWhenUsed/>
    <w:rsid w:val="0034629E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34629E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DA240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40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411B4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11B4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11B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11B4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11B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7C559-A00C-4096-86B7-79D4FDA55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Усольцева Екатерина Владимировна</cp:lastModifiedBy>
  <cp:revision>5</cp:revision>
  <cp:lastPrinted>2015-10-08T07:35:00Z</cp:lastPrinted>
  <dcterms:created xsi:type="dcterms:W3CDTF">2015-10-08T11:31:00Z</dcterms:created>
  <dcterms:modified xsi:type="dcterms:W3CDTF">2015-10-12T04:36:00Z</dcterms:modified>
</cp:coreProperties>
</file>