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C6" w:rsidRPr="005F40C6" w:rsidRDefault="005F40C6" w:rsidP="005F40C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5F40C6">
        <w:rPr>
          <w:rFonts w:ascii="Times New Roman" w:hAnsi="Times New Roman"/>
          <w:b/>
          <w:sz w:val="24"/>
          <w:szCs w:val="24"/>
        </w:rPr>
        <w:t>Команда «Балтийского лизинга» стала участником пермского экстрим-забега «На пределе»</w:t>
      </w:r>
    </w:p>
    <w:p w:rsidR="005F40C6" w:rsidRPr="005F40C6" w:rsidRDefault="00D0751B" w:rsidP="005F40C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F40C6">
        <w:rPr>
          <w:rFonts w:ascii="Times New Roman" w:hAnsi="Times New Roman"/>
          <w:b/>
          <w:sz w:val="24"/>
          <w:szCs w:val="24"/>
        </w:rPr>
        <w:t>С</w:t>
      </w:r>
      <w:r w:rsidR="00763043" w:rsidRPr="005F40C6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5F40C6" w:rsidRPr="005F40C6">
        <w:rPr>
          <w:rFonts w:ascii="Times New Roman" w:hAnsi="Times New Roman"/>
          <w:b/>
          <w:sz w:val="24"/>
          <w:szCs w:val="24"/>
        </w:rPr>
        <w:t>5</w:t>
      </w:r>
      <w:r w:rsidR="004F451F" w:rsidRPr="005F40C6">
        <w:rPr>
          <w:rFonts w:ascii="Times New Roman" w:hAnsi="Times New Roman"/>
          <w:b/>
          <w:sz w:val="24"/>
          <w:szCs w:val="24"/>
        </w:rPr>
        <w:t xml:space="preserve"> ию</w:t>
      </w:r>
      <w:r w:rsidR="007C386A" w:rsidRPr="005F40C6">
        <w:rPr>
          <w:rFonts w:ascii="Times New Roman" w:hAnsi="Times New Roman"/>
          <w:b/>
          <w:sz w:val="24"/>
          <w:szCs w:val="24"/>
        </w:rPr>
        <w:t>л</w:t>
      </w:r>
      <w:r w:rsidR="004F451F" w:rsidRPr="005F40C6">
        <w:rPr>
          <w:rFonts w:ascii="Times New Roman" w:hAnsi="Times New Roman"/>
          <w:b/>
          <w:sz w:val="24"/>
          <w:szCs w:val="24"/>
        </w:rPr>
        <w:t xml:space="preserve">я </w:t>
      </w:r>
      <w:r w:rsidR="00B11070" w:rsidRPr="005F40C6">
        <w:rPr>
          <w:rFonts w:ascii="Times New Roman" w:hAnsi="Times New Roman"/>
          <w:b/>
          <w:sz w:val="24"/>
          <w:szCs w:val="24"/>
        </w:rPr>
        <w:t>2021</w:t>
      </w:r>
      <w:r w:rsidR="00763043" w:rsidRPr="005F40C6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5F40C6">
        <w:rPr>
          <w:rFonts w:ascii="Times New Roman" w:hAnsi="Times New Roman"/>
          <w:b/>
          <w:sz w:val="24"/>
          <w:szCs w:val="24"/>
        </w:rPr>
        <w:t>.</w:t>
      </w:r>
      <w:r w:rsidR="00A701F0" w:rsidRPr="005F40C6">
        <w:rPr>
          <w:rFonts w:ascii="Times New Roman" w:hAnsi="Times New Roman"/>
          <w:sz w:val="24"/>
          <w:szCs w:val="24"/>
        </w:rPr>
        <w:t xml:space="preserve"> </w:t>
      </w:r>
      <w:r w:rsidR="005F40C6" w:rsidRPr="005F40C6">
        <w:rPr>
          <w:rFonts w:ascii="Times New Roman" w:hAnsi="Times New Roman"/>
          <w:sz w:val="24"/>
          <w:szCs w:val="24"/>
        </w:rPr>
        <w:t>Сотрудники пермского филиала «Балтийского лизинга» присоединилась к экстремальному забегу «На пределе». Команда компании приняла участие в корпоративной гонке.</w:t>
      </w:r>
    </w:p>
    <w:p w:rsidR="005F40C6" w:rsidRPr="005F40C6" w:rsidRDefault="005F40C6" w:rsidP="005F40C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F40C6">
        <w:rPr>
          <w:rFonts w:ascii="Times New Roman" w:hAnsi="Times New Roman"/>
          <w:sz w:val="24"/>
          <w:szCs w:val="24"/>
        </w:rPr>
        <w:t xml:space="preserve">Всего в забеге приняли участие более 1500 человек. Как отмечают организаторы на официальном сайте мероприятия, «На пределе» - необычная гонка. Участники забега могли не спешить к финишу и помогать другим – «кто финиширует, становится победителем». Спортсмены преодолели трассу протяженностью три километра, где их ожидало множество испытаний: гигантские рампы, огромные подушки для прыжков, горки, бег, прыжки, преодоление препятствий и другое. В рамках гонки было доступно несколько вариантов и уровней сложности: массовый старт, команды, </w:t>
      </w:r>
      <w:proofErr w:type="spellStart"/>
      <w:r w:rsidRPr="005F40C6">
        <w:rPr>
          <w:rFonts w:ascii="Times New Roman" w:hAnsi="Times New Roman"/>
          <w:sz w:val="24"/>
          <w:szCs w:val="24"/>
        </w:rPr>
        <w:t>pro</w:t>
      </w:r>
      <w:proofErr w:type="spellEnd"/>
      <w:r w:rsidRPr="005F40C6">
        <w:rPr>
          <w:rFonts w:ascii="Times New Roman" w:hAnsi="Times New Roman"/>
          <w:sz w:val="24"/>
          <w:szCs w:val="24"/>
        </w:rPr>
        <w:t>, влюбленные, корпоратив, юниоры.</w:t>
      </w:r>
    </w:p>
    <w:p w:rsidR="005F40C6" w:rsidRPr="005F40C6" w:rsidRDefault="005F40C6" w:rsidP="005F40C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F40C6">
        <w:rPr>
          <w:rFonts w:ascii="Times New Roman" w:hAnsi="Times New Roman"/>
          <w:sz w:val="24"/>
          <w:szCs w:val="24"/>
        </w:rPr>
        <w:t xml:space="preserve">«Уверен, что достигать высоких результатов невозможно без спорта. Он закаляет характер, развивает волю к победе, дает мотивацию расти над собой. Многие препятствия преодолеть в одиночку очень сложно, это становится возможным только совместными усилиями. Нужно бежать всем вместе, помогая и поддерживая друг друга. Это отражает повседневную работу сотрудников нашей компании, когда от слаженных действий зависит общий результат», - рассказал директор филиала компании «Балтийский лизинг» в Перми </w:t>
      </w:r>
      <w:r w:rsidRPr="005F40C6">
        <w:rPr>
          <w:rFonts w:ascii="Times New Roman" w:hAnsi="Times New Roman"/>
          <w:b/>
          <w:sz w:val="24"/>
          <w:szCs w:val="24"/>
        </w:rPr>
        <w:t>Александр Якимов.</w:t>
      </w:r>
    </w:p>
    <w:p w:rsidR="005F40C6" w:rsidRPr="005F40C6" w:rsidRDefault="005F40C6" w:rsidP="005F40C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F40C6">
        <w:rPr>
          <w:rFonts w:ascii="Times New Roman" w:hAnsi="Times New Roman"/>
          <w:sz w:val="24"/>
          <w:szCs w:val="24"/>
        </w:rPr>
        <w:t>Он отметил, что вся филиальная сеть компании регулярно поддерживает мероприятия, которые направлены на популяризацию спорта и здорового образа жизни.</w:t>
      </w:r>
    </w:p>
    <w:p w:rsidR="005F40C6" w:rsidRPr="005F40C6" w:rsidRDefault="005F40C6" w:rsidP="005F40C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F40C6">
        <w:rPr>
          <w:rFonts w:ascii="Times New Roman" w:hAnsi="Times New Roman"/>
          <w:sz w:val="24"/>
          <w:szCs w:val="24"/>
        </w:rPr>
        <w:t xml:space="preserve">Напомним, что в июне филиал «Балтийского лизинга» в Барнауле выступил официальным партнером второй летней краевой спартакиады субъектов малого и среднего предпринимательства, где </w:t>
      </w:r>
      <w:hyperlink r:id="rId8" w:history="1">
        <w:r w:rsidRPr="005F40C6">
          <w:rPr>
            <w:rStyle w:val="a9"/>
            <w:rFonts w:ascii="Times New Roman" w:hAnsi="Times New Roman"/>
            <w:sz w:val="24"/>
            <w:szCs w:val="24"/>
          </w:rPr>
          <w:t>завоевал золото</w:t>
        </w:r>
      </w:hyperlink>
      <w:r w:rsidRPr="005F40C6">
        <w:rPr>
          <w:rFonts w:ascii="Times New Roman" w:hAnsi="Times New Roman"/>
          <w:sz w:val="24"/>
          <w:szCs w:val="24"/>
        </w:rPr>
        <w:t xml:space="preserve">. В марте компания стала партнером арктического этапа чемпионата России по </w:t>
      </w:r>
      <w:hyperlink r:id="rId9" w:history="1">
        <w:r w:rsidRPr="005F40C6">
          <w:rPr>
            <w:rStyle w:val="a9"/>
            <w:rFonts w:ascii="Times New Roman" w:hAnsi="Times New Roman"/>
            <w:sz w:val="24"/>
            <w:szCs w:val="24"/>
          </w:rPr>
          <w:t>пляжному волейболу</w:t>
        </w:r>
      </w:hyperlink>
      <w:r w:rsidRPr="005F40C6">
        <w:rPr>
          <w:rFonts w:ascii="Times New Roman" w:hAnsi="Times New Roman"/>
          <w:sz w:val="24"/>
          <w:szCs w:val="24"/>
        </w:rPr>
        <w:t>, который состоялся в Архангельске.</w:t>
      </w:r>
    </w:p>
    <w:bookmarkEnd w:id="0"/>
    <w:p w:rsidR="001237E2" w:rsidRDefault="00BC47D2" w:rsidP="005F40C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1B7B20">
        <w:rPr>
          <w:rFonts w:ascii="Times New Roman" w:hAnsi="Times New Roman"/>
          <w:i/>
          <w:sz w:val="20"/>
          <w:szCs w:val="20"/>
        </w:rPr>
        <w:t>+</w:t>
      </w:r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0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5F40C6" w:rsidP="000A6CD0">
      <w:pPr>
        <w:spacing w:after="240"/>
        <w:jc w:val="right"/>
      </w:pPr>
      <w:hyperlink r:id="rId11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lastRenderedPageBreak/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5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039B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35EF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451F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57C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165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B769F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0C6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0CD3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B11A1"/>
    <w:rsid w:val="006B1C36"/>
    <w:rsid w:val="006B401A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386A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0101A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0CE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8657B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C63CB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07704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6847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729"/>
    <o:shapelayout v:ext="edit">
      <o:idmap v:ext="edit" data="1"/>
    </o:shapelayout>
  </w:shapeDefaults>
  <w:decimalSymbol w:val=","/>
  <w:listSeparator w:val=";"/>
  <w14:docId w14:val="05DC3EE6"/>
  <w15:docId w15:val="{8F3C1E47-B305-483D-BC88-BEA765E0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2495756-baltiyskiy-lizing-zavoeval-zoloto-spartakiady-sredi-subektov-ms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2325564-baltiyskiy-lizing-vystupil-partnerom-igry-chempionata-rossii-po-plyazhnomu-voleybol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B74CC-7F9D-44D4-8D5E-E1B99E3B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590</cp:revision>
  <dcterms:created xsi:type="dcterms:W3CDTF">2018-07-26T07:30:00Z</dcterms:created>
  <dcterms:modified xsi:type="dcterms:W3CDTF">2021-07-05T07:25:00Z</dcterms:modified>
</cp:coreProperties>
</file>