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E4" w:rsidRPr="000B31E4" w:rsidRDefault="000B31E4" w:rsidP="00AF3770">
      <w:pPr>
        <w:spacing w:afterLines="100" w:after="240" w:line="240" w:lineRule="auto"/>
        <w:jc w:val="both"/>
        <w:rPr>
          <w:rFonts w:ascii="PT Sans" w:hAnsi="PT Sans" w:cs="Times New Roman"/>
          <w:b/>
        </w:rPr>
      </w:pPr>
      <w:r w:rsidRPr="000B31E4">
        <w:rPr>
          <w:rFonts w:ascii="PT Sans" w:hAnsi="PT Sans" w:cs="Times New Roman"/>
          <w:b/>
        </w:rPr>
        <w:t>Заложник спроса</w:t>
      </w:r>
    </w:p>
    <w:p w:rsidR="00C118B8" w:rsidRDefault="003B4E77" w:rsidP="00AF3770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А</w:t>
      </w:r>
      <w:r w:rsidR="00AF3770" w:rsidRPr="00AF3770">
        <w:rPr>
          <w:rFonts w:ascii="PT Sans" w:hAnsi="PT Sans" w:cs="Times New Roman"/>
        </w:rPr>
        <w:t xml:space="preserve">втопроизводители </w:t>
      </w:r>
      <w:r>
        <w:rPr>
          <w:rFonts w:ascii="PT Sans" w:hAnsi="PT Sans" w:cs="Times New Roman"/>
        </w:rPr>
        <w:t xml:space="preserve">в России </w:t>
      </w:r>
      <w:r w:rsidR="00AF3770" w:rsidRPr="00AF3770">
        <w:rPr>
          <w:rFonts w:ascii="PT Sans" w:hAnsi="PT Sans" w:cs="Times New Roman"/>
        </w:rPr>
        <w:t xml:space="preserve">держат курс на снижение издержек, стараясь не потерять </w:t>
      </w:r>
      <w:r w:rsidR="00BA5C52">
        <w:rPr>
          <w:rFonts w:ascii="PT Sans" w:hAnsi="PT Sans" w:cs="Times New Roman"/>
        </w:rPr>
        <w:t xml:space="preserve">в </w:t>
      </w:r>
      <w:r w:rsidR="00AF3770" w:rsidRPr="00AF3770">
        <w:rPr>
          <w:rFonts w:ascii="PT Sans" w:hAnsi="PT Sans" w:cs="Times New Roman"/>
        </w:rPr>
        <w:t>качеств</w:t>
      </w:r>
      <w:r>
        <w:rPr>
          <w:rFonts w:ascii="PT Sans" w:hAnsi="PT Sans" w:cs="Times New Roman"/>
        </w:rPr>
        <w:t>е</w:t>
      </w:r>
      <w:r w:rsidR="00AF3770" w:rsidRPr="00AF3770">
        <w:rPr>
          <w:rFonts w:ascii="PT Sans" w:hAnsi="PT Sans" w:cs="Times New Roman"/>
        </w:rPr>
        <w:t xml:space="preserve">. </w:t>
      </w:r>
      <w:r>
        <w:rPr>
          <w:rFonts w:ascii="PT Sans" w:hAnsi="PT Sans" w:cs="Times New Roman"/>
        </w:rPr>
        <w:t>В</w:t>
      </w:r>
      <w:r w:rsidR="00C118B8" w:rsidRPr="00AF3770">
        <w:rPr>
          <w:rFonts w:ascii="PT Sans" w:hAnsi="PT Sans" w:cs="Times New Roman"/>
        </w:rPr>
        <w:t xml:space="preserve">есенний рост </w:t>
      </w:r>
      <w:proofErr w:type="spellStart"/>
      <w:r w:rsidR="00C118B8" w:rsidRPr="00AF3770">
        <w:rPr>
          <w:rFonts w:ascii="PT Sans" w:hAnsi="PT Sans" w:cs="Times New Roman"/>
        </w:rPr>
        <w:t>автопродаж</w:t>
      </w:r>
      <w:proofErr w:type="spellEnd"/>
      <w:r w:rsidR="00C118B8" w:rsidRPr="00AF3770">
        <w:rPr>
          <w:rFonts w:ascii="PT Sans" w:hAnsi="PT Sans" w:cs="Times New Roman"/>
        </w:rPr>
        <w:t xml:space="preserve"> </w:t>
      </w:r>
      <w:r>
        <w:rPr>
          <w:rFonts w:ascii="PT Sans" w:hAnsi="PT Sans" w:cs="Times New Roman"/>
        </w:rPr>
        <w:t xml:space="preserve">может </w:t>
      </w:r>
      <w:r w:rsidR="00C118B8">
        <w:rPr>
          <w:rFonts w:ascii="PT Sans" w:hAnsi="PT Sans" w:cs="Times New Roman"/>
        </w:rPr>
        <w:t>ожив</w:t>
      </w:r>
      <w:r>
        <w:rPr>
          <w:rFonts w:ascii="PT Sans" w:hAnsi="PT Sans" w:cs="Times New Roman"/>
        </w:rPr>
        <w:t>ить</w:t>
      </w:r>
      <w:r w:rsidR="00C118B8">
        <w:rPr>
          <w:rFonts w:ascii="PT Sans" w:hAnsi="PT Sans" w:cs="Times New Roman"/>
        </w:rPr>
        <w:t xml:space="preserve"> рын</w:t>
      </w:r>
      <w:r>
        <w:rPr>
          <w:rFonts w:ascii="PT Sans" w:hAnsi="PT Sans" w:cs="Times New Roman"/>
        </w:rPr>
        <w:t>ок</w:t>
      </w:r>
      <w:r w:rsidR="00C118B8">
        <w:rPr>
          <w:rFonts w:ascii="PT Sans" w:hAnsi="PT Sans" w:cs="Times New Roman"/>
        </w:rPr>
        <w:t xml:space="preserve"> и </w:t>
      </w:r>
      <w:r>
        <w:rPr>
          <w:rFonts w:ascii="PT Sans" w:hAnsi="PT Sans" w:cs="Times New Roman"/>
        </w:rPr>
        <w:t>помочь</w:t>
      </w:r>
      <w:r w:rsidR="00C118B8">
        <w:rPr>
          <w:rFonts w:ascii="PT Sans" w:hAnsi="PT Sans" w:cs="Times New Roman"/>
        </w:rPr>
        <w:t xml:space="preserve"> отечественны</w:t>
      </w:r>
      <w:r>
        <w:rPr>
          <w:rFonts w:ascii="PT Sans" w:hAnsi="PT Sans" w:cs="Times New Roman"/>
        </w:rPr>
        <w:t>м</w:t>
      </w:r>
      <w:r w:rsidR="00C118B8">
        <w:rPr>
          <w:rFonts w:ascii="PT Sans" w:hAnsi="PT Sans" w:cs="Times New Roman"/>
        </w:rPr>
        <w:t xml:space="preserve"> </w:t>
      </w:r>
      <w:r>
        <w:rPr>
          <w:rFonts w:ascii="PT Sans" w:hAnsi="PT Sans" w:cs="Times New Roman"/>
        </w:rPr>
        <w:t>поставщикам</w:t>
      </w:r>
      <w:r w:rsidR="00C118B8">
        <w:rPr>
          <w:rFonts w:ascii="PT Sans" w:hAnsi="PT Sans" w:cs="Times New Roman"/>
        </w:rPr>
        <w:t xml:space="preserve"> автокомпонентов</w:t>
      </w:r>
      <w:r>
        <w:rPr>
          <w:rFonts w:ascii="PT Sans" w:hAnsi="PT Sans" w:cs="Times New Roman"/>
        </w:rPr>
        <w:t xml:space="preserve"> и материалов.</w:t>
      </w:r>
      <w:r w:rsidR="00C118B8">
        <w:rPr>
          <w:rFonts w:ascii="PT Sans" w:hAnsi="PT Sans" w:cs="Times New Roman"/>
        </w:rPr>
        <w:t xml:space="preserve"> </w:t>
      </w:r>
      <w:r>
        <w:rPr>
          <w:rFonts w:ascii="PT Sans" w:hAnsi="PT Sans" w:cs="Times New Roman"/>
        </w:rPr>
        <w:t xml:space="preserve">Для увеличения доли локальной продукции необходимы дополнительные усилия. Чтобы достичь соответствия </w:t>
      </w:r>
      <w:r w:rsidR="00621B36">
        <w:rPr>
          <w:rFonts w:ascii="PT Sans" w:hAnsi="PT Sans" w:cs="Times New Roman"/>
        </w:rPr>
        <w:t>высоким</w:t>
      </w:r>
      <w:r>
        <w:rPr>
          <w:rFonts w:ascii="PT Sans" w:hAnsi="PT Sans" w:cs="Times New Roman"/>
        </w:rPr>
        <w:t xml:space="preserve"> </w:t>
      </w:r>
      <w:r w:rsidR="00BA5C52">
        <w:rPr>
          <w:rFonts w:ascii="PT Sans" w:hAnsi="PT Sans" w:cs="Times New Roman"/>
        </w:rPr>
        <w:t>техническим требованиям</w:t>
      </w:r>
      <w:r>
        <w:rPr>
          <w:rFonts w:ascii="PT Sans" w:hAnsi="PT Sans" w:cs="Times New Roman"/>
        </w:rPr>
        <w:t xml:space="preserve">, </w:t>
      </w:r>
      <w:r w:rsidR="00621B36">
        <w:rPr>
          <w:rFonts w:ascii="PT Sans" w:hAnsi="PT Sans" w:cs="Times New Roman"/>
        </w:rPr>
        <w:t>все участники рынка</w:t>
      </w:r>
      <w:r w:rsidR="005115EB">
        <w:rPr>
          <w:rFonts w:ascii="PT Sans" w:hAnsi="PT Sans" w:cs="Times New Roman"/>
        </w:rPr>
        <w:t xml:space="preserve"> готовы включиться в выработку совместных решений </w:t>
      </w:r>
      <w:r w:rsidR="00474E8F">
        <w:rPr>
          <w:rFonts w:ascii="PT Sans" w:hAnsi="PT Sans" w:cs="Times New Roman"/>
        </w:rPr>
        <w:t>для</w:t>
      </w:r>
      <w:r w:rsidR="005115EB">
        <w:rPr>
          <w:rFonts w:ascii="PT Sans" w:hAnsi="PT Sans" w:cs="Times New Roman"/>
        </w:rPr>
        <w:t xml:space="preserve"> </w:t>
      </w:r>
      <w:r w:rsidR="00474E8F">
        <w:rPr>
          <w:rFonts w:ascii="PT Sans" w:hAnsi="PT Sans" w:cs="Times New Roman"/>
        </w:rPr>
        <w:t>общего блага</w:t>
      </w:r>
      <w:r w:rsidR="005115EB">
        <w:rPr>
          <w:rFonts w:ascii="PT Sans" w:hAnsi="PT Sans" w:cs="Times New Roman"/>
        </w:rPr>
        <w:t xml:space="preserve"> </w:t>
      </w:r>
      <w:r w:rsidR="004D3479">
        <w:rPr>
          <w:rFonts w:ascii="PT Sans" w:hAnsi="PT Sans" w:cs="Times New Roman"/>
        </w:rPr>
        <w:t xml:space="preserve">автомобильной отрасли. </w:t>
      </w:r>
    </w:p>
    <w:p w:rsidR="00761850" w:rsidRPr="00761850" w:rsidRDefault="00761850" w:rsidP="00FA2798">
      <w:pPr>
        <w:spacing w:afterLines="100" w:after="240" w:line="240" w:lineRule="auto"/>
        <w:jc w:val="both"/>
        <w:rPr>
          <w:rFonts w:ascii="PT Sans" w:hAnsi="PT Sans" w:cs="Times New Roman"/>
          <w:i/>
        </w:rPr>
      </w:pPr>
      <w:r w:rsidRPr="00761850">
        <w:rPr>
          <w:rFonts w:ascii="PT Sans" w:hAnsi="PT Sans" w:cs="Times New Roman"/>
          <w:i/>
        </w:rPr>
        <w:t xml:space="preserve">Пост-релиз </w:t>
      </w:r>
      <w:r>
        <w:rPr>
          <w:rFonts w:ascii="PT Sans" w:hAnsi="PT Sans" w:cs="Times New Roman"/>
          <w:i/>
        </w:rPr>
        <w:t>конференции «Полимеры в автомобилестроении</w:t>
      </w:r>
      <w:r w:rsidRPr="00761850">
        <w:rPr>
          <w:rFonts w:ascii="PT Sans" w:hAnsi="PT Sans" w:cs="Times New Roman"/>
          <w:i/>
        </w:rPr>
        <w:t xml:space="preserve"> 2017». Организатор – компания INVENTRA</w:t>
      </w:r>
      <w:r w:rsidR="0066527B">
        <w:rPr>
          <w:rFonts w:ascii="PT Sans" w:hAnsi="PT Sans" w:cs="Times New Roman"/>
          <w:i/>
        </w:rPr>
        <w:t xml:space="preserve"> </w:t>
      </w:r>
      <w:r w:rsidRPr="00761850">
        <w:rPr>
          <w:rFonts w:ascii="PT Sans" w:hAnsi="PT Sans" w:cs="Times New Roman"/>
          <w:i/>
        </w:rPr>
        <w:t>(Группа CREON)</w:t>
      </w:r>
    </w:p>
    <w:p w:rsidR="00F17CC3" w:rsidRPr="00FA2798" w:rsidRDefault="00F17CC3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 xml:space="preserve">Компания INVENTRA провела Девятую международную конференцию </w:t>
      </w:r>
      <w:r w:rsidRPr="00FA2798">
        <w:rPr>
          <w:rFonts w:ascii="PT Sans" w:hAnsi="PT Sans" w:cs="Times New Roman"/>
          <w:b/>
        </w:rPr>
        <w:t>«Полимеры в автомобилестроении 2017»</w:t>
      </w:r>
      <w:r w:rsidR="000C2DE0">
        <w:rPr>
          <w:rFonts w:ascii="PT Sans" w:hAnsi="PT Sans" w:cs="Times New Roman"/>
        </w:rPr>
        <w:t xml:space="preserve"> 19 мая в Санкт-Петербурге</w:t>
      </w:r>
      <w:r w:rsidRPr="00FA2798">
        <w:rPr>
          <w:rFonts w:ascii="PT Sans" w:hAnsi="PT Sans" w:cs="Times New Roman"/>
        </w:rPr>
        <w:t xml:space="preserve">. Мероприятие прошло при поддержке Международной специализированной выставки </w:t>
      </w:r>
      <w:proofErr w:type="spellStart"/>
      <w:r w:rsidR="00EF1C24">
        <w:rPr>
          <w:rFonts w:ascii="PT Sans" w:hAnsi="PT Sans" w:cs="Times New Roman"/>
          <w:lang w:val="en-US"/>
        </w:rPr>
        <w:t>interplastica</w:t>
      </w:r>
      <w:proofErr w:type="spellEnd"/>
      <w:r w:rsidRPr="00FA2798">
        <w:rPr>
          <w:rFonts w:ascii="PT Sans" w:hAnsi="PT Sans" w:cs="Times New Roman"/>
        </w:rPr>
        <w:t xml:space="preserve">, информационными спонсорами выступили Маркетинговое агентство Russian Automotive Market Research, Национальное Агентство Промышленной Информации (НАПИ), журналы «Автобизнес» и «Полимерные материалы». Партнером конференции стала компания «Коммуникации». </w:t>
      </w:r>
    </w:p>
    <w:p w:rsidR="00235C05" w:rsidRPr="00FA2798" w:rsidRDefault="00877FDA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Выс</w:t>
      </w:r>
      <w:r w:rsidR="00761C6E" w:rsidRPr="00FA2798">
        <w:rPr>
          <w:rFonts w:ascii="PT Sans" w:hAnsi="PT Sans" w:cs="Times New Roman"/>
        </w:rPr>
        <w:t>о</w:t>
      </w:r>
      <w:r w:rsidRPr="00FA2798">
        <w:rPr>
          <w:rFonts w:ascii="PT Sans" w:hAnsi="PT Sans" w:cs="Times New Roman"/>
        </w:rPr>
        <w:t>кий по</w:t>
      </w:r>
      <w:r w:rsidR="00761C6E" w:rsidRPr="00FA2798">
        <w:rPr>
          <w:rFonts w:ascii="PT Sans" w:hAnsi="PT Sans" w:cs="Times New Roman"/>
        </w:rPr>
        <w:t>тенциал полимерного сегмента внутри автомоби</w:t>
      </w:r>
      <w:r w:rsidRPr="00FA2798">
        <w:rPr>
          <w:rFonts w:ascii="PT Sans" w:hAnsi="PT Sans" w:cs="Times New Roman"/>
        </w:rPr>
        <w:t>льной отрасли</w:t>
      </w:r>
      <w:r w:rsidR="00AF0337" w:rsidRPr="00FA2798">
        <w:rPr>
          <w:rFonts w:ascii="PT Sans" w:hAnsi="PT Sans" w:cs="Times New Roman"/>
        </w:rPr>
        <w:t xml:space="preserve"> </w:t>
      </w:r>
      <w:r w:rsidR="005075D0" w:rsidRPr="00FA2798">
        <w:rPr>
          <w:rFonts w:ascii="PT Sans" w:hAnsi="PT Sans" w:cs="Times New Roman"/>
        </w:rPr>
        <w:t>сдерживался кризисной ситуацией в автопроме</w:t>
      </w:r>
      <w:r w:rsidRPr="00FA2798">
        <w:rPr>
          <w:rFonts w:ascii="PT Sans" w:hAnsi="PT Sans" w:cs="Times New Roman"/>
        </w:rPr>
        <w:t xml:space="preserve">. </w:t>
      </w:r>
      <w:r w:rsidR="00AF0337" w:rsidRPr="00FA2798">
        <w:rPr>
          <w:rFonts w:ascii="PT Sans" w:hAnsi="PT Sans" w:cs="Times New Roman"/>
        </w:rPr>
        <w:t xml:space="preserve">Впервые за последние пять лет </w:t>
      </w:r>
      <w:r w:rsidR="005075D0" w:rsidRPr="00FA2798">
        <w:rPr>
          <w:rFonts w:ascii="PT Sans" w:hAnsi="PT Sans" w:cs="Times New Roman"/>
          <w:lang w:val="en-US"/>
        </w:rPr>
        <w:t>I</w:t>
      </w:r>
      <w:r w:rsidR="005075D0" w:rsidRPr="00FA2798">
        <w:rPr>
          <w:rFonts w:ascii="PT Sans" w:hAnsi="PT Sans" w:cs="Times New Roman"/>
        </w:rPr>
        <w:t xml:space="preserve"> квартал</w:t>
      </w:r>
      <w:r w:rsidR="00B96816" w:rsidRPr="00FA2798">
        <w:rPr>
          <w:rFonts w:ascii="PT Sans" w:hAnsi="PT Sans" w:cs="Times New Roman"/>
        </w:rPr>
        <w:t xml:space="preserve"> 2017 г. </w:t>
      </w:r>
      <w:r w:rsidR="00AF0337" w:rsidRPr="00FA2798">
        <w:rPr>
          <w:rFonts w:ascii="PT Sans" w:hAnsi="PT Sans" w:cs="Times New Roman"/>
        </w:rPr>
        <w:t xml:space="preserve">показал </w:t>
      </w:r>
      <w:r w:rsidR="00B96816" w:rsidRPr="00FA2798">
        <w:rPr>
          <w:rFonts w:ascii="PT Sans" w:hAnsi="PT Sans" w:cs="Times New Roman"/>
        </w:rPr>
        <w:t>рост продаж автомобилей</w:t>
      </w:r>
      <w:r w:rsidR="00AF0337" w:rsidRPr="00FA2798">
        <w:rPr>
          <w:rFonts w:ascii="PT Sans" w:hAnsi="PT Sans" w:cs="Times New Roman"/>
        </w:rPr>
        <w:t>.</w:t>
      </w:r>
      <w:r w:rsidR="00235C05" w:rsidRPr="00FA2798">
        <w:rPr>
          <w:rFonts w:ascii="PT Sans" w:hAnsi="PT Sans" w:cs="Times New Roman"/>
        </w:rPr>
        <w:t xml:space="preserve"> «Стоит ли воспринимать наметившуюся перспективу, как устойчивый позитивный тренд? Или это кратковременный результат действия отложенного спроса, укрепления рубля и мер государственной поддержки. </w:t>
      </w:r>
      <w:r w:rsidR="00C864E6" w:rsidRPr="00FA2798">
        <w:rPr>
          <w:rFonts w:ascii="PT Sans" w:hAnsi="PT Sans" w:cs="Times New Roman"/>
        </w:rPr>
        <w:t>Тот же сильный рубль может отыграть экон</w:t>
      </w:r>
      <w:r w:rsidR="00072648" w:rsidRPr="00FA2798">
        <w:rPr>
          <w:rFonts w:ascii="PT Sans" w:hAnsi="PT Sans" w:cs="Times New Roman"/>
        </w:rPr>
        <w:t>о</w:t>
      </w:r>
      <w:r w:rsidR="00C864E6" w:rsidRPr="00FA2798">
        <w:rPr>
          <w:rFonts w:ascii="PT Sans" w:hAnsi="PT Sans" w:cs="Times New Roman"/>
        </w:rPr>
        <w:t>мическую эффективность экспортных направлений в программе локализации производств, - отметил управляющий директор Группы CREON</w:t>
      </w:r>
      <w:r w:rsidR="00C864E6" w:rsidRPr="00FA2798">
        <w:rPr>
          <w:rFonts w:ascii="PT Sans" w:hAnsi="PT Sans" w:cs="Times New Roman"/>
          <w:b/>
        </w:rPr>
        <w:t xml:space="preserve"> Сергей Столяров</w:t>
      </w:r>
      <w:r w:rsidR="00C864E6" w:rsidRPr="00FA2798">
        <w:rPr>
          <w:rFonts w:ascii="PT Sans" w:hAnsi="PT Sans" w:cs="Times New Roman"/>
        </w:rPr>
        <w:t xml:space="preserve">. </w:t>
      </w:r>
      <w:r w:rsidR="000A58F0" w:rsidRPr="00FA2798">
        <w:rPr>
          <w:rFonts w:ascii="PT Sans" w:hAnsi="PT Sans" w:cs="Times New Roman"/>
        </w:rPr>
        <w:t xml:space="preserve">– Каковы перспективы </w:t>
      </w:r>
      <w:r w:rsidR="00916375" w:rsidRPr="00FA2798">
        <w:rPr>
          <w:rFonts w:ascii="PT Sans" w:hAnsi="PT Sans" w:cs="Times New Roman"/>
        </w:rPr>
        <w:t xml:space="preserve">автомобильной индустрии и </w:t>
      </w:r>
      <w:proofErr w:type="spellStart"/>
      <w:r w:rsidR="000A58F0" w:rsidRPr="00FA2798">
        <w:rPr>
          <w:rFonts w:ascii="PT Sans" w:hAnsi="PT Sans" w:cs="Times New Roman"/>
        </w:rPr>
        <w:t>автокомпонентщиков</w:t>
      </w:r>
      <w:proofErr w:type="spellEnd"/>
      <w:r w:rsidR="000A58F0" w:rsidRPr="00FA2798">
        <w:rPr>
          <w:rFonts w:ascii="PT Sans" w:hAnsi="PT Sans" w:cs="Times New Roman"/>
        </w:rPr>
        <w:t xml:space="preserve"> сегодня?» </w:t>
      </w:r>
    </w:p>
    <w:p w:rsidR="00CD3FF9" w:rsidRPr="00CD3FF9" w:rsidRDefault="00CD3FF9" w:rsidP="00CD3FF9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CD3FF9">
        <w:rPr>
          <w:rFonts w:ascii="PT Sans" w:hAnsi="PT Sans" w:cs="Times New Roman"/>
        </w:rPr>
        <w:t>Согласно прогнозу Russian Automotive Market Research,</w:t>
      </w:r>
      <w:r w:rsidR="0066527B">
        <w:rPr>
          <w:rFonts w:ascii="PT Sans" w:hAnsi="PT Sans" w:cs="Times New Roman"/>
        </w:rPr>
        <w:t xml:space="preserve"> </w:t>
      </w:r>
      <w:r w:rsidRPr="00CD3FF9">
        <w:rPr>
          <w:rFonts w:ascii="PT Sans" w:hAnsi="PT Sans" w:cs="Times New Roman"/>
        </w:rPr>
        <w:t xml:space="preserve">ситуация в отечественном автомобилестроении понемногу стабилизируется, и даже в случае неблагоприятных экономических условий аналитики агентства не ожидают падения автомобильного рынка. Так, производство легковых автомобилей в России к концу текущего года достигнет 1.34 </w:t>
      </w:r>
      <w:proofErr w:type="gramStart"/>
      <w:r w:rsidRPr="00CD3FF9">
        <w:rPr>
          <w:rFonts w:ascii="PT Sans" w:hAnsi="PT Sans" w:cs="Times New Roman"/>
        </w:rPr>
        <w:t>млн</w:t>
      </w:r>
      <w:proofErr w:type="gramEnd"/>
      <w:r w:rsidRPr="00CD3FF9">
        <w:rPr>
          <w:rFonts w:ascii="PT Sans" w:hAnsi="PT Sans" w:cs="Times New Roman"/>
        </w:rPr>
        <w:t xml:space="preserve"> ед. и по оптимистичному сценарию до 2022 г. эта цифра возрастет до 1.68 млн ед., рассказал директор по развитию Russian Automotive Market Research </w:t>
      </w:r>
      <w:r w:rsidRPr="00CD3FF9">
        <w:rPr>
          <w:rFonts w:ascii="PT Sans" w:hAnsi="PT Sans" w:cs="Times New Roman"/>
          <w:b/>
        </w:rPr>
        <w:t>Александр Козлов</w:t>
      </w:r>
      <w:r w:rsidRPr="00CD3FF9">
        <w:rPr>
          <w:rFonts w:ascii="PT Sans" w:hAnsi="PT Sans" w:cs="Times New Roman"/>
        </w:rPr>
        <w:t>. Объемы выпуска гр</w:t>
      </w:r>
      <w:r>
        <w:rPr>
          <w:rFonts w:ascii="PT Sans" w:hAnsi="PT Sans" w:cs="Times New Roman"/>
        </w:rPr>
        <w:t xml:space="preserve">узового и </w:t>
      </w:r>
      <w:r w:rsidRPr="00CD3FF9">
        <w:rPr>
          <w:rFonts w:ascii="PT Sans" w:hAnsi="PT Sans" w:cs="Times New Roman"/>
        </w:rPr>
        <w:t>LCV</w:t>
      </w:r>
      <w:r>
        <w:rPr>
          <w:rFonts w:ascii="PT Sans" w:hAnsi="PT Sans" w:cs="Times New Roman"/>
        </w:rPr>
        <w:t xml:space="preserve"> транспорта</w:t>
      </w:r>
      <w:r w:rsidR="0066527B">
        <w:rPr>
          <w:rFonts w:ascii="PT Sans" w:hAnsi="PT Sans" w:cs="Times New Roman"/>
        </w:rPr>
        <w:t xml:space="preserve"> </w:t>
      </w:r>
      <w:r w:rsidRPr="00CD3FF9">
        <w:rPr>
          <w:rFonts w:ascii="PT Sans" w:hAnsi="PT Sans" w:cs="Times New Roman"/>
        </w:rPr>
        <w:t xml:space="preserve">увеличатся за </w:t>
      </w:r>
      <w:r>
        <w:rPr>
          <w:rFonts w:ascii="PT Sans" w:hAnsi="PT Sans" w:cs="Times New Roman"/>
        </w:rPr>
        <w:t xml:space="preserve">аналогичный период времени с 73.4 и </w:t>
      </w:r>
      <w:r w:rsidRPr="00CD3FF9">
        <w:rPr>
          <w:rFonts w:ascii="PT Sans" w:hAnsi="PT Sans" w:cs="Times New Roman"/>
        </w:rPr>
        <w:t>111</w:t>
      </w:r>
      <w:r>
        <w:rPr>
          <w:rFonts w:ascii="PT Sans" w:hAnsi="PT Sans" w:cs="Times New Roman"/>
        </w:rPr>
        <w:t xml:space="preserve"> тыс. ед.</w:t>
      </w:r>
      <w:r w:rsidR="0066527B">
        <w:rPr>
          <w:rFonts w:ascii="PT Sans" w:hAnsi="PT Sans" w:cs="Times New Roman"/>
        </w:rPr>
        <w:t xml:space="preserve"> </w:t>
      </w:r>
      <w:r w:rsidRPr="00CD3FF9">
        <w:rPr>
          <w:rFonts w:ascii="PT Sans" w:hAnsi="PT Sans" w:cs="Times New Roman"/>
        </w:rPr>
        <w:t>до</w:t>
      </w:r>
      <w:r>
        <w:rPr>
          <w:rFonts w:ascii="PT Sans" w:hAnsi="PT Sans" w:cs="Times New Roman"/>
        </w:rPr>
        <w:t xml:space="preserve"> 92 и</w:t>
      </w:r>
      <w:r w:rsidRPr="00CD3FF9">
        <w:rPr>
          <w:rFonts w:ascii="PT Sans" w:hAnsi="PT Sans" w:cs="Times New Roman"/>
        </w:rPr>
        <w:t xml:space="preserve"> 140 тыс.</w:t>
      </w:r>
      <w:r>
        <w:rPr>
          <w:rFonts w:ascii="PT Sans" w:hAnsi="PT Sans" w:cs="Times New Roman"/>
        </w:rPr>
        <w:t xml:space="preserve"> ед. соответственно.</w:t>
      </w:r>
      <w:r w:rsidRPr="00CD3FF9">
        <w:rPr>
          <w:rFonts w:ascii="PT Sans" w:hAnsi="PT Sans" w:cs="Times New Roman"/>
        </w:rPr>
        <w:t xml:space="preserve"> В автобусном сегменте</w:t>
      </w:r>
      <w:r w:rsidR="0066527B">
        <w:rPr>
          <w:rFonts w:ascii="PT Sans" w:hAnsi="PT Sans" w:cs="Times New Roman"/>
        </w:rPr>
        <w:t xml:space="preserve"> </w:t>
      </w:r>
      <w:r w:rsidRPr="00CD3FF9">
        <w:rPr>
          <w:rFonts w:ascii="PT Sans" w:hAnsi="PT Sans" w:cs="Times New Roman"/>
        </w:rPr>
        <w:t>производство подрастет с 14.3 до 17.7 тыс. ед. Ключевым фактором для успешного развития легкового транспорта будет доступность кредитов, тогда как в сегменте грузовых автомобилей - это грузооборот и индекс промышленного производства. LCV-сегмент одинаково зависим от вышеперечисленных факторов, а также от торгового оборота. Основополагающим для производства общественного автотранспорта будет доступ</w:t>
      </w:r>
      <w:r w:rsidR="000F2D77" w:rsidRPr="00BA5C52">
        <w:rPr>
          <w:rFonts w:ascii="PT Sans" w:hAnsi="PT Sans" w:cs="Times New Roman"/>
        </w:rPr>
        <w:t xml:space="preserve"> </w:t>
      </w:r>
      <w:r w:rsidR="000F2D77">
        <w:rPr>
          <w:rFonts w:ascii="PT Sans" w:hAnsi="PT Sans" w:cs="Times New Roman"/>
        </w:rPr>
        <w:t>к</w:t>
      </w:r>
      <w:r w:rsidRPr="00CD3FF9">
        <w:rPr>
          <w:rFonts w:ascii="PT Sans" w:hAnsi="PT Sans" w:cs="Times New Roman"/>
        </w:rPr>
        <w:t xml:space="preserve"> государственно</w:t>
      </w:r>
      <w:r w:rsidR="000F2D77">
        <w:rPr>
          <w:rFonts w:ascii="PT Sans" w:hAnsi="PT Sans" w:cs="Times New Roman"/>
        </w:rPr>
        <w:t>му</w:t>
      </w:r>
      <w:r w:rsidRPr="00CD3FF9">
        <w:rPr>
          <w:rFonts w:ascii="PT Sans" w:hAnsi="PT Sans" w:cs="Times New Roman"/>
        </w:rPr>
        <w:t xml:space="preserve"> финансировани</w:t>
      </w:r>
      <w:r w:rsidR="000F2D77">
        <w:rPr>
          <w:rFonts w:ascii="PT Sans" w:hAnsi="PT Sans" w:cs="Times New Roman"/>
        </w:rPr>
        <w:t>ю</w:t>
      </w:r>
      <w:r w:rsidRPr="00CD3FF9">
        <w:rPr>
          <w:rFonts w:ascii="PT Sans" w:hAnsi="PT Sans" w:cs="Times New Roman"/>
        </w:rPr>
        <w:t>. Относительно экспорта, к сожалению, традиционные страны-</w:t>
      </w:r>
      <w:r w:rsidR="000F2D77">
        <w:rPr>
          <w:rFonts w:ascii="PT Sans" w:hAnsi="PT Sans" w:cs="Times New Roman"/>
        </w:rPr>
        <w:t>импортеры</w:t>
      </w:r>
      <w:r w:rsidRPr="00CD3FF9">
        <w:rPr>
          <w:rFonts w:ascii="PT Sans" w:hAnsi="PT Sans" w:cs="Times New Roman"/>
        </w:rPr>
        <w:t xml:space="preserve"> не будут иметь достаточно средств на закупку российских автобусов.</w:t>
      </w:r>
    </w:p>
    <w:p w:rsidR="00CD3FF9" w:rsidRPr="00CD3FF9" w:rsidRDefault="00CD3FF9" w:rsidP="00CD3FF9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CD3FF9">
        <w:rPr>
          <w:rFonts w:ascii="PT Sans" w:hAnsi="PT Sans" w:cs="Times New Roman"/>
        </w:rPr>
        <w:t xml:space="preserve">По данным на 2014 г. производственная мощность автостроительных заводов в России составляла 3.5 </w:t>
      </w:r>
      <w:proofErr w:type="gramStart"/>
      <w:r w:rsidRPr="00CD3FF9">
        <w:rPr>
          <w:rFonts w:ascii="PT Sans" w:hAnsi="PT Sans" w:cs="Times New Roman"/>
        </w:rPr>
        <w:t>млн</w:t>
      </w:r>
      <w:proofErr w:type="gramEnd"/>
      <w:r w:rsidRPr="00CD3FF9">
        <w:rPr>
          <w:rFonts w:ascii="PT Sans" w:hAnsi="PT Sans" w:cs="Times New Roman"/>
        </w:rPr>
        <w:t xml:space="preserve"> ед., к 2020 г. она может дорасти до 4.4 млн ед. При том что </w:t>
      </w:r>
      <w:r w:rsidR="000F2D77">
        <w:rPr>
          <w:rFonts w:ascii="PT Sans" w:hAnsi="PT Sans" w:cs="Times New Roman"/>
        </w:rPr>
        <w:t>сейчас</w:t>
      </w:r>
      <w:r w:rsidRPr="00CD3FF9">
        <w:rPr>
          <w:rFonts w:ascii="PT Sans" w:hAnsi="PT Sans" w:cs="Times New Roman"/>
        </w:rPr>
        <w:t xml:space="preserve"> производство достигает</w:t>
      </w:r>
      <w:r w:rsidR="000807E7">
        <w:rPr>
          <w:rFonts w:ascii="PT Sans" w:hAnsi="PT Sans" w:cs="Times New Roman"/>
        </w:rPr>
        <w:t xml:space="preserve"> объема</w:t>
      </w:r>
      <w:r w:rsidRPr="00CD3FF9">
        <w:rPr>
          <w:rFonts w:ascii="PT Sans" w:hAnsi="PT Sans" w:cs="Times New Roman"/>
        </w:rPr>
        <w:t xml:space="preserve"> менее 1.5 млн ед. в год. В сложившейся ситуации Минпромторг </w:t>
      </w:r>
      <w:proofErr w:type="gramStart"/>
      <w:r w:rsidRPr="00CD3FF9">
        <w:rPr>
          <w:rFonts w:ascii="PT Sans" w:hAnsi="PT Sans" w:cs="Times New Roman"/>
        </w:rPr>
        <w:t>намерен</w:t>
      </w:r>
      <w:proofErr w:type="gramEnd"/>
      <w:r w:rsidRPr="00CD3FF9">
        <w:rPr>
          <w:rFonts w:ascii="PT Sans" w:hAnsi="PT Sans" w:cs="Times New Roman"/>
        </w:rPr>
        <w:t xml:space="preserve"> не допускать расширения мощностей по промышленной сборке: необходимо создавать другие условия для захода на </w:t>
      </w:r>
      <w:r w:rsidR="001B1F98">
        <w:rPr>
          <w:rFonts w:ascii="PT Sans" w:hAnsi="PT Sans" w:cs="Times New Roman"/>
        </w:rPr>
        <w:t>производственные предприятия, и</w:t>
      </w:r>
      <w:r w:rsidRPr="00CD3FF9">
        <w:rPr>
          <w:rFonts w:ascii="PT Sans" w:hAnsi="PT Sans" w:cs="Times New Roman"/>
        </w:rPr>
        <w:t xml:space="preserve"> в первую очередь, ориентироваться на производство автокомпонентов.</w:t>
      </w:r>
    </w:p>
    <w:p w:rsidR="00CD3FF9" w:rsidRDefault="00CD3FF9" w:rsidP="00CD3FF9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CD3FF9">
        <w:rPr>
          <w:rFonts w:ascii="PT Sans" w:hAnsi="PT Sans" w:cs="Times New Roman"/>
        </w:rPr>
        <w:t xml:space="preserve">Курс этот тем более актуален, что все производители комплектующих изделий и/или их составляющих - иностранные поставщики, крупные холдинги, независимые российские </w:t>
      </w:r>
      <w:r w:rsidRPr="00CD3FF9">
        <w:rPr>
          <w:rFonts w:ascii="PT Sans" w:hAnsi="PT Sans" w:cs="Times New Roman"/>
        </w:rPr>
        <w:lastRenderedPageBreak/>
        <w:t xml:space="preserve">предприятия испытывают в целом одинаковые проблемы. Прежде всего – это недостаток дешевых и качественных материалов для производства, высокие импортные пошлины на зарубежное сырье, длительный период </w:t>
      </w:r>
      <w:proofErr w:type="spellStart"/>
      <w:r w:rsidRPr="00CD3FF9">
        <w:rPr>
          <w:rFonts w:ascii="PT Sans" w:hAnsi="PT Sans" w:cs="Times New Roman"/>
        </w:rPr>
        <w:t>омологации</w:t>
      </w:r>
      <w:proofErr w:type="spellEnd"/>
      <w:r w:rsidRPr="00CD3FF9">
        <w:rPr>
          <w:rFonts w:ascii="PT Sans" w:hAnsi="PT Sans" w:cs="Times New Roman"/>
        </w:rPr>
        <w:t>, низкая рентабельность, вызванная небольшими объемами производства, замкнутость на российском рынке. Помимо этого, у поставщиков полимеров свои вызовы на авторынке. Во-первых, серьезная конкуренция по продукту со стороны алюминия</w:t>
      </w:r>
      <w:r w:rsidR="000F2D77">
        <w:rPr>
          <w:rFonts w:ascii="PT Sans" w:hAnsi="PT Sans" w:cs="Times New Roman"/>
        </w:rPr>
        <w:t xml:space="preserve">, </w:t>
      </w:r>
      <w:r w:rsidR="000F2D77">
        <w:rPr>
          <w:rFonts w:ascii="Corbel" w:hAnsi="Corbel" w:cs="Times New Roman"/>
        </w:rPr>
        <w:t>–</w:t>
      </w:r>
      <w:r w:rsidR="000F2D77">
        <w:rPr>
          <w:rFonts w:ascii="PT Sans" w:hAnsi="PT Sans" w:cs="Times New Roman"/>
        </w:rPr>
        <w:t xml:space="preserve"> </w:t>
      </w:r>
      <w:r w:rsidRPr="00CD3FF9">
        <w:rPr>
          <w:rFonts w:ascii="PT Sans" w:hAnsi="PT Sans" w:cs="Times New Roman"/>
        </w:rPr>
        <w:t xml:space="preserve">доля полимеров и инженерных пластмасс в отечественных ТС ниже, чем </w:t>
      </w:r>
      <w:proofErr w:type="gramStart"/>
      <w:r w:rsidRPr="00CD3FF9">
        <w:rPr>
          <w:rFonts w:ascii="PT Sans" w:hAnsi="PT Sans" w:cs="Times New Roman"/>
        </w:rPr>
        <w:t>в</w:t>
      </w:r>
      <w:proofErr w:type="gramEnd"/>
      <w:r w:rsidRPr="00CD3FF9">
        <w:rPr>
          <w:rFonts w:ascii="PT Sans" w:hAnsi="PT Sans" w:cs="Times New Roman"/>
        </w:rPr>
        <w:t xml:space="preserve"> иностранных. Помимо этого, наблюдается снижение потребления полимеров, вызванное оптимизаций рецептуры и новыми технологиями переработки</w:t>
      </w:r>
      <w:r w:rsidR="000F2D77">
        <w:rPr>
          <w:rFonts w:ascii="PT Sans" w:hAnsi="PT Sans" w:cs="Times New Roman"/>
        </w:rPr>
        <w:t>.</w:t>
      </w:r>
      <w:r w:rsidRPr="00CD3FF9">
        <w:rPr>
          <w:rFonts w:ascii="PT Sans" w:hAnsi="PT Sans" w:cs="Times New Roman"/>
        </w:rPr>
        <w:t xml:space="preserve"> </w:t>
      </w:r>
      <w:r w:rsidR="000F2D77">
        <w:rPr>
          <w:rFonts w:ascii="PT Sans" w:hAnsi="PT Sans" w:cs="Times New Roman"/>
        </w:rPr>
        <w:t>П</w:t>
      </w:r>
      <w:r w:rsidRPr="00CD3FF9">
        <w:rPr>
          <w:rFonts w:ascii="PT Sans" w:hAnsi="PT Sans" w:cs="Times New Roman"/>
        </w:rPr>
        <w:t>уть локализации материалов и далее их промышленного внедрения достаточно сложен, требует денег и времени.</w:t>
      </w:r>
    </w:p>
    <w:p w:rsidR="00D551AC" w:rsidRPr="00D551AC" w:rsidRDefault="00CD3FF9" w:rsidP="00D551AC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D551AC">
        <w:rPr>
          <w:rFonts w:ascii="PT Sans" w:hAnsi="PT Sans" w:cs="Times New Roman"/>
        </w:rPr>
        <w:t xml:space="preserve"> </w:t>
      </w:r>
      <w:r w:rsidR="00D551AC" w:rsidRPr="00D551AC">
        <w:rPr>
          <w:rFonts w:ascii="PT Sans" w:hAnsi="PT Sans" w:cs="Times New Roman"/>
        </w:rPr>
        <w:t>«Отечественные производители деталей и материалов для авторынка работают в основном на импортном сырье. В итоге к той ж</w:t>
      </w:r>
      <w:r w:rsidR="009F3A45">
        <w:rPr>
          <w:rFonts w:ascii="PT Sans" w:hAnsi="PT Sans" w:cs="Times New Roman"/>
        </w:rPr>
        <w:t xml:space="preserve">е целевой стоимости изделий, что </w:t>
      </w:r>
      <w:r w:rsidR="00D551AC" w:rsidRPr="00D551AC">
        <w:rPr>
          <w:rFonts w:ascii="PT Sans" w:hAnsi="PT Sans" w:cs="Times New Roman"/>
        </w:rPr>
        <w:t>зарубе</w:t>
      </w:r>
      <w:r w:rsidR="009F3A45">
        <w:rPr>
          <w:rFonts w:ascii="PT Sans" w:hAnsi="PT Sans" w:cs="Times New Roman"/>
        </w:rPr>
        <w:t>жные конкуренты</w:t>
      </w:r>
      <w:r w:rsidR="00D551AC" w:rsidRPr="00D551AC">
        <w:rPr>
          <w:rFonts w:ascii="PT Sans" w:hAnsi="PT Sans" w:cs="Times New Roman"/>
        </w:rPr>
        <w:t xml:space="preserve">, мы приходим при больших трудозатратах и возникающих дополнительных рисках по внешнеэкономической </w:t>
      </w:r>
      <w:r w:rsidR="00434966">
        <w:rPr>
          <w:rFonts w:ascii="PT Sans" w:hAnsi="PT Sans" w:cs="Times New Roman"/>
        </w:rPr>
        <w:t>логистике», - продолжила</w:t>
      </w:r>
      <w:r w:rsidR="00D551AC" w:rsidRPr="00D551AC">
        <w:rPr>
          <w:rFonts w:ascii="PT Sans" w:hAnsi="PT Sans" w:cs="Times New Roman"/>
        </w:rPr>
        <w:t xml:space="preserve"> руководитель комитета по развитию малых и средних предприятий Национальной ассоциации производителей автомобильных компонентов (НАПАК) </w:t>
      </w:r>
      <w:r w:rsidR="00D551AC" w:rsidRPr="00D551AC">
        <w:rPr>
          <w:rFonts w:ascii="PT Sans" w:hAnsi="PT Sans" w:cs="Times New Roman"/>
          <w:b/>
        </w:rPr>
        <w:t>Майя Свиридова</w:t>
      </w:r>
      <w:r w:rsidR="00D551AC" w:rsidRPr="00D551AC">
        <w:rPr>
          <w:rFonts w:ascii="PT Sans" w:hAnsi="PT Sans" w:cs="Times New Roman"/>
        </w:rPr>
        <w:t xml:space="preserve">. </w:t>
      </w:r>
    </w:p>
    <w:p w:rsidR="00D551AC" w:rsidRPr="00D551AC" w:rsidRDefault="000F2D77" w:rsidP="00D551AC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О</w:t>
      </w:r>
      <w:r w:rsidR="00D551AC" w:rsidRPr="00D551AC">
        <w:rPr>
          <w:rFonts w:ascii="PT Sans" w:hAnsi="PT Sans" w:cs="Times New Roman"/>
        </w:rPr>
        <w:t>дной</w:t>
      </w:r>
      <w:r w:rsidR="0066527B">
        <w:rPr>
          <w:rFonts w:ascii="PT Sans" w:hAnsi="PT Sans" w:cs="Times New Roman"/>
        </w:rPr>
        <w:t xml:space="preserve"> </w:t>
      </w:r>
      <w:r w:rsidR="00D551AC" w:rsidRPr="00D551AC">
        <w:rPr>
          <w:rFonts w:ascii="PT Sans" w:hAnsi="PT Sans" w:cs="Times New Roman"/>
        </w:rPr>
        <w:t xml:space="preserve">из последних инициатив НАПАК, </w:t>
      </w:r>
      <w:r>
        <w:rPr>
          <w:rFonts w:ascii="PT Sans" w:hAnsi="PT Sans" w:cs="Times New Roman"/>
        </w:rPr>
        <w:t xml:space="preserve">направленных на развитие автопромышленного комплекса России, </w:t>
      </w:r>
      <w:r w:rsidR="00D551AC" w:rsidRPr="00D551AC">
        <w:rPr>
          <w:rFonts w:ascii="PT Sans" w:hAnsi="PT Sans" w:cs="Times New Roman"/>
        </w:rPr>
        <w:t xml:space="preserve">при стратегической поддержке </w:t>
      </w:r>
      <w:r w:rsidR="002C737A">
        <w:rPr>
          <w:rFonts w:ascii="PT Sans" w:hAnsi="PT Sans" w:cs="Times New Roman"/>
        </w:rPr>
        <w:t>автосборочных предприятий N</w:t>
      </w:r>
      <w:proofErr w:type="spellStart"/>
      <w:r w:rsidR="002C737A">
        <w:rPr>
          <w:rFonts w:ascii="PT Sans" w:hAnsi="PT Sans" w:cs="Times New Roman"/>
          <w:lang w:val="en-US"/>
        </w:rPr>
        <w:t>issan</w:t>
      </w:r>
      <w:proofErr w:type="spellEnd"/>
      <w:r w:rsidR="00D551AC" w:rsidRPr="00D551AC">
        <w:rPr>
          <w:rFonts w:ascii="PT Sans" w:hAnsi="PT Sans" w:cs="Times New Roman"/>
        </w:rPr>
        <w:t xml:space="preserve"> и </w:t>
      </w:r>
      <w:proofErr w:type="spellStart"/>
      <w:r w:rsidR="00D551AC" w:rsidRPr="00D551AC">
        <w:rPr>
          <w:rFonts w:ascii="PT Sans" w:hAnsi="PT Sans" w:cs="Times New Roman"/>
        </w:rPr>
        <w:t>Ford</w:t>
      </w:r>
      <w:proofErr w:type="spellEnd"/>
      <w:r w:rsidR="00D551AC" w:rsidRPr="00D551AC">
        <w:rPr>
          <w:rFonts w:ascii="PT Sans" w:hAnsi="PT Sans" w:cs="Times New Roman"/>
        </w:rPr>
        <w:t>, стало формирование промышленного кл</w:t>
      </w:r>
      <w:r w:rsidR="00D551AC">
        <w:rPr>
          <w:rFonts w:ascii="PT Sans" w:hAnsi="PT Sans" w:cs="Times New Roman"/>
        </w:rPr>
        <w:t xml:space="preserve">астера «Автопром Северо-Запад». </w:t>
      </w:r>
      <w:r w:rsidR="00C2562F">
        <w:rPr>
          <w:rFonts w:ascii="PT Sans" w:hAnsi="PT Sans" w:cs="Times New Roman"/>
        </w:rPr>
        <w:t>Его о</w:t>
      </w:r>
      <w:r w:rsidR="009F3A45">
        <w:rPr>
          <w:rFonts w:ascii="PT Sans" w:hAnsi="PT Sans" w:cs="Times New Roman"/>
        </w:rPr>
        <w:t xml:space="preserve">сновными </w:t>
      </w:r>
      <w:r w:rsidR="00C2562F">
        <w:rPr>
          <w:rFonts w:ascii="PT Sans" w:hAnsi="PT Sans" w:cs="Times New Roman"/>
        </w:rPr>
        <w:t>задачами стали</w:t>
      </w:r>
      <w:r w:rsidR="00ED7BA8">
        <w:rPr>
          <w:rFonts w:ascii="PT Sans" w:hAnsi="PT Sans" w:cs="Times New Roman"/>
        </w:rPr>
        <w:t xml:space="preserve"> создание</w:t>
      </w:r>
      <w:r w:rsidR="00D551AC" w:rsidRPr="00D551AC">
        <w:rPr>
          <w:rFonts w:ascii="PT Sans" w:hAnsi="PT Sans" w:cs="Times New Roman"/>
        </w:rPr>
        <w:t xml:space="preserve"> многоуровневой</w:t>
      </w:r>
      <w:r w:rsidR="0066527B">
        <w:rPr>
          <w:rFonts w:ascii="PT Sans" w:hAnsi="PT Sans" w:cs="Times New Roman"/>
        </w:rPr>
        <w:t xml:space="preserve"> </w:t>
      </w:r>
      <w:r w:rsidR="00D551AC" w:rsidRPr="00D551AC">
        <w:rPr>
          <w:rFonts w:ascii="PT Sans" w:hAnsi="PT Sans" w:cs="Times New Roman"/>
        </w:rPr>
        <w:t>цепочк</w:t>
      </w:r>
      <w:r w:rsidR="00C2562F">
        <w:rPr>
          <w:rFonts w:ascii="PT Sans" w:hAnsi="PT Sans" w:cs="Times New Roman"/>
        </w:rPr>
        <w:t xml:space="preserve">и </w:t>
      </w:r>
      <w:r w:rsidR="00D551AC" w:rsidRPr="00D551AC">
        <w:rPr>
          <w:rFonts w:ascii="PT Sans" w:hAnsi="PT Sans" w:cs="Times New Roman"/>
        </w:rPr>
        <w:t>поставщиков, развитие и углубление локализации действующих проектов, запуск новых эффект</w:t>
      </w:r>
      <w:r w:rsidR="00C2562F">
        <w:rPr>
          <w:rFonts w:ascii="PT Sans" w:hAnsi="PT Sans" w:cs="Times New Roman"/>
        </w:rPr>
        <w:t xml:space="preserve">ивных «пропущенных» производств </w:t>
      </w:r>
      <w:r w:rsidR="00D551AC" w:rsidRPr="00D551AC">
        <w:rPr>
          <w:rFonts w:ascii="PT Sans" w:hAnsi="PT Sans" w:cs="Times New Roman"/>
        </w:rPr>
        <w:t>по выпуску комплектующих с глубокой переработкой сырья, подключение к выпуску компонентов предприятий из смежных индустрий и ОПК.</w:t>
      </w:r>
    </w:p>
    <w:p w:rsidR="00D551AC" w:rsidRPr="00D551AC" w:rsidRDefault="00434966" w:rsidP="00D551AC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Пятнадцати</w:t>
      </w:r>
      <w:r w:rsidR="00D551AC" w:rsidRPr="00D551AC">
        <w:rPr>
          <w:rFonts w:ascii="PT Sans" w:hAnsi="PT Sans" w:cs="Times New Roman"/>
        </w:rPr>
        <w:t xml:space="preserve">летний опыт </w:t>
      </w:r>
      <w:r w:rsidRPr="00D551AC">
        <w:rPr>
          <w:rFonts w:ascii="PT Sans" w:hAnsi="PT Sans" w:cs="Times New Roman"/>
        </w:rPr>
        <w:t>взаимодействия</w:t>
      </w:r>
      <w:r>
        <w:rPr>
          <w:rFonts w:ascii="PT Sans" w:hAnsi="PT Sans" w:cs="Times New Roman"/>
        </w:rPr>
        <w:t xml:space="preserve"> ассоциации </w:t>
      </w:r>
      <w:r w:rsidR="00D551AC" w:rsidRPr="00D551AC">
        <w:rPr>
          <w:rFonts w:ascii="PT Sans" w:hAnsi="PT Sans" w:cs="Times New Roman"/>
        </w:rPr>
        <w:t>с международными и</w:t>
      </w:r>
      <w:r>
        <w:rPr>
          <w:rFonts w:ascii="PT Sans" w:hAnsi="PT Sans" w:cs="Times New Roman"/>
        </w:rPr>
        <w:t xml:space="preserve"> российскими </w:t>
      </w:r>
      <w:r w:rsidR="00F83CB3">
        <w:rPr>
          <w:rFonts w:ascii="PT Sans" w:hAnsi="PT Sans" w:cs="Times New Roman"/>
        </w:rPr>
        <w:t>игроками</w:t>
      </w:r>
      <w:r>
        <w:rPr>
          <w:rFonts w:ascii="PT Sans" w:hAnsi="PT Sans" w:cs="Times New Roman"/>
        </w:rPr>
        <w:t xml:space="preserve"> рынка </w:t>
      </w:r>
      <w:r w:rsidR="00F83CB3">
        <w:rPr>
          <w:rFonts w:ascii="PT Sans" w:hAnsi="PT Sans" w:cs="Times New Roman"/>
        </w:rPr>
        <w:t>предоставляе</w:t>
      </w:r>
      <w:r w:rsidR="00D551AC" w:rsidRPr="00D551AC">
        <w:rPr>
          <w:rFonts w:ascii="PT Sans" w:hAnsi="PT Sans" w:cs="Times New Roman"/>
        </w:rPr>
        <w:t xml:space="preserve">т </w:t>
      </w:r>
      <w:r w:rsidR="00F83CB3">
        <w:rPr>
          <w:rFonts w:ascii="PT Sans" w:hAnsi="PT Sans" w:cs="Times New Roman"/>
        </w:rPr>
        <w:t xml:space="preserve">предприятиям </w:t>
      </w:r>
      <w:r w:rsidR="00D551AC" w:rsidRPr="00D551AC">
        <w:rPr>
          <w:rFonts w:ascii="PT Sans" w:hAnsi="PT Sans" w:cs="Times New Roman"/>
        </w:rPr>
        <w:t>дополн</w:t>
      </w:r>
      <w:r>
        <w:rPr>
          <w:rFonts w:ascii="PT Sans" w:hAnsi="PT Sans" w:cs="Times New Roman"/>
        </w:rPr>
        <w:t>ительные возможности</w:t>
      </w:r>
      <w:r w:rsidR="00F83CB3">
        <w:rPr>
          <w:rFonts w:ascii="PT Sans" w:hAnsi="PT Sans" w:cs="Times New Roman"/>
        </w:rPr>
        <w:t>. В том числе</w:t>
      </w:r>
      <w:r w:rsidR="003529BA">
        <w:rPr>
          <w:rFonts w:ascii="PT Sans" w:hAnsi="PT Sans" w:cs="Times New Roman"/>
        </w:rPr>
        <w:t>,</w:t>
      </w:r>
      <w:r w:rsidR="00F83CB3">
        <w:rPr>
          <w:rFonts w:ascii="PT Sans" w:hAnsi="PT Sans" w:cs="Times New Roman"/>
        </w:rPr>
        <w:t xml:space="preserve"> «т</w:t>
      </w:r>
      <w:r w:rsidR="00D551AC" w:rsidRPr="00D551AC">
        <w:rPr>
          <w:rFonts w:ascii="PT Sans" w:hAnsi="PT Sans" w:cs="Times New Roman"/>
        </w:rPr>
        <w:t xml:space="preserve">очно и в срок» организовать выпуск новой продукции на базе действующих поставщиков, получить консолидированные объёмы для запуска новых направлений, </w:t>
      </w:r>
      <w:proofErr w:type="spellStart"/>
      <w:r w:rsidR="00D551AC" w:rsidRPr="00D551AC">
        <w:rPr>
          <w:rFonts w:ascii="PT Sans" w:hAnsi="PT Sans" w:cs="Times New Roman"/>
        </w:rPr>
        <w:t>дозагрузить</w:t>
      </w:r>
      <w:proofErr w:type="spellEnd"/>
      <w:r w:rsidR="00D551AC" w:rsidRPr="00D551AC">
        <w:rPr>
          <w:rFonts w:ascii="PT Sans" w:hAnsi="PT Sans" w:cs="Times New Roman"/>
        </w:rPr>
        <w:t xml:space="preserve"> имеющиеся мощности заказами из других отраслей и подключить к ко</w:t>
      </w:r>
      <w:r w:rsidR="00F83CB3">
        <w:rPr>
          <w:rFonts w:ascii="PT Sans" w:hAnsi="PT Sans" w:cs="Times New Roman"/>
        </w:rPr>
        <w:t xml:space="preserve">нсолидированным закупкам сырья. </w:t>
      </w:r>
      <w:r w:rsidR="004D3D31">
        <w:rPr>
          <w:rFonts w:ascii="PT Sans" w:hAnsi="PT Sans" w:cs="Times New Roman"/>
        </w:rPr>
        <w:t xml:space="preserve">Благодаря </w:t>
      </w:r>
      <w:r w:rsidR="003A518E">
        <w:rPr>
          <w:rFonts w:ascii="PT Sans" w:hAnsi="PT Sans" w:cs="Times New Roman"/>
        </w:rPr>
        <w:t>этому</w:t>
      </w:r>
      <w:r w:rsidR="004D3D31">
        <w:rPr>
          <w:rFonts w:ascii="PT Sans" w:hAnsi="PT Sans" w:cs="Times New Roman"/>
        </w:rPr>
        <w:t xml:space="preserve"> предприятия смогут</w:t>
      </w:r>
      <w:r w:rsidR="00F83CB3">
        <w:rPr>
          <w:rFonts w:ascii="PT Sans" w:hAnsi="PT Sans" w:cs="Times New Roman"/>
        </w:rPr>
        <w:t xml:space="preserve"> добиться</w:t>
      </w:r>
      <w:r w:rsidR="00D551AC" w:rsidRPr="00D551AC">
        <w:rPr>
          <w:rFonts w:ascii="PT Sans" w:hAnsi="PT Sans" w:cs="Times New Roman"/>
        </w:rPr>
        <w:t xml:space="preserve"> оптимальных показателе</w:t>
      </w:r>
      <w:r>
        <w:rPr>
          <w:rFonts w:ascii="PT Sans" w:hAnsi="PT Sans" w:cs="Times New Roman"/>
        </w:rPr>
        <w:t>й по себестоимости</w:t>
      </w:r>
      <w:r w:rsidR="0029256D">
        <w:rPr>
          <w:rFonts w:ascii="PT Sans" w:hAnsi="PT Sans" w:cs="Times New Roman"/>
        </w:rPr>
        <w:t xml:space="preserve"> и получат возможность </w:t>
      </w:r>
      <w:r w:rsidR="00F83CB3">
        <w:rPr>
          <w:rFonts w:ascii="PT Sans" w:hAnsi="PT Sans" w:cs="Times New Roman"/>
        </w:rPr>
        <w:t xml:space="preserve">выйти </w:t>
      </w:r>
      <w:r w:rsidR="00D551AC" w:rsidRPr="00D551AC">
        <w:rPr>
          <w:rFonts w:ascii="PT Sans" w:hAnsi="PT Sans" w:cs="Times New Roman"/>
        </w:rPr>
        <w:t>на качественно новый уровень компетенций и соответствия требованиям международных стандартов.</w:t>
      </w:r>
    </w:p>
    <w:p w:rsidR="00D551AC" w:rsidRDefault="00434966" w:rsidP="00D551AC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«</w:t>
      </w:r>
      <w:r w:rsidR="00A06FFA">
        <w:rPr>
          <w:rFonts w:ascii="PT Sans" w:hAnsi="PT Sans" w:cs="Times New Roman"/>
        </w:rPr>
        <w:t>Проектная команда НАПАК</w:t>
      </w:r>
      <w:r w:rsidR="00D551AC" w:rsidRPr="00D551AC">
        <w:rPr>
          <w:rFonts w:ascii="PT Sans" w:hAnsi="PT Sans" w:cs="Times New Roman"/>
        </w:rPr>
        <w:t xml:space="preserve"> по техническому заданию потребителя не только поможет организовать поставки требуемой продукции, но и окажет содействие номинируемым поставщикам достичь конкурентоспособных цен, обеспечить необходимый уровень подготовки производства и выполнение всех требований</w:t>
      </w:r>
      <w:r>
        <w:rPr>
          <w:rFonts w:ascii="PT Sans" w:hAnsi="PT Sans" w:cs="Times New Roman"/>
        </w:rPr>
        <w:t>»,</w:t>
      </w:r>
      <w:r w:rsidR="00D551AC" w:rsidRPr="00D551AC">
        <w:rPr>
          <w:rFonts w:ascii="PT Sans" w:hAnsi="PT Sans" w:cs="Times New Roman"/>
        </w:rPr>
        <w:t xml:space="preserve"> -</w:t>
      </w:r>
      <w:r w:rsidR="0066527B">
        <w:rPr>
          <w:rFonts w:ascii="PT Sans" w:hAnsi="PT Sans" w:cs="Times New Roman"/>
        </w:rPr>
        <w:t xml:space="preserve"> </w:t>
      </w:r>
      <w:r w:rsidR="00D551AC" w:rsidRPr="00D551AC">
        <w:rPr>
          <w:rFonts w:ascii="PT Sans" w:hAnsi="PT Sans" w:cs="Times New Roman"/>
        </w:rPr>
        <w:t>подчеркнула представитель НАПАК.</w:t>
      </w:r>
    </w:p>
    <w:p w:rsidR="000C1AB4" w:rsidRDefault="000C1AB4" w:rsidP="000C1AB4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По мнению представителя</w:t>
      </w:r>
      <w:r w:rsidR="0066527B">
        <w:rPr>
          <w:rFonts w:ascii="PT Sans" w:hAnsi="PT Sans" w:cs="Times New Roman"/>
        </w:rPr>
        <w:t xml:space="preserve"> </w:t>
      </w:r>
      <w:r w:rsidRPr="00FA2798">
        <w:rPr>
          <w:rFonts w:ascii="PT Sans" w:hAnsi="PT Sans" w:cs="Times New Roman"/>
        </w:rPr>
        <w:t>Russian Automotive Market Research</w:t>
      </w:r>
      <w:r>
        <w:rPr>
          <w:rFonts w:ascii="PT Sans" w:hAnsi="PT Sans" w:cs="Times New Roman"/>
        </w:rPr>
        <w:t>, в</w:t>
      </w:r>
      <w:r w:rsidRPr="000C1AB4">
        <w:rPr>
          <w:rFonts w:ascii="PT Sans" w:hAnsi="PT Sans" w:cs="Times New Roman"/>
        </w:rPr>
        <w:t>ажным подспорьем для локальных производителей должен стать и новый режим промышленной сборки, условия которого планируетс</w:t>
      </w:r>
      <w:r>
        <w:rPr>
          <w:rFonts w:ascii="PT Sans" w:hAnsi="PT Sans" w:cs="Times New Roman"/>
        </w:rPr>
        <w:t>я опубликовать в конце текущего года</w:t>
      </w:r>
      <w:r w:rsidRPr="000C1AB4">
        <w:rPr>
          <w:rFonts w:ascii="PT Sans" w:hAnsi="PT Sans" w:cs="Times New Roman"/>
        </w:rPr>
        <w:t>.</w:t>
      </w:r>
      <w:r>
        <w:rPr>
          <w:rFonts w:ascii="PT Sans" w:hAnsi="PT Sans" w:cs="Times New Roman"/>
        </w:rPr>
        <w:t xml:space="preserve"> </w:t>
      </w:r>
      <w:r w:rsidRPr="000C1AB4">
        <w:rPr>
          <w:rFonts w:ascii="PT Sans" w:hAnsi="PT Sans" w:cs="Times New Roman"/>
        </w:rPr>
        <w:t xml:space="preserve">Для производителей автокомпонентов </w:t>
      </w:r>
      <w:r w:rsidR="00974011">
        <w:rPr>
          <w:rFonts w:ascii="PT Sans" w:hAnsi="PT Sans" w:cs="Times New Roman"/>
        </w:rPr>
        <w:t>предусматривается</w:t>
      </w:r>
      <w:r w:rsidRPr="000C1AB4">
        <w:rPr>
          <w:rFonts w:ascii="PT Sans" w:hAnsi="PT Sans" w:cs="Times New Roman"/>
        </w:rPr>
        <w:t xml:space="preserve"> вовлечение российских </w:t>
      </w:r>
      <w:r w:rsidR="008B7002">
        <w:rPr>
          <w:rFonts w:ascii="PT Sans" w:hAnsi="PT Sans" w:cs="Times New Roman"/>
        </w:rPr>
        <w:t>компаний</w:t>
      </w:r>
      <w:r w:rsidR="00974011">
        <w:rPr>
          <w:rFonts w:ascii="PT Sans" w:hAnsi="PT Sans" w:cs="Times New Roman"/>
        </w:rPr>
        <w:t xml:space="preserve"> в поставщики 2 и 3 уровня, субсидирование</w:t>
      </w:r>
      <w:r w:rsidRPr="000C1AB4">
        <w:rPr>
          <w:rFonts w:ascii="PT Sans" w:hAnsi="PT Sans" w:cs="Times New Roman"/>
        </w:rPr>
        <w:t xml:space="preserve"> по линии Минпромторга, получение статуса резидента свободного склада, беспошлинный ввоз и отсрочка уплаты НДС для необходимого оборудования и инструментов, а также введение дополнительных налоговых преференций, стимулирование экспорта автокомпонентов и упрощенный доступ к </w:t>
      </w:r>
      <w:proofErr w:type="spellStart"/>
      <w:r w:rsidRPr="000C1AB4">
        <w:rPr>
          <w:rFonts w:ascii="PT Sans" w:hAnsi="PT Sans" w:cs="Times New Roman"/>
        </w:rPr>
        <w:t>госзакупкам</w:t>
      </w:r>
      <w:proofErr w:type="spellEnd"/>
      <w:r w:rsidRPr="000C1AB4">
        <w:rPr>
          <w:rFonts w:ascii="PT Sans" w:hAnsi="PT Sans" w:cs="Times New Roman"/>
        </w:rPr>
        <w:t xml:space="preserve">. </w:t>
      </w:r>
    </w:p>
    <w:p w:rsidR="001D360C" w:rsidRDefault="00C554C1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Оптимизировать издержки производителей также поможет создание</w:t>
      </w:r>
      <w:r w:rsidR="0066527B">
        <w:rPr>
          <w:rFonts w:ascii="PT Sans" w:hAnsi="PT Sans" w:cs="Times New Roman"/>
        </w:rPr>
        <w:t xml:space="preserve"> </w:t>
      </w:r>
      <w:r w:rsidRPr="00FA2798">
        <w:rPr>
          <w:rFonts w:ascii="PT Sans" w:hAnsi="PT Sans" w:cs="Times New Roman"/>
        </w:rPr>
        <w:t xml:space="preserve">в России центра </w:t>
      </w:r>
      <w:proofErr w:type="spellStart"/>
      <w:r w:rsidRPr="00FA2798">
        <w:rPr>
          <w:rFonts w:ascii="PT Sans" w:hAnsi="PT Sans" w:cs="Times New Roman"/>
        </w:rPr>
        <w:t>омологации</w:t>
      </w:r>
      <w:proofErr w:type="spellEnd"/>
      <w:r w:rsidRPr="00FA2798">
        <w:rPr>
          <w:rFonts w:ascii="PT Sans" w:hAnsi="PT Sans" w:cs="Times New Roman"/>
        </w:rPr>
        <w:t xml:space="preserve">, считает </w:t>
      </w:r>
      <w:r w:rsidR="004D4C2E" w:rsidRPr="00FA2798">
        <w:rPr>
          <w:rFonts w:ascii="PT Sans" w:hAnsi="PT Sans" w:cs="Times New Roman"/>
          <w:b/>
        </w:rPr>
        <w:t xml:space="preserve">Анна </w:t>
      </w:r>
      <w:proofErr w:type="spellStart"/>
      <w:r w:rsidR="004D4C2E" w:rsidRPr="00FA2798">
        <w:rPr>
          <w:rFonts w:ascii="PT Sans" w:hAnsi="PT Sans" w:cs="Times New Roman"/>
          <w:b/>
        </w:rPr>
        <w:t>Даутова</w:t>
      </w:r>
      <w:proofErr w:type="spellEnd"/>
      <w:r w:rsidR="004D4C2E" w:rsidRPr="00FA2798">
        <w:rPr>
          <w:rFonts w:ascii="PT Sans" w:hAnsi="PT Sans" w:cs="Times New Roman"/>
        </w:rPr>
        <w:t>, генеральный директор Торгового дома «Пластик»</w:t>
      </w:r>
      <w:r w:rsidRPr="00FA2798">
        <w:rPr>
          <w:rFonts w:ascii="PT Sans" w:hAnsi="PT Sans" w:cs="Times New Roman"/>
        </w:rPr>
        <w:t>.</w:t>
      </w:r>
      <w:r w:rsidR="004837D7" w:rsidRPr="00FA2798">
        <w:rPr>
          <w:rFonts w:ascii="PT Sans" w:hAnsi="PT Sans" w:cs="Times New Roman"/>
        </w:rPr>
        <w:t xml:space="preserve"> Серьёзный недостаток марочного ассортимента и определенных видов сырья указывает на потребность рынка в локальном цен</w:t>
      </w:r>
      <w:r w:rsidR="0039408C" w:rsidRPr="00FA2798">
        <w:rPr>
          <w:rFonts w:ascii="PT Sans" w:hAnsi="PT Sans" w:cs="Times New Roman"/>
        </w:rPr>
        <w:t xml:space="preserve">тре </w:t>
      </w:r>
      <w:proofErr w:type="spellStart"/>
      <w:r w:rsidR="0039408C" w:rsidRPr="00FA2798">
        <w:rPr>
          <w:rFonts w:ascii="PT Sans" w:hAnsi="PT Sans" w:cs="Times New Roman"/>
        </w:rPr>
        <w:t>омологации</w:t>
      </w:r>
      <w:proofErr w:type="spellEnd"/>
      <w:r w:rsidR="0039408C" w:rsidRPr="00FA2798">
        <w:rPr>
          <w:rFonts w:ascii="PT Sans" w:hAnsi="PT Sans" w:cs="Times New Roman"/>
        </w:rPr>
        <w:t>, который позволил бы</w:t>
      </w:r>
      <w:r w:rsidR="004837D7" w:rsidRPr="00FA2798">
        <w:rPr>
          <w:rFonts w:ascii="PT Sans" w:hAnsi="PT Sans" w:cs="Times New Roman"/>
        </w:rPr>
        <w:t xml:space="preserve"> на порядок сократить временные и финансовые потери на всех этапах вывода нового компонента на рынок. </w:t>
      </w:r>
      <w:r w:rsidR="003C7F92" w:rsidRPr="00FA2798">
        <w:rPr>
          <w:rFonts w:ascii="PT Sans" w:hAnsi="PT Sans" w:cs="Times New Roman"/>
        </w:rPr>
        <w:t xml:space="preserve">При этом </w:t>
      </w:r>
      <w:r w:rsidR="004837D7" w:rsidRPr="00FA2798">
        <w:rPr>
          <w:rFonts w:ascii="PT Sans" w:hAnsi="PT Sans" w:cs="Times New Roman"/>
        </w:rPr>
        <w:lastRenderedPageBreak/>
        <w:t xml:space="preserve">закупка одного лишь </w:t>
      </w:r>
      <w:proofErr w:type="spellStart"/>
      <w:r w:rsidR="004837D7" w:rsidRPr="00FA2798">
        <w:rPr>
          <w:rFonts w:ascii="PT Sans" w:hAnsi="PT Sans" w:cs="Times New Roman"/>
        </w:rPr>
        <w:t>омологационного</w:t>
      </w:r>
      <w:proofErr w:type="spellEnd"/>
      <w:r w:rsidR="004837D7" w:rsidRPr="00FA2798">
        <w:rPr>
          <w:rFonts w:ascii="PT Sans" w:hAnsi="PT Sans" w:cs="Times New Roman"/>
        </w:rPr>
        <w:t xml:space="preserve"> оборудования </w:t>
      </w:r>
      <w:r w:rsidR="00A13575" w:rsidRPr="00FA2798">
        <w:rPr>
          <w:rFonts w:ascii="PT Sans" w:hAnsi="PT Sans" w:cs="Times New Roman"/>
        </w:rPr>
        <w:t>обой</w:t>
      </w:r>
      <w:r w:rsidR="004837D7" w:rsidRPr="00FA2798">
        <w:rPr>
          <w:rFonts w:ascii="PT Sans" w:hAnsi="PT Sans" w:cs="Times New Roman"/>
        </w:rPr>
        <w:t>дется фантастически дорого, что делает стратегически важный проект абсолютно неэффективным экономически.</w:t>
      </w:r>
      <w:r w:rsidR="0066527B">
        <w:rPr>
          <w:rFonts w:ascii="PT Sans" w:hAnsi="PT Sans" w:cs="Times New Roman"/>
        </w:rPr>
        <w:t xml:space="preserve"> </w:t>
      </w:r>
      <w:r w:rsidR="00395E70" w:rsidRPr="00FA2798">
        <w:rPr>
          <w:rFonts w:ascii="PT Sans" w:hAnsi="PT Sans" w:cs="Times New Roman"/>
        </w:rPr>
        <w:t>Однако оптимальное решение существует. На различных российских площадках имеется большая часть необходимого оборудования, необходима лишь его</w:t>
      </w:r>
      <w:r w:rsidR="009C2ED6" w:rsidRPr="00FA2798">
        <w:rPr>
          <w:rFonts w:ascii="PT Sans" w:hAnsi="PT Sans" w:cs="Times New Roman"/>
        </w:rPr>
        <w:t xml:space="preserve"> сертификация, одобренная большинством локализованных в РФ автопроизводителей. Разработка сходных по своим свойствам материалов одновременно ведется </w:t>
      </w:r>
      <w:r w:rsidR="008777E5" w:rsidRPr="00FA2798">
        <w:rPr>
          <w:rFonts w:ascii="PT Sans" w:hAnsi="PT Sans" w:cs="Times New Roman"/>
        </w:rPr>
        <w:t>на различных</w:t>
      </w:r>
      <w:r w:rsidR="0039408C" w:rsidRPr="00FA2798">
        <w:rPr>
          <w:rFonts w:ascii="PT Sans" w:hAnsi="PT Sans" w:cs="Times New Roman"/>
        </w:rPr>
        <w:t xml:space="preserve"> предприятиях</w:t>
      </w:r>
      <w:r w:rsidR="009C2ED6" w:rsidRPr="00FA2798">
        <w:rPr>
          <w:rFonts w:ascii="PT Sans" w:hAnsi="PT Sans" w:cs="Times New Roman"/>
        </w:rPr>
        <w:t xml:space="preserve">. Центр </w:t>
      </w:r>
      <w:proofErr w:type="spellStart"/>
      <w:r w:rsidR="009C2ED6" w:rsidRPr="00FA2798">
        <w:rPr>
          <w:rFonts w:ascii="PT Sans" w:hAnsi="PT Sans" w:cs="Times New Roman"/>
        </w:rPr>
        <w:t>омологации</w:t>
      </w:r>
      <w:proofErr w:type="spellEnd"/>
      <w:r w:rsidR="009C2ED6" w:rsidRPr="00FA2798">
        <w:rPr>
          <w:rFonts w:ascii="PT Sans" w:hAnsi="PT Sans" w:cs="Times New Roman"/>
        </w:rPr>
        <w:t xml:space="preserve"> – как единый</w:t>
      </w:r>
      <w:r w:rsidR="008777E5" w:rsidRPr="00FA2798">
        <w:rPr>
          <w:rFonts w:ascii="PT Sans" w:hAnsi="PT Sans" w:cs="Times New Roman"/>
        </w:rPr>
        <w:t xml:space="preserve"> сертифицированный</w:t>
      </w:r>
      <w:r w:rsidR="009C2ED6" w:rsidRPr="00FA2798">
        <w:rPr>
          <w:rFonts w:ascii="PT Sans" w:hAnsi="PT Sans" w:cs="Times New Roman"/>
        </w:rPr>
        <w:t xml:space="preserve"> центр компетенций, мог бы аккумулировать решения и создавать пул </w:t>
      </w:r>
      <w:r w:rsidR="0039408C" w:rsidRPr="00FA2798">
        <w:rPr>
          <w:rFonts w:ascii="PT Sans" w:hAnsi="PT Sans" w:cs="Times New Roman"/>
        </w:rPr>
        <w:t xml:space="preserve">новых материалов, одобренных к использованию различными автоконцернами. </w:t>
      </w:r>
    </w:p>
    <w:p w:rsidR="00CB66D7" w:rsidRPr="00CB66D7" w:rsidRDefault="00CB66D7" w:rsidP="00CB66D7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Тезис о востребованности инновационных продуктов на отечественном рынке подтверждает статистика ТД «Пластик». В портфеле лидера отечественного рынка АБС-пластиков 67% продаж приходится на новые марки.</w:t>
      </w:r>
      <w:r w:rsidR="0066527B">
        <w:rPr>
          <w:rFonts w:ascii="PT Sans" w:hAnsi="PT Sans" w:cs="Times New Roman"/>
        </w:rPr>
        <w:t xml:space="preserve"> </w:t>
      </w:r>
    </w:p>
    <w:p w:rsidR="00A92DA7" w:rsidRDefault="00CB5461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 xml:space="preserve">Позиции </w:t>
      </w:r>
      <w:r w:rsidR="001B788D" w:rsidRPr="00FA2798">
        <w:rPr>
          <w:rFonts w:ascii="PT Sans" w:hAnsi="PT Sans" w:cs="Times New Roman"/>
        </w:rPr>
        <w:t xml:space="preserve">автопроизводителей </w:t>
      </w:r>
      <w:r w:rsidR="00660D7C" w:rsidRPr="00FA2798">
        <w:rPr>
          <w:rFonts w:ascii="PT Sans" w:hAnsi="PT Sans" w:cs="Times New Roman"/>
        </w:rPr>
        <w:t>по</w:t>
      </w:r>
      <w:r w:rsidR="00AF6240" w:rsidRPr="00FA2798">
        <w:rPr>
          <w:rFonts w:ascii="PT Sans" w:hAnsi="PT Sans" w:cs="Times New Roman"/>
        </w:rPr>
        <w:t xml:space="preserve"> возможному</w:t>
      </w:r>
      <w:r w:rsidR="00660D7C" w:rsidRPr="00FA2798">
        <w:rPr>
          <w:rFonts w:ascii="PT Sans" w:hAnsi="PT Sans" w:cs="Times New Roman"/>
        </w:rPr>
        <w:t xml:space="preserve"> функционированию </w:t>
      </w:r>
      <w:r w:rsidR="00AF6240" w:rsidRPr="00FA2798">
        <w:rPr>
          <w:rFonts w:ascii="PT Sans" w:hAnsi="PT Sans" w:cs="Times New Roman"/>
        </w:rPr>
        <w:t>подобного</w:t>
      </w:r>
      <w:r w:rsidR="00406727">
        <w:rPr>
          <w:rFonts w:ascii="PT Sans" w:hAnsi="PT Sans" w:cs="Times New Roman"/>
        </w:rPr>
        <w:t xml:space="preserve"> центра </w:t>
      </w:r>
      <w:proofErr w:type="spellStart"/>
      <w:r w:rsidR="00406727">
        <w:rPr>
          <w:rFonts w:ascii="PT Sans" w:hAnsi="PT Sans" w:cs="Times New Roman"/>
        </w:rPr>
        <w:t>омологации</w:t>
      </w:r>
      <w:proofErr w:type="spellEnd"/>
      <w:r w:rsidR="00406727">
        <w:rPr>
          <w:rFonts w:ascii="PT Sans" w:hAnsi="PT Sans" w:cs="Times New Roman"/>
        </w:rPr>
        <w:t xml:space="preserve"> различны. </w:t>
      </w:r>
      <w:r w:rsidR="00660D7C" w:rsidRPr="00FA2798">
        <w:rPr>
          <w:rFonts w:ascii="PT Sans" w:hAnsi="PT Sans" w:cs="Times New Roman"/>
        </w:rPr>
        <w:t xml:space="preserve">Например, </w:t>
      </w:r>
      <w:proofErr w:type="spellStart"/>
      <w:r w:rsidR="00660D7C" w:rsidRPr="00FA2798">
        <w:rPr>
          <w:rFonts w:ascii="PT Sans" w:hAnsi="PT Sans" w:cs="Times New Roman"/>
        </w:rPr>
        <w:t>Ford</w:t>
      </w:r>
      <w:proofErr w:type="spellEnd"/>
      <w:r w:rsidR="00660D7C" w:rsidRPr="00FA2798">
        <w:rPr>
          <w:rFonts w:ascii="PT Sans" w:hAnsi="PT Sans" w:cs="Times New Roman"/>
        </w:rPr>
        <w:t xml:space="preserve"> </w:t>
      </w:r>
      <w:proofErr w:type="spellStart"/>
      <w:r w:rsidR="00660D7C" w:rsidRPr="00FA2798">
        <w:rPr>
          <w:rFonts w:ascii="PT Sans" w:hAnsi="PT Sans" w:cs="Times New Roman"/>
        </w:rPr>
        <w:t>Sollers</w:t>
      </w:r>
      <w:proofErr w:type="spellEnd"/>
      <w:r w:rsidR="00660D7C" w:rsidRPr="00FA2798">
        <w:rPr>
          <w:rFonts w:ascii="PT Sans" w:hAnsi="PT Sans" w:cs="Times New Roman"/>
        </w:rPr>
        <w:t xml:space="preserve"> </w:t>
      </w:r>
      <w:proofErr w:type="spellStart"/>
      <w:r w:rsidR="00660D7C" w:rsidRPr="00FA2798">
        <w:rPr>
          <w:rFonts w:ascii="PT Sans" w:hAnsi="PT Sans" w:cs="Times New Roman"/>
        </w:rPr>
        <w:t>Holding</w:t>
      </w:r>
      <w:proofErr w:type="spellEnd"/>
      <w:r w:rsidR="00472503" w:rsidRPr="00FA2798">
        <w:rPr>
          <w:rFonts w:ascii="PT Sans" w:hAnsi="PT Sans" w:cs="Times New Roman"/>
        </w:rPr>
        <w:t xml:space="preserve"> и «УАЗ»</w:t>
      </w:r>
      <w:r w:rsidR="003578C0">
        <w:rPr>
          <w:rFonts w:ascii="PT Sans" w:hAnsi="PT Sans" w:cs="Times New Roman"/>
        </w:rPr>
        <w:t xml:space="preserve"> максимально делегирую</w:t>
      </w:r>
      <w:r w:rsidR="00660D7C" w:rsidRPr="00FA2798">
        <w:rPr>
          <w:rFonts w:ascii="PT Sans" w:hAnsi="PT Sans" w:cs="Times New Roman"/>
        </w:rPr>
        <w:t xml:space="preserve">т полномочия по </w:t>
      </w:r>
      <w:r w:rsidR="003578C0">
        <w:rPr>
          <w:rFonts w:ascii="PT Sans" w:hAnsi="PT Sans" w:cs="Times New Roman"/>
        </w:rPr>
        <w:t>тестированию своим поставщикам.</w:t>
      </w:r>
      <w:r w:rsidR="00660D7C" w:rsidRPr="00FA2798">
        <w:rPr>
          <w:rFonts w:ascii="PT Sans" w:hAnsi="PT Sans" w:cs="Times New Roman"/>
        </w:rPr>
        <w:t xml:space="preserve"> </w:t>
      </w:r>
      <w:r w:rsidR="003578C0">
        <w:rPr>
          <w:rFonts w:ascii="PT Sans" w:hAnsi="PT Sans" w:cs="Times New Roman"/>
        </w:rPr>
        <w:t>Н</w:t>
      </w:r>
      <w:r w:rsidR="00A92DA7" w:rsidRPr="00FA2798">
        <w:rPr>
          <w:rFonts w:ascii="PT Sans" w:hAnsi="PT Sans" w:cs="Times New Roman"/>
        </w:rPr>
        <w:t>а международную</w:t>
      </w:r>
      <w:r w:rsidR="00660D7C" w:rsidRPr="00FA2798">
        <w:rPr>
          <w:rFonts w:ascii="PT Sans" w:hAnsi="PT Sans" w:cs="Times New Roman"/>
        </w:rPr>
        <w:t xml:space="preserve"> </w:t>
      </w:r>
      <w:r w:rsidR="001B788D" w:rsidRPr="00FA2798">
        <w:rPr>
          <w:rFonts w:ascii="PT Sans" w:hAnsi="PT Sans" w:cs="Times New Roman"/>
        </w:rPr>
        <w:t>апробацию</w:t>
      </w:r>
      <w:r w:rsidR="008F5B22">
        <w:rPr>
          <w:rFonts w:ascii="PT Sans" w:hAnsi="PT Sans" w:cs="Times New Roman"/>
        </w:rPr>
        <w:t xml:space="preserve"> </w:t>
      </w:r>
      <w:proofErr w:type="spellStart"/>
      <w:r w:rsidR="008F5B22">
        <w:rPr>
          <w:rFonts w:ascii="PT Sans" w:hAnsi="PT Sans" w:cs="Times New Roman"/>
        </w:rPr>
        <w:t>автосоставляющие</w:t>
      </w:r>
      <w:proofErr w:type="spellEnd"/>
      <w:r w:rsidR="003578C0">
        <w:rPr>
          <w:rFonts w:ascii="PT Sans" w:hAnsi="PT Sans" w:cs="Times New Roman"/>
        </w:rPr>
        <w:t xml:space="preserve"> направляются только в случае, когда </w:t>
      </w:r>
      <w:r w:rsidR="005D0FCC">
        <w:rPr>
          <w:rFonts w:ascii="PT Sans" w:hAnsi="PT Sans" w:cs="Times New Roman"/>
        </w:rPr>
        <w:t xml:space="preserve">у поставщика </w:t>
      </w:r>
      <w:r w:rsidR="003578C0">
        <w:rPr>
          <w:rFonts w:ascii="PT Sans" w:hAnsi="PT Sans" w:cs="Times New Roman"/>
        </w:rPr>
        <w:t>нет возможности провести тесты</w:t>
      </w:r>
      <w:r w:rsidR="005D0FCC">
        <w:rPr>
          <w:rFonts w:ascii="PT Sans" w:hAnsi="PT Sans" w:cs="Times New Roman"/>
        </w:rPr>
        <w:t xml:space="preserve"> собственными</w:t>
      </w:r>
      <w:r w:rsidR="003578C0">
        <w:rPr>
          <w:rFonts w:ascii="PT Sans" w:hAnsi="PT Sans" w:cs="Times New Roman"/>
        </w:rPr>
        <w:t xml:space="preserve"> </w:t>
      </w:r>
      <w:r w:rsidR="005D0FCC">
        <w:rPr>
          <w:rFonts w:ascii="PT Sans" w:hAnsi="PT Sans" w:cs="Times New Roman"/>
        </w:rPr>
        <w:t>силами</w:t>
      </w:r>
      <w:r w:rsidR="003578C0">
        <w:rPr>
          <w:rFonts w:ascii="PT Sans" w:hAnsi="PT Sans" w:cs="Times New Roman"/>
        </w:rPr>
        <w:t>.</w:t>
      </w:r>
      <w:r w:rsidR="008F5B22">
        <w:rPr>
          <w:rFonts w:ascii="PT Sans" w:hAnsi="PT Sans" w:cs="Times New Roman"/>
        </w:rPr>
        <w:t xml:space="preserve"> </w:t>
      </w:r>
      <w:r w:rsidR="00660D7C" w:rsidRPr="00FA2798">
        <w:rPr>
          <w:rFonts w:ascii="PT Sans" w:hAnsi="PT Sans" w:cs="Times New Roman"/>
        </w:rPr>
        <w:t>«</w:t>
      </w:r>
      <w:proofErr w:type="spellStart"/>
      <w:proofErr w:type="gramStart"/>
      <w:r w:rsidR="00660D7C" w:rsidRPr="00FA2798">
        <w:rPr>
          <w:rFonts w:ascii="PT Sans" w:hAnsi="PT Sans" w:cs="Times New Roman"/>
        </w:rPr>
        <w:t>Автоваз</w:t>
      </w:r>
      <w:proofErr w:type="gramEnd"/>
      <w:r w:rsidR="00660D7C" w:rsidRPr="00FA2798">
        <w:rPr>
          <w:rFonts w:ascii="PT Sans" w:hAnsi="PT Sans" w:cs="Times New Roman"/>
        </w:rPr>
        <w:t>-Renault-Nissan</w:t>
      </w:r>
      <w:proofErr w:type="spellEnd"/>
      <w:r w:rsidR="00660D7C" w:rsidRPr="00FA2798">
        <w:rPr>
          <w:rFonts w:ascii="PT Sans" w:hAnsi="PT Sans" w:cs="Times New Roman"/>
        </w:rPr>
        <w:t>»</w:t>
      </w:r>
      <w:r w:rsidR="00A92DA7" w:rsidRPr="00FA2798">
        <w:rPr>
          <w:rFonts w:ascii="PT Sans" w:hAnsi="PT Sans" w:cs="Times New Roman"/>
        </w:rPr>
        <w:t xml:space="preserve"> </w:t>
      </w:r>
      <w:r w:rsidR="00620F74" w:rsidRPr="00FA2798">
        <w:rPr>
          <w:rFonts w:ascii="PT Sans" w:hAnsi="PT Sans" w:cs="Times New Roman"/>
        </w:rPr>
        <w:t>придерживается более жесткой</w:t>
      </w:r>
      <w:r w:rsidR="00AF6240" w:rsidRPr="00FA2798">
        <w:rPr>
          <w:rFonts w:ascii="PT Sans" w:hAnsi="PT Sans" w:cs="Times New Roman"/>
        </w:rPr>
        <w:t xml:space="preserve"> политик</w:t>
      </w:r>
      <w:r w:rsidR="00A92DA7" w:rsidRPr="00FA2798">
        <w:rPr>
          <w:rFonts w:ascii="PT Sans" w:hAnsi="PT Sans" w:cs="Times New Roman"/>
        </w:rPr>
        <w:t>и</w:t>
      </w:r>
      <w:r w:rsidR="00A9274F" w:rsidRPr="00FA2798">
        <w:rPr>
          <w:rFonts w:ascii="PT Sans" w:hAnsi="PT Sans" w:cs="Times New Roman"/>
        </w:rPr>
        <w:t>:</w:t>
      </w:r>
      <w:r w:rsidR="00B11F6B" w:rsidRPr="00FA2798">
        <w:rPr>
          <w:rFonts w:ascii="PT Sans" w:hAnsi="PT Sans" w:cs="Times New Roman"/>
        </w:rPr>
        <w:t xml:space="preserve"> доверяет испытание деталей и материалов только одобренным</w:t>
      </w:r>
      <w:r w:rsidR="00A9274F" w:rsidRPr="00FA2798">
        <w:rPr>
          <w:rFonts w:ascii="PT Sans" w:hAnsi="PT Sans" w:cs="Times New Roman"/>
        </w:rPr>
        <w:t xml:space="preserve"> альянсом</w:t>
      </w:r>
      <w:r w:rsidR="00B11F6B" w:rsidRPr="00FA2798">
        <w:rPr>
          <w:rFonts w:ascii="PT Sans" w:hAnsi="PT Sans" w:cs="Times New Roman"/>
        </w:rPr>
        <w:t xml:space="preserve"> </w:t>
      </w:r>
      <w:r w:rsidR="007D1B40" w:rsidRPr="00FA2798">
        <w:rPr>
          <w:rFonts w:ascii="PT Sans" w:hAnsi="PT Sans" w:cs="Times New Roman"/>
        </w:rPr>
        <w:t xml:space="preserve">независимым </w:t>
      </w:r>
      <w:r w:rsidR="00B11F6B" w:rsidRPr="00FA2798">
        <w:rPr>
          <w:rFonts w:ascii="PT Sans" w:hAnsi="PT Sans" w:cs="Times New Roman"/>
        </w:rPr>
        <w:t>лаборатория</w:t>
      </w:r>
      <w:r w:rsidR="00A9274F" w:rsidRPr="00FA2798">
        <w:rPr>
          <w:rFonts w:ascii="PT Sans" w:hAnsi="PT Sans" w:cs="Times New Roman"/>
        </w:rPr>
        <w:t>м</w:t>
      </w:r>
      <w:r w:rsidR="00FA2734" w:rsidRPr="00FA2798">
        <w:rPr>
          <w:rFonts w:ascii="PT Sans" w:hAnsi="PT Sans" w:cs="Times New Roman"/>
        </w:rPr>
        <w:t xml:space="preserve">, </w:t>
      </w:r>
      <w:r w:rsidR="00E0022B" w:rsidRPr="00FA2798">
        <w:rPr>
          <w:rFonts w:ascii="PT Sans" w:hAnsi="PT Sans" w:cs="Times New Roman"/>
        </w:rPr>
        <w:t>фактически</w:t>
      </w:r>
      <w:r w:rsidR="007D1B40" w:rsidRPr="00FA2798">
        <w:rPr>
          <w:rFonts w:ascii="PT Sans" w:hAnsi="PT Sans" w:cs="Times New Roman"/>
        </w:rPr>
        <w:t xml:space="preserve"> не</w:t>
      </w:r>
      <w:r w:rsidR="00A9274F" w:rsidRPr="00FA2798">
        <w:rPr>
          <w:rFonts w:ascii="PT Sans" w:hAnsi="PT Sans" w:cs="Times New Roman"/>
        </w:rPr>
        <w:t xml:space="preserve"> аффилированн</w:t>
      </w:r>
      <w:r w:rsidR="007D1B40" w:rsidRPr="00FA2798">
        <w:rPr>
          <w:rFonts w:ascii="PT Sans" w:hAnsi="PT Sans" w:cs="Times New Roman"/>
        </w:rPr>
        <w:t>ым</w:t>
      </w:r>
      <w:r w:rsidR="00406727">
        <w:rPr>
          <w:rFonts w:ascii="PT Sans" w:hAnsi="PT Sans" w:cs="Times New Roman"/>
        </w:rPr>
        <w:t xml:space="preserve"> с поставщиком. </w:t>
      </w:r>
      <w:r w:rsidR="00EB3746">
        <w:rPr>
          <w:rFonts w:ascii="PT Sans" w:hAnsi="PT Sans" w:cs="Times New Roman"/>
        </w:rPr>
        <w:t xml:space="preserve">Другими словами, </w:t>
      </w:r>
      <w:r w:rsidR="00A36C03">
        <w:rPr>
          <w:rFonts w:ascii="PT Sans" w:hAnsi="PT Sans" w:cs="Times New Roman"/>
        </w:rPr>
        <w:t xml:space="preserve">пока </w:t>
      </w:r>
      <w:r w:rsidR="00EB3746">
        <w:rPr>
          <w:rFonts w:ascii="PT Sans" w:hAnsi="PT Sans" w:cs="Times New Roman"/>
        </w:rPr>
        <w:t xml:space="preserve">не всех автостроителей устаивает вариант сертификации локальных площадок. </w:t>
      </w:r>
    </w:p>
    <w:p w:rsidR="00CB5461" w:rsidRDefault="00B467A3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По результату интерактивного опроса, т</w:t>
      </w:r>
      <w:r w:rsidR="00F551A4">
        <w:rPr>
          <w:rFonts w:ascii="PT Sans" w:hAnsi="PT Sans" w:cs="Times New Roman"/>
        </w:rPr>
        <w:t xml:space="preserve">олько 11% участников конференции </w:t>
      </w:r>
      <w:r w:rsidR="00FC3953">
        <w:rPr>
          <w:rFonts w:ascii="PT Sans" w:hAnsi="PT Sans" w:cs="Times New Roman"/>
        </w:rPr>
        <w:t>счи</w:t>
      </w:r>
      <w:r w:rsidR="008167A1">
        <w:rPr>
          <w:rFonts w:ascii="PT Sans" w:hAnsi="PT Sans" w:cs="Times New Roman"/>
        </w:rPr>
        <w:t>т</w:t>
      </w:r>
      <w:r w:rsidR="00635C4C">
        <w:rPr>
          <w:rFonts w:ascii="PT Sans" w:hAnsi="PT Sans" w:cs="Times New Roman"/>
        </w:rPr>
        <w:t>ают</w:t>
      </w:r>
      <w:r w:rsidR="00F551A4">
        <w:rPr>
          <w:rFonts w:ascii="PT Sans" w:hAnsi="PT Sans" w:cs="Times New Roman"/>
        </w:rPr>
        <w:t xml:space="preserve">, что создание центра </w:t>
      </w:r>
      <w:proofErr w:type="spellStart"/>
      <w:r w:rsidR="00F551A4">
        <w:rPr>
          <w:rFonts w:ascii="PT Sans" w:hAnsi="PT Sans" w:cs="Times New Roman"/>
        </w:rPr>
        <w:t>омологации</w:t>
      </w:r>
      <w:proofErr w:type="spellEnd"/>
      <w:r w:rsidR="00635C4C">
        <w:rPr>
          <w:rFonts w:ascii="PT Sans" w:hAnsi="PT Sans" w:cs="Times New Roman"/>
        </w:rPr>
        <w:t xml:space="preserve"> в России</w:t>
      </w:r>
      <w:r w:rsidR="0066527B">
        <w:rPr>
          <w:rFonts w:ascii="PT Sans" w:hAnsi="PT Sans" w:cs="Times New Roman"/>
        </w:rPr>
        <w:t xml:space="preserve"> </w:t>
      </w:r>
      <w:r w:rsidR="00635C4C">
        <w:rPr>
          <w:rFonts w:ascii="PT Sans" w:hAnsi="PT Sans" w:cs="Times New Roman"/>
        </w:rPr>
        <w:t>с</w:t>
      </w:r>
      <w:r w:rsidR="00F551A4">
        <w:rPr>
          <w:rFonts w:ascii="PT Sans" w:hAnsi="PT Sans" w:cs="Times New Roman"/>
        </w:rPr>
        <w:t xml:space="preserve">может </w:t>
      </w:r>
      <w:r w:rsidR="00635C4C">
        <w:rPr>
          <w:rFonts w:ascii="PT Sans" w:hAnsi="PT Sans" w:cs="Times New Roman"/>
        </w:rPr>
        <w:t>поддержать</w:t>
      </w:r>
      <w:r w:rsidR="00F551A4">
        <w:rPr>
          <w:rFonts w:ascii="PT Sans" w:hAnsi="PT Sans" w:cs="Times New Roman"/>
        </w:rPr>
        <w:t xml:space="preserve"> </w:t>
      </w:r>
      <w:r w:rsidR="00635C4C">
        <w:rPr>
          <w:rFonts w:ascii="PT Sans" w:hAnsi="PT Sans" w:cs="Times New Roman"/>
        </w:rPr>
        <w:t xml:space="preserve">рынок и оперативно ускорить его развитие. Нехватка квалифицированных специалистов и качественного сырья может </w:t>
      </w:r>
      <w:r>
        <w:rPr>
          <w:rFonts w:ascii="PT Sans" w:hAnsi="PT Sans" w:cs="Times New Roman"/>
        </w:rPr>
        <w:t>свести на нет результат</w:t>
      </w:r>
      <w:r w:rsidR="00FC3953">
        <w:rPr>
          <w:rFonts w:ascii="PT Sans" w:hAnsi="PT Sans" w:cs="Times New Roman"/>
        </w:rPr>
        <w:t>ы</w:t>
      </w:r>
      <w:r>
        <w:rPr>
          <w:rFonts w:ascii="PT Sans" w:hAnsi="PT Sans" w:cs="Times New Roman"/>
        </w:rPr>
        <w:t xml:space="preserve"> функционирования </w:t>
      </w:r>
      <w:r w:rsidR="00635C4C">
        <w:rPr>
          <w:rFonts w:ascii="PT Sans" w:hAnsi="PT Sans" w:cs="Times New Roman"/>
        </w:rPr>
        <w:t xml:space="preserve">центра. </w:t>
      </w:r>
      <w:r w:rsidR="00CB5461">
        <w:rPr>
          <w:rFonts w:ascii="PT Sans" w:hAnsi="PT Sans" w:cs="Times New Roman"/>
        </w:rPr>
        <w:t xml:space="preserve">Более половины </w:t>
      </w:r>
      <w:proofErr w:type="gramStart"/>
      <w:r>
        <w:rPr>
          <w:rFonts w:ascii="PT Sans" w:hAnsi="PT Sans" w:cs="Times New Roman"/>
        </w:rPr>
        <w:t>опрошенных</w:t>
      </w:r>
      <w:proofErr w:type="gramEnd"/>
      <w:r>
        <w:rPr>
          <w:rFonts w:ascii="PT Sans" w:hAnsi="PT Sans" w:cs="Times New Roman"/>
        </w:rPr>
        <w:t xml:space="preserve"> </w:t>
      </w:r>
      <w:r w:rsidR="00FC3953">
        <w:rPr>
          <w:rFonts w:ascii="PT Sans" w:hAnsi="PT Sans" w:cs="Times New Roman"/>
        </w:rPr>
        <w:t xml:space="preserve">полагают, что </w:t>
      </w:r>
      <w:r w:rsidR="00F551A4">
        <w:rPr>
          <w:rFonts w:ascii="PT Sans" w:hAnsi="PT Sans" w:cs="Times New Roman"/>
        </w:rPr>
        <w:t>положительн</w:t>
      </w:r>
      <w:r w:rsidR="00FC3953">
        <w:rPr>
          <w:rFonts w:ascii="PT Sans" w:hAnsi="PT Sans" w:cs="Times New Roman"/>
        </w:rPr>
        <w:t>ый эффект будет получен лишь в долгосрочной</w:t>
      </w:r>
      <w:r w:rsidR="00F551A4">
        <w:rPr>
          <w:rFonts w:ascii="PT Sans" w:hAnsi="PT Sans" w:cs="Times New Roman"/>
        </w:rPr>
        <w:t xml:space="preserve"> перспективе</w:t>
      </w:r>
      <w:r w:rsidR="00FC3953">
        <w:rPr>
          <w:rFonts w:ascii="PT Sans" w:hAnsi="PT Sans" w:cs="Times New Roman"/>
        </w:rPr>
        <w:t>.</w:t>
      </w:r>
    </w:p>
    <w:p w:rsidR="00CB5461" w:rsidRPr="00FA2798" w:rsidRDefault="00CB5461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</w:p>
    <w:p w:rsidR="00472503" w:rsidRPr="00FA2798" w:rsidRDefault="00457734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noProof/>
          <w:lang w:eastAsia="ru-RU"/>
        </w:rPr>
        <w:drawing>
          <wp:inline distT="0" distB="0" distL="0" distR="0" wp14:anchorId="6774F9FB" wp14:editId="0DA7068D">
            <wp:extent cx="5940425" cy="3670142"/>
            <wp:effectExtent l="0" t="0" r="3175" b="6985"/>
            <wp:docPr id="2" name="Рисунок 2" descr="Центр омологации на территории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ентр омологации на территории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61" w:rsidRDefault="00CB5461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</w:p>
    <w:p w:rsidR="00C8630B" w:rsidRPr="00FA2798" w:rsidRDefault="00120006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 xml:space="preserve">Сложившаяся рыночная ситуация </w:t>
      </w:r>
      <w:r w:rsidR="002C0328" w:rsidRPr="00FA2798">
        <w:rPr>
          <w:rFonts w:ascii="PT Sans" w:hAnsi="PT Sans" w:cs="Times New Roman"/>
        </w:rPr>
        <w:t xml:space="preserve">обязывает автоконцерны и </w:t>
      </w:r>
      <w:r w:rsidR="002C0328" w:rsidRPr="00FA2798">
        <w:rPr>
          <w:rFonts w:ascii="PT Sans" w:hAnsi="PT Sans" w:cs="Times New Roman"/>
          <w:lang w:val="en-US"/>
        </w:rPr>
        <w:t>OEM</w:t>
      </w:r>
      <w:r w:rsidR="002C0328" w:rsidRPr="00FA2798">
        <w:rPr>
          <w:rFonts w:ascii="PT Sans" w:hAnsi="PT Sans" w:cs="Times New Roman"/>
        </w:rPr>
        <w:t>-компании</w:t>
      </w:r>
      <w:r w:rsidR="0066527B">
        <w:rPr>
          <w:rFonts w:ascii="PT Sans" w:hAnsi="PT Sans" w:cs="Times New Roman"/>
        </w:rPr>
        <w:t xml:space="preserve"> </w:t>
      </w:r>
      <w:r w:rsidR="002C0328" w:rsidRPr="00FA2798">
        <w:rPr>
          <w:rFonts w:ascii="PT Sans" w:hAnsi="PT Sans" w:cs="Times New Roman"/>
        </w:rPr>
        <w:t xml:space="preserve">искать пути максимального сокращения затрат. </w:t>
      </w:r>
      <w:r w:rsidR="00C01F18" w:rsidRPr="00FA2798">
        <w:rPr>
          <w:rFonts w:ascii="PT Sans" w:hAnsi="PT Sans" w:cs="Times New Roman"/>
        </w:rPr>
        <w:t xml:space="preserve">В частности, снижение издержек </w:t>
      </w:r>
      <w:proofErr w:type="gramStart"/>
      <w:r w:rsidR="00C01F18" w:rsidRPr="00FA2798">
        <w:rPr>
          <w:rFonts w:ascii="PT Sans" w:hAnsi="PT Sans" w:cs="Times New Roman"/>
        </w:rPr>
        <w:t>на</w:t>
      </w:r>
      <w:proofErr w:type="gramEnd"/>
      <w:r w:rsidR="00C01F18" w:rsidRPr="00FA2798">
        <w:rPr>
          <w:rFonts w:ascii="PT Sans" w:hAnsi="PT Sans" w:cs="Times New Roman"/>
        </w:rPr>
        <w:t xml:space="preserve"> комплектующие без ущерба для качества является одним из фундаментальных требований современного автопрома. Композиционные пластики, полученные на основе блок-сополимеров, позволяют сочетать улучшение качества с уменьшением стоимости. Несмотря на изначально более высокую цену блок-сополимеров, на выходе стоимость го</w:t>
      </w:r>
      <w:r w:rsidR="00D927E9">
        <w:rPr>
          <w:rFonts w:ascii="PT Sans" w:hAnsi="PT Sans" w:cs="Times New Roman"/>
        </w:rPr>
        <w:t xml:space="preserve">товых композитов сокращается до </w:t>
      </w:r>
      <w:r w:rsidR="00C01F18" w:rsidRPr="00FA2798">
        <w:rPr>
          <w:rFonts w:ascii="PT Sans" w:hAnsi="PT Sans" w:cs="Times New Roman"/>
        </w:rPr>
        <w:t>10-15% по сравнению с</w:t>
      </w:r>
      <w:r w:rsidR="00D927E9">
        <w:rPr>
          <w:rFonts w:ascii="PT Sans" w:hAnsi="PT Sans" w:cs="Times New Roman"/>
        </w:rPr>
        <w:t xml:space="preserve"> пластиками на базе гомо-полимеров</w:t>
      </w:r>
      <w:r w:rsidR="00C01F18" w:rsidRPr="00FA2798">
        <w:rPr>
          <w:rFonts w:ascii="PT Sans" w:hAnsi="PT Sans" w:cs="Times New Roman"/>
        </w:rPr>
        <w:t xml:space="preserve">, рассказала начальник отдела дирекции по закупкам «УАЗ» </w:t>
      </w:r>
      <w:r w:rsidR="00C01F18" w:rsidRPr="00FA2798">
        <w:rPr>
          <w:rFonts w:ascii="PT Sans" w:hAnsi="PT Sans" w:cs="Times New Roman"/>
          <w:b/>
        </w:rPr>
        <w:t>Татьяна Плаксина</w:t>
      </w:r>
      <w:r w:rsidR="00C01F18" w:rsidRPr="00FA2798">
        <w:rPr>
          <w:rFonts w:ascii="PT Sans" w:hAnsi="PT Sans" w:cs="Times New Roman"/>
        </w:rPr>
        <w:t>.</w:t>
      </w:r>
      <w:r w:rsidR="00EA4304" w:rsidRPr="00FA2798">
        <w:rPr>
          <w:rFonts w:ascii="PT Sans" w:hAnsi="PT Sans" w:cs="Times New Roman"/>
        </w:rPr>
        <w:t xml:space="preserve"> </w:t>
      </w:r>
      <w:r w:rsidR="00F1030F" w:rsidRPr="00FA2798">
        <w:rPr>
          <w:rFonts w:ascii="PT Sans" w:hAnsi="PT Sans" w:cs="Times New Roman"/>
        </w:rPr>
        <w:t xml:space="preserve">Актуально вести </w:t>
      </w:r>
      <w:r w:rsidR="0004668B" w:rsidRPr="00FA2798">
        <w:rPr>
          <w:rFonts w:ascii="PT Sans" w:hAnsi="PT Sans" w:cs="Times New Roman"/>
        </w:rPr>
        <w:t>совместную работу</w:t>
      </w:r>
      <w:r w:rsidR="004B1A5D" w:rsidRPr="00FA2798">
        <w:rPr>
          <w:rFonts w:ascii="PT Sans" w:hAnsi="PT Sans" w:cs="Times New Roman"/>
        </w:rPr>
        <w:t xml:space="preserve"> с </w:t>
      </w:r>
      <w:r w:rsidR="0004668B" w:rsidRPr="00FA2798">
        <w:rPr>
          <w:rFonts w:ascii="PT Sans" w:hAnsi="PT Sans" w:cs="Times New Roman"/>
        </w:rPr>
        <w:t xml:space="preserve">отечественными </w:t>
      </w:r>
      <w:r w:rsidR="004B1A5D" w:rsidRPr="00FA2798">
        <w:rPr>
          <w:rFonts w:ascii="PT Sans" w:hAnsi="PT Sans" w:cs="Times New Roman"/>
        </w:rPr>
        <w:t xml:space="preserve">производителями блок-сополимеров по </w:t>
      </w:r>
      <w:r w:rsidR="00C9427B">
        <w:rPr>
          <w:rFonts w:ascii="PT Sans" w:hAnsi="PT Sans" w:cs="Times New Roman"/>
        </w:rPr>
        <w:t>улучшению качества базового полимера.</w:t>
      </w:r>
    </w:p>
    <w:p w:rsidR="00BE1357" w:rsidRPr="00FA2798" w:rsidRDefault="00C8630B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 xml:space="preserve"> </w:t>
      </w:r>
      <w:r w:rsidR="00F1030F" w:rsidRPr="00FA2798">
        <w:rPr>
          <w:rFonts w:ascii="PT Sans" w:hAnsi="PT Sans" w:cs="Times New Roman"/>
        </w:rPr>
        <w:t>«</w:t>
      </w:r>
      <w:r w:rsidR="00BA0212" w:rsidRPr="00FA2798">
        <w:rPr>
          <w:rFonts w:ascii="PT Sans" w:hAnsi="PT Sans" w:cs="Times New Roman"/>
        </w:rPr>
        <w:t>На импортный ПЭНД</w:t>
      </w:r>
      <w:r w:rsidR="00F1030F" w:rsidRPr="00FA2798">
        <w:rPr>
          <w:rFonts w:ascii="PT Sans" w:hAnsi="PT Sans" w:cs="Times New Roman"/>
        </w:rPr>
        <w:t xml:space="preserve"> приходится 20% стоимости топливного бака «УАЗ»</w:t>
      </w:r>
      <w:r w:rsidRPr="00FA2798">
        <w:rPr>
          <w:rFonts w:ascii="PT Sans" w:hAnsi="PT Sans" w:cs="Times New Roman"/>
        </w:rPr>
        <w:t xml:space="preserve">. </w:t>
      </w:r>
      <w:r w:rsidR="007173AB" w:rsidRPr="00FA2798">
        <w:rPr>
          <w:rFonts w:ascii="PT Sans" w:hAnsi="PT Sans" w:cs="Times New Roman"/>
        </w:rPr>
        <w:t>Завод потребляет</w:t>
      </w:r>
      <w:r w:rsidR="00BA0212" w:rsidRPr="00FA2798">
        <w:rPr>
          <w:rFonts w:ascii="PT Sans" w:hAnsi="PT Sans" w:cs="Times New Roman"/>
        </w:rPr>
        <w:t xml:space="preserve"> </w:t>
      </w:r>
      <w:r w:rsidR="007173AB" w:rsidRPr="00FA2798">
        <w:rPr>
          <w:rFonts w:ascii="PT Sans" w:hAnsi="PT Sans" w:cs="Times New Roman"/>
        </w:rPr>
        <w:t>всего</w:t>
      </w:r>
      <w:r w:rsidR="00BA0212" w:rsidRPr="00FA2798">
        <w:rPr>
          <w:rFonts w:ascii="PT Sans" w:hAnsi="PT Sans" w:cs="Times New Roman"/>
        </w:rPr>
        <w:t xml:space="preserve"> </w:t>
      </w:r>
      <w:r w:rsidR="004B1A5D" w:rsidRPr="00FA2798">
        <w:rPr>
          <w:rFonts w:ascii="PT Sans" w:hAnsi="PT Sans" w:cs="Times New Roman"/>
        </w:rPr>
        <w:t>150 т в год</w:t>
      </w:r>
      <w:r w:rsidR="00BA0212" w:rsidRPr="00FA2798">
        <w:rPr>
          <w:rFonts w:ascii="PT Sans" w:hAnsi="PT Sans" w:cs="Times New Roman"/>
        </w:rPr>
        <w:t xml:space="preserve">, что </w:t>
      </w:r>
      <w:r w:rsidR="007173AB" w:rsidRPr="00FA2798">
        <w:rPr>
          <w:rFonts w:ascii="PT Sans" w:hAnsi="PT Sans" w:cs="Times New Roman"/>
        </w:rPr>
        <w:t>крайне мало для локализации</w:t>
      </w:r>
      <w:r w:rsidR="00BA0212" w:rsidRPr="00FA2798">
        <w:rPr>
          <w:rFonts w:ascii="PT Sans" w:hAnsi="PT Sans" w:cs="Times New Roman"/>
        </w:rPr>
        <w:t>. О</w:t>
      </w:r>
      <w:r w:rsidR="007173AB" w:rsidRPr="00FA2798">
        <w:rPr>
          <w:rFonts w:ascii="PT Sans" w:hAnsi="PT Sans" w:cs="Times New Roman"/>
        </w:rPr>
        <w:t xml:space="preserve">днако общая потребность рынка в 1 тыс. т </w:t>
      </w:r>
      <w:r w:rsidR="00BF0BF5" w:rsidRPr="00FA2798">
        <w:rPr>
          <w:rFonts w:ascii="PT Sans" w:hAnsi="PT Sans" w:cs="Times New Roman"/>
        </w:rPr>
        <w:t>– серьезная заявка российским производителям</w:t>
      </w:r>
      <w:r w:rsidR="00D8545D" w:rsidRPr="00FA2798">
        <w:rPr>
          <w:rFonts w:ascii="PT Sans" w:hAnsi="PT Sans" w:cs="Times New Roman"/>
        </w:rPr>
        <w:t>»</w:t>
      </w:r>
      <w:r w:rsidR="00BF0BF5" w:rsidRPr="00FA2798">
        <w:rPr>
          <w:rFonts w:ascii="PT Sans" w:hAnsi="PT Sans" w:cs="Times New Roman"/>
        </w:rPr>
        <w:t xml:space="preserve">, - </w:t>
      </w:r>
      <w:r w:rsidRPr="00FA2798">
        <w:rPr>
          <w:rFonts w:ascii="PT Sans" w:hAnsi="PT Sans" w:cs="Times New Roman"/>
        </w:rPr>
        <w:t>отметила</w:t>
      </w:r>
      <w:r w:rsidR="00BF0BF5" w:rsidRPr="00FA2798">
        <w:rPr>
          <w:rFonts w:ascii="PT Sans" w:hAnsi="PT Sans" w:cs="Times New Roman"/>
        </w:rPr>
        <w:t xml:space="preserve"> г-жа Плаксина. </w:t>
      </w:r>
      <w:r w:rsidRPr="00FA2798">
        <w:rPr>
          <w:rFonts w:ascii="PT Sans" w:hAnsi="PT Sans" w:cs="Times New Roman"/>
        </w:rPr>
        <w:t>Новая с</w:t>
      </w:r>
      <w:r w:rsidR="00BF0BF5" w:rsidRPr="00FA2798">
        <w:rPr>
          <w:rFonts w:ascii="PT Sans" w:hAnsi="PT Sans" w:cs="Times New Roman"/>
        </w:rPr>
        <w:t>тратегия</w:t>
      </w:r>
      <w:r w:rsidRPr="00FA2798">
        <w:rPr>
          <w:rFonts w:ascii="PT Sans" w:hAnsi="PT Sans" w:cs="Times New Roman"/>
        </w:rPr>
        <w:t>, предлагаемая</w:t>
      </w:r>
      <w:r w:rsidR="00BF0BF5" w:rsidRPr="00FA2798">
        <w:rPr>
          <w:rFonts w:ascii="PT Sans" w:hAnsi="PT Sans" w:cs="Times New Roman"/>
        </w:rPr>
        <w:t xml:space="preserve"> «</w:t>
      </w:r>
      <w:r w:rsidR="00F9622F" w:rsidRPr="00FA2798">
        <w:rPr>
          <w:rFonts w:ascii="PT Sans" w:hAnsi="PT Sans" w:cs="Times New Roman"/>
        </w:rPr>
        <w:t>УАЗ</w:t>
      </w:r>
      <w:r w:rsidR="00BF0BF5" w:rsidRPr="00FA2798">
        <w:rPr>
          <w:rFonts w:ascii="PT Sans" w:hAnsi="PT Sans" w:cs="Times New Roman"/>
        </w:rPr>
        <w:t>»</w:t>
      </w:r>
      <w:r w:rsidRPr="00FA2798">
        <w:rPr>
          <w:rFonts w:ascii="PT Sans" w:hAnsi="PT Sans" w:cs="Times New Roman"/>
        </w:rPr>
        <w:t>,</w:t>
      </w:r>
      <w:r w:rsidR="00F9622F" w:rsidRPr="00FA2798">
        <w:rPr>
          <w:rFonts w:ascii="PT Sans" w:hAnsi="PT Sans" w:cs="Times New Roman"/>
        </w:rPr>
        <w:t xml:space="preserve"> </w:t>
      </w:r>
      <w:r w:rsidR="00D8545D" w:rsidRPr="00FA2798">
        <w:rPr>
          <w:rFonts w:ascii="PT Sans" w:hAnsi="PT Sans" w:cs="Times New Roman"/>
        </w:rPr>
        <w:t>предусматривает</w:t>
      </w:r>
      <w:r w:rsidR="00F64193">
        <w:rPr>
          <w:rFonts w:ascii="PT Sans" w:hAnsi="PT Sans" w:cs="Times New Roman"/>
        </w:rPr>
        <w:t xml:space="preserve"> унификацию</w:t>
      </w:r>
      <w:r w:rsidR="00BF0BF5" w:rsidRPr="00FA2798">
        <w:rPr>
          <w:rFonts w:ascii="PT Sans" w:hAnsi="PT Sans" w:cs="Times New Roman"/>
        </w:rPr>
        <w:t xml:space="preserve"> марок</w:t>
      </w:r>
      <w:r w:rsidR="00F64193">
        <w:rPr>
          <w:rFonts w:ascii="PT Sans" w:hAnsi="PT Sans" w:cs="Times New Roman"/>
        </w:rPr>
        <w:t>,</w:t>
      </w:r>
      <w:r w:rsidR="005770DD">
        <w:rPr>
          <w:rFonts w:ascii="PT Sans" w:hAnsi="PT Sans" w:cs="Times New Roman"/>
        </w:rPr>
        <w:t xml:space="preserve"> формулу цены</w:t>
      </w:r>
      <w:r w:rsidR="00BF0BF5" w:rsidRPr="00FA2798">
        <w:rPr>
          <w:rFonts w:ascii="PT Sans" w:hAnsi="PT Sans" w:cs="Times New Roman"/>
        </w:rPr>
        <w:t xml:space="preserve"> и </w:t>
      </w:r>
      <w:r w:rsidR="00D8545D" w:rsidRPr="00FA2798">
        <w:rPr>
          <w:rFonts w:ascii="PT Sans" w:hAnsi="PT Sans" w:cs="Times New Roman"/>
        </w:rPr>
        <w:t>объединение</w:t>
      </w:r>
      <w:r w:rsidR="006D0C71" w:rsidRPr="00FA2798">
        <w:rPr>
          <w:rFonts w:ascii="PT Sans" w:hAnsi="PT Sans" w:cs="Times New Roman"/>
        </w:rPr>
        <w:t xml:space="preserve"> с другими </w:t>
      </w:r>
      <w:r w:rsidR="0066527B">
        <w:rPr>
          <w:rFonts w:ascii="PT Sans" w:hAnsi="PT Sans" w:cs="Times New Roman"/>
          <w:lang w:val="en-US"/>
        </w:rPr>
        <w:t>OEM</w:t>
      </w:r>
      <w:r w:rsidR="00F64193">
        <w:rPr>
          <w:rFonts w:ascii="PT Sans" w:hAnsi="PT Sans" w:cs="Times New Roman"/>
        </w:rPr>
        <w:t xml:space="preserve"> по </w:t>
      </w:r>
      <w:r w:rsidR="00066AC9">
        <w:rPr>
          <w:rFonts w:ascii="PT Sans" w:hAnsi="PT Sans" w:cs="Times New Roman"/>
        </w:rPr>
        <w:t xml:space="preserve">требованиям к </w:t>
      </w:r>
      <w:r w:rsidR="00F64193">
        <w:rPr>
          <w:rFonts w:ascii="PT Sans" w:hAnsi="PT Sans" w:cs="Times New Roman"/>
        </w:rPr>
        <w:t>базовому сырью и марочному ассортименту</w:t>
      </w:r>
      <w:r w:rsidR="006D0C71" w:rsidRPr="00FA2798">
        <w:rPr>
          <w:rFonts w:ascii="PT Sans" w:hAnsi="PT Sans" w:cs="Times New Roman"/>
        </w:rPr>
        <w:t xml:space="preserve">. </w:t>
      </w:r>
      <w:r w:rsidR="00617025" w:rsidRPr="00FA2798">
        <w:rPr>
          <w:rFonts w:ascii="PT Sans" w:hAnsi="PT Sans" w:cs="Times New Roman"/>
        </w:rPr>
        <w:t xml:space="preserve">Закладка обобщённых спецификаций в плане </w:t>
      </w:r>
      <w:r w:rsidR="00482B7E" w:rsidRPr="00FA2798">
        <w:rPr>
          <w:rFonts w:ascii="PT Sans" w:hAnsi="PT Sans" w:cs="Times New Roman"/>
        </w:rPr>
        <w:t>о</w:t>
      </w:r>
      <w:r w:rsidR="00482B7E">
        <w:rPr>
          <w:rFonts w:ascii="PT Sans" w:hAnsi="PT Sans" w:cs="Times New Roman"/>
        </w:rPr>
        <w:t xml:space="preserve">бъемов и полимерных марок </w:t>
      </w:r>
      <w:r w:rsidR="006D0C71" w:rsidRPr="00FA2798">
        <w:rPr>
          <w:rFonts w:ascii="PT Sans" w:hAnsi="PT Sans" w:cs="Times New Roman"/>
        </w:rPr>
        <w:t>в</w:t>
      </w:r>
      <w:r w:rsidR="00D8545D" w:rsidRPr="00FA2798">
        <w:rPr>
          <w:rFonts w:ascii="PT Sans" w:hAnsi="PT Sans" w:cs="Times New Roman"/>
        </w:rPr>
        <w:t xml:space="preserve"> </w:t>
      </w:r>
      <w:r w:rsidR="00617025" w:rsidRPr="00FA2798">
        <w:rPr>
          <w:rFonts w:ascii="PT Sans" w:hAnsi="PT Sans" w:cs="Times New Roman"/>
        </w:rPr>
        <w:t>проекты 2018-2020 гг.</w:t>
      </w:r>
      <w:r w:rsidR="00F9622F" w:rsidRPr="00FA2798">
        <w:rPr>
          <w:rFonts w:ascii="PT Sans" w:hAnsi="PT Sans" w:cs="Times New Roman"/>
        </w:rPr>
        <w:t xml:space="preserve"> </w:t>
      </w:r>
      <w:r w:rsidR="00D8545D" w:rsidRPr="00FA2798">
        <w:rPr>
          <w:rFonts w:ascii="PT Sans" w:hAnsi="PT Sans" w:cs="Times New Roman"/>
        </w:rPr>
        <w:t>позвол</w:t>
      </w:r>
      <w:r w:rsidR="00F9622F" w:rsidRPr="00FA2798">
        <w:rPr>
          <w:rFonts w:ascii="PT Sans" w:hAnsi="PT Sans" w:cs="Times New Roman"/>
        </w:rPr>
        <w:t xml:space="preserve">ит получить совместный экономический эффект. </w:t>
      </w:r>
      <w:r w:rsidR="002453B5">
        <w:rPr>
          <w:rFonts w:ascii="PT Sans" w:hAnsi="PT Sans" w:cs="Times New Roman"/>
        </w:rPr>
        <w:t>К</w:t>
      </w:r>
      <w:r w:rsidR="00E44357" w:rsidRPr="00FA2798">
        <w:rPr>
          <w:rFonts w:ascii="PT Sans" w:hAnsi="PT Sans" w:cs="Times New Roman"/>
        </w:rPr>
        <w:t>роме того, завод перешел на</w:t>
      </w:r>
      <w:r w:rsidR="0066527B">
        <w:rPr>
          <w:rFonts w:ascii="PT Sans" w:hAnsi="PT Sans" w:cs="Times New Roman"/>
        </w:rPr>
        <w:t xml:space="preserve"> </w:t>
      </w:r>
      <w:r w:rsidR="005770DD" w:rsidRPr="00FA2798">
        <w:rPr>
          <w:rFonts w:ascii="PT Sans" w:hAnsi="PT Sans" w:cs="Times New Roman"/>
        </w:rPr>
        <w:t xml:space="preserve">формульное ценообразование </w:t>
      </w:r>
      <w:r w:rsidR="005770DD">
        <w:rPr>
          <w:rFonts w:ascii="PT Sans" w:hAnsi="PT Sans" w:cs="Times New Roman"/>
        </w:rPr>
        <w:t xml:space="preserve">и </w:t>
      </w:r>
      <w:r w:rsidR="00E44357" w:rsidRPr="00FA2798">
        <w:rPr>
          <w:rFonts w:ascii="PT Sans" w:hAnsi="PT Sans" w:cs="Times New Roman"/>
        </w:rPr>
        <w:t xml:space="preserve">централизованные закупки по </w:t>
      </w:r>
      <w:proofErr w:type="spellStart"/>
      <w:r w:rsidR="00E44357" w:rsidRPr="00FA2798">
        <w:rPr>
          <w:rFonts w:ascii="PT Sans" w:hAnsi="PT Sans" w:cs="Times New Roman"/>
        </w:rPr>
        <w:t>многотоннажным</w:t>
      </w:r>
      <w:proofErr w:type="spellEnd"/>
      <w:r w:rsidR="00E44357" w:rsidRPr="00FA2798">
        <w:rPr>
          <w:rFonts w:ascii="PT Sans" w:hAnsi="PT Sans" w:cs="Times New Roman"/>
        </w:rPr>
        <w:t xml:space="preserve"> маркам, что также выгодно поставщикам </w:t>
      </w:r>
      <w:proofErr w:type="gramStart"/>
      <w:r w:rsidR="00E44357" w:rsidRPr="00FA2798">
        <w:rPr>
          <w:rFonts w:ascii="PT Sans" w:hAnsi="PT Sans" w:cs="Times New Roman"/>
        </w:rPr>
        <w:t>комплектующих</w:t>
      </w:r>
      <w:proofErr w:type="gramEnd"/>
      <w:r w:rsidR="00E44357" w:rsidRPr="00FA2798">
        <w:rPr>
          <w:rFonts w:ascii="PT Sans" w:hAnsi="PT Sans" w:cs="Times New Roman"/>
        </w:rPr>
        <w:t>.</w:t>
      </w:r>
      <w:r w:rsidR="0066527B">
        <w:rPr>
          <w:rFonts w:ascii="PT Sans" w:hAnsi="PT Sans" w:cs="Times New Roman"/>
        </w:rPr>
        <w:t xml:space="preserve"> </w:t>
      </w:r>
    </w:p>
    <w:p w:rsidR="00305DEC" w:rsidRPr="00FA2798" w:rsidRDefault="004217A7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 xml:space="preserve">Проектные цены, прозрачная калькуляция и заключение долгосрочных договоров поставки помогают </w:t>
      </w:r>
      <w:r w:rsidR="00BA5036" w:rsidRPr="00FA2798">
        <w:rPr>
          <w:rFonts w:ascii="PT Sans" w:hAnsi="PT Sans" w:cs="Times New Roman"/>
        </w:rPr>
        <w:t>«КАМАЗ»</w:t>
      </w:r>
      <w:r w:rsidRPr="00FA2798">
        <w:rPr>
          <w:rFonts w:ascii="PT Sans" w:hAnsi="PT Sans" w:cs="Times New Roman"/>
        </w:rPr>
        <w:t xml:space="preserve"> поддержать своих поставщиков, которые находятся в непростом положении благодаря политике завода по сдерживанию цен на комплектующие изделия. </w:t>
      </w:r>
      <w:r w:rsidR="00030201" w:rsidRPr="00FA2798">
        <w:rPr>
          <w:rFonts w:ascii="PT Sans" w:hAnsi="PT Sans" w:cs="Times New Roman"/>
        </w:rPr>
        <w:t>«КАМАЗ» практи</w:t>
      </w:r>
      <w:bookmarkStart w:id="0" w:name="_GoBack"/>
      <w:bookmarkEnd w:id="0"/>
      <w:r w:rsidR="00030201" w:rsidRPr="00FA2798">
        <w:rPr>
          <w:rFonts w:ascii="PT Sans" w:hAnsi="PT Sans" w:cs="Times New Roman"/>
        </w:rPr>
        <w:t>чески не повышает цены на готовую продукцию, однако признает возникающие проблемы с качеством поступающих автокомпонентов</w:t>
      </w:r>
      <w:r w:rsidR="00305DEC" w:rsidRPr="00FA2798">
        <w:rPr>
          <w:rFonts w:ascii="PT Sans" w:hAnsi="PT Sans" w:cs="Times New Roman"/>
        </w:rPr>
        <w:t xml:space="preserve">. </w:t>
      </w:r>
      <w:r w:rsidR="00030201" w:rsidRPr="00FA2798">
        <w:rPr>
          <w:rFonts w:ascii="PT Sans" w:hAnsi="PT Sans" w:cs="Times New Roman"/>
        </w:rPr>
        <w:t>Наиболее оперативные результаты приносит совместный с поставщиком выбор пути решения задач</w:t>
      </w:r>
      <w:r w:rsidR="00305DEC" w:rsidRPr="00FA2798">
        <w:rPr>
          <w:rFonts w:ascii="PT Sans" w:hAnsi="PT Sans" w:cs="Times New Roman"/>
        </w:rPr>
        <w:t xml:space="preserve">, компании получают дополнительный опыт и значительно снижают расходы на брак, отметил начальник конструкторского бюро неметаллических изделий и материалов «КАМАЗ» </w:t>
      </w:r>
      <w:r w:rsidR="00305DEC" w:rsidRPr="00FA2798">
        <w:rPr>
          <w:rFonts w:ascii="PT Sans" w:hAnsi="PT Sans" w:cs="Times New Roman"/>
          <w:b/>
        </w:rPr>
        <w:t xml:space="preserve">Александр </w:t>
      </w:r>
      <w:proofErr w:type="spellStart"/>
      <w:r w:rsidR="00305DEC" w:rsidRPr="00FA2798">
        <w:rPr>
          <w:rFonts w:ascii="PT Sans" w:hAnsi="PT Sans" w:cs="Times New Roman"/>
          <w:b/>
        </w:rPr>
        <w:t>Летуновский</w:t>
      </w:r>
      <w:proofErr w:type="spellEnd"/>
      <w:r w:rsidR="00305DEC" w:rsidRPr="00FA2798">
        <w:rPr>
          <w:rFonts w:ascii="PT Sans" w:hAnsi="PT Sans" w:cs="Times New Roman"/>
        </w:rPr>
        <w:t xml:space="preserve">. </w:t>
      </w:r>
    </w:p>
    <w:p w:rsidR="00305DEC" w:rsidRDefault="00305DEC" w:rsidP="00FC39FE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Он также рассказал, что предприятие стремится наращивать применение полимерных материалов в своих автомобилях. Одной из тенденций является использование</w:t>
      </w:r>
      <w:r w:rsidR="0066527B">
        <w:rPr>
          <w:rFonts w:ascii="PT Sans" w:hAnsi="PT Sans" w:cs="Times New Roman"/>
        </w:rPr>
        <w:t xml:space="preserve"> </w:t>
      </w:r>
      <w:r w:rsidRPr="00FA2798">
        <w:rPr>
          <w:rFonts w:ascii="PT Sans" w:hAnsi="PT Sans" w:cs="Times New Roman"/>
        </w:rPr>
        <w:t xml:space="preserve">супер конструкционных материалов для замены в системе двигателей алюминиевых деталей </w:t>
      </w:r>
      <w:proofErr w:type="gramStart"/>
      <w:r w:rsidRPr="00FA2798">
        <w:rPr>
          <w:rFonts w:ascii="PT Sans" w:hAnsi="PT Sans" w:cs="Times New Roman"/>
        </w:rPr>
        <w:t>на</w:t>
      </w:r>
      <w:proofErr w:type="gramEnd"/>
      <w:r w:rsidRPr="00FA2798">
        <w:rPr>
          <w:rFonts w:ascii="PT Sans" w:hAnsi="PT Sans" w:cs="Times New Roman"/>
        </w:rPr>
        <w:t xml:space="preserve"> пластиковые.</w:t>
      </w:r>
      <w:r w:rsidR="00743FA6" w:rsidRPr="00FA2798">
        <w:rPr>
          <w:rFonts w:ascii="PT Sans" w:hAnsi="PT Sans" w:cs="Times New Roman"/>
        </w:rPr>
        <w:t xml:space="preserve"> В целом</w:t>
      </w:r>
      <w:r w:rsidRPr="00FA2798">
        <w:rPr>
          <w:rFonts w:ascii="PT Sans" w:hAnsi="PT Sans" w:cs="Times New Roman"/>
        </w:rPr>
        <w:t xml:space="preserve"> </w:t>
      </w:r>
      <w:r w:rsidR="00743FA6" w:rsidRPr="00FA2798">
        <w:rPr>
          <w:rFonts w:ascii="PT Sans" w:hAnsi="PT Sans" w:cs="Times New Roman"/>
        </w:rPr>
        <w:t>на производстве н</w:t>
      </w:r>
      <w:r w:rsidRPr="00FA2798">
        <w:rPr>
          <w:rFonts w:ascii="PT Sans" w:hAnsi="PT Sans" w:cs="Times New Roman"/>
        </w:rPr>
        <w:t>аиболее востребованы эластичный ППУ – 32%</w:t>
      </w:r>
      <w:r w:rsidR="002453B5">
        <w:rPr>
          <w:rFonts w:ascii="PT Sans" w:hAnsi="PT Sans" w:cs="Times New Roman"/>
        </w:rPr>
        <w:t xml:space="preserve"> от всех полимерных материалов по массе</w:t>
      </w:r>
      <w:r w:rsidRPr="00FA2798">
        <w:rPr>
          <w:rFonts w:ascii="PT Sans" w:hAnsi="PT Sans" w:cs="Times New Roman"/>
        </w:rPr>
        <w:t xml:space="preserve">, полиэфирный стеклопластик, SMC и BMC компаунды – 18%, полиуретан и жесткий ППУ - 14%. К 2020 г. «КАМАЗ» планирует выйти на показатель 560 кг полимеров на автомобиль. </w:t>
      </w:r>
    </w:p>
    <w:p w:rsidR="00AC5EAA" w:rsidRPr="00FA2798" w:rsidRDefault="00AC5EAA" w:rsidP="00FC39FE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  <w:noProof/>
          <w:lang w:eastAsia="ru-RU"/>
        </w:rPr>
        <w:lastRenderedPageBreak/>
        <w:drawing>
          <wp:inline distT="0" distB="0" distL="0" distR="0" wp14:anchorId="1322F13C" wp14:editId="3E8D3F8C">
            <wp:extent cx="5940425" cy="3666514"/>
            <wp:effectExtent l="0" t="0" r="3175" b="0"/>
            <wp:docPr id="1" name="Рисунок 1" descr="C:\Users\HP\Desktop\auto_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uto_17_graf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FF" w:rsidRPr="00FA2798" w:rsidRDefault="00F506FF" w:rsidP="00FC39FE">
      <w:pPr>
        <w:spacing w:afterLines="100" w:after="240" w:line="240" w:lineRule="auto"/>
        <w:jc w:val="both"/>
        <w:rPr>
          <w:rFonts w:ascii="PT Sans" w:hAnsi="PT Sans" w:cs="Times New Roman"/>
        </w:rPr>
      </w:pPr>
    </w:p>
    <w:p w:rsidR="002E5CDB" w:rsidRPr="00FA2798" w:rsidRDefault="002E5CDB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При этом завод не делает ставки на увеличение доли российских поставщиков. По словам представителя компании, локализация</w:t>
      </w:r>
      <w:r w:rsidR="0066527B">
        <w:rPr>
          <w:rFonts w:ascii="PT Sans" w:hAnsi="PT Sans" w:cs="Times New Roman"/>
        </w:rPr>
        <w:t xml:space="preserve"> </w:t>
      </w:r>
      <w:r w:rsidRPr="00FA2798">
        <w:rPr>
          <w:rFonts w:ascii="PT Sans" w:hAnsi="PT Sans" w:cs="Times New Roman"/>
        </w:rPr>
        <w:t xml:space="preserve">производства материалов и комплектующих приведет к снижению цен лишь в отдаленном будущем. Изначально же возникнут проблемы с качеством и временное увеличение цены из-за необходимости «отбить» значительный объем инвестиций. </w:t>
      </w:r>
    </w:p>
    <w:p w:rsidR="00C16759" w:rsidRPr="00FA2798" w:rsidRDefault="00C16759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proofErr w:type="spellStart"/>
      <w:r w:rsidRPr="00FA2798">
        <w:rPr>
          <w:rFonts w:ascii="PT Sans" w:hAnsi="PT Sans" w:cs="Times New Roman"/>
        </w:rPr>
        <w:t>Ford</w:t>
      </w:r>
      <w:proofErr w:type="spellEnd"/>
      <w:r w:rsidRPr="00FA2798">
        <w:rPr>
          <w:rFonts w:ascii="PT Sans" w:hAnsi="PT Sans" w:cs="Times New Roman"/>
        </w:rPr>
        <w:t xml:space="preserve"> </w:t>
      </w:r>
      <w:proofErr w:type="spellStart"/>
      <w:r w:rsidRPr="00FA2798">
        <w:rPr>
          <w:rFonts w:ascii="PT Sans" w:hAnsi="PT Sans" w:cs="Times New Roman"/>
        </w:rPr>
        <w:t>Sollers</w:t>
      </w:r>
      <w:proofErr w:type="spellEnd"/>
      <w:r w:rsidRPr="00FA2798">
        <w:rPr>
          <w:rFonts w:ascii="PT Sans" w:hAnsi="PT Sans" w:cs="Times New Roman"/>
        </w:rPr>
        <w:t xml:space="preserve"> </w:t>
      </w:r>
      <w:proofErr w:type="spellStart"/>
      <w:r w:rsidRPr="00FA2798">
        <w:rPr>
          <w:rFonts w:ascii="PT Sans" w:hAnsi="PT Sans" w:cs="Times New Roman"/>
        </w:rPr>
        <w:t>Holding</w:t>
      </w:r>
      <w:proofErr w:type="spellEnd"/>
      <w:r w:rsidRPr="00FA2798">
        <w:rPr>
          <w:rFonts w:ascii="PT Sans" w:hAnsi="PT Sans" w:cs="Times New Roman"/>
        </w:rPr>
        <w:t xml:space="preserve"> </w:t>
      </w:r>
      <w:r w:rsidR="00F506FF" w:rsidRPr="00FA2798">
        <w:rPr>
          <w:rFonts w:ascii="PT Sans" w:hAnsi="PT Sans" w:cs="Times New Roman"/>
        </w:rPr>
        <w:t xml:space="preserve">придерживается иного мнения. </w:t>
      </w:r>
      <w:r w:rsidRPr="00FA2798">
        <w:rPr>
          <w:rFonts w:ascii="PT Sans" w:hAnsi="PT Sans" w:cs="Times New Roman"/>
        </w:rPr>
        <w:t xml:space="preserve">Уровень локализации автокомпонентов на предприятиях </w:t>
      </w:r>
      <w:r w:rsidR="00F506FF" w:rsidRPr="00FA2798">
        <w:rPr>
          <w:rFonts w:ascii="PT Sans" w:hAnsi="PT Sans" w:cs="Times New Roman"/>
        </w:rPr>
        <w:t xml:space="preserve">компании </w:t>
      </w:r>
      <w:r w:rsidRPr="00FA2798">
        <w:rPr>
          <w:rFonts w:ascii="PT Sans" w:hAnsi="PT Sans" w:cs="Times New Roman"/>
        </w:rPr>
        <w:t>превысил 50% и должен достигнуть 60%</w:t>
      </w:r>
      <w:r w:rsidR="0066527B">
        <w:rPr>
          <w:rFonts w:ascii="PT Sans" w:hAnsi="PT Sans" w:cs="Times New Roman"/>
        </w:rPr>
        <w:t xml:space="preserve"> </w:t>
      </w:r>
      <w:r w:rsidRPr="00FA2798">
        <w:rPr>
          <w:rFonts w:ascii="PT Sans" w:hAnsi="PT Sans" w:cs="Times New Roman"/>
        </w:rPr>
        <w:t xml:space="preserve">к 2018 г., сообщила инженер по локализации сырья и материалов отдела развития продуктов </w:t>
      </w:r>
      <w:r w:rsidRPr="00FA2798">
        <w:rPr>
          <w:rFonts w:ascii="PT Sans" w:hAnsi="PT Sans" w:cs="Times New Roman"/>
          <w:b/>
        </w:rPr>
        <w:t xml:space="preserve">Гузель </w:t>
      </w:r>
      <w:proofErr w:type="spellStart"/>
      <w:r w:rsidRPr="00FA2798">
        <w:rPr>
          <w:rFonts w:ascii="PT Sans" w:hAnsi="PT Sans" w:cs="Times New Roman"/>
          <w:b/>
        </w:rPr>
        <w:t>Кирсанкина</w:t>
      </w:r>
      <w:proofErr w:type="spellEnd"/>
      <w:r w:rsidR="00F506FF" w:rsidRPr="00FA2798">
        <w:rPr>
          <w:rFonts w:ascii="PT Sans" w:hAnsi="PT Sans" w:cs="Times New Roman"/>
        </w:rPr>
        <w:t>.</w:t>
      </w:r>
    </w:p>
    <w:p w:rsidR="00C16759" w:rsidRPr="00FA2798" w:rsidRDefault="00C16759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 xml:space="preserve">В настоящее время </w:t>
      </w:r>
      <w:proofErr w:type="spellStart"/>
      <w:r w:rsidRPr="00FA2798">
        <w:rPr>
          <w:rFonts w:ascii="PT Sans" w:hAnsi="PT Sans" w:cs="Times New Roman"/>
        </w:rPr>
        <w:t>Ford</w:t>
      </w:r>
      <w:proofErr w:type="spellEnd"/>
      <w:r w:rsidRPr="00FA2798">
        <w:rPr>
          <w:rFonts w:ascii="PT Sans" w:hAnsi="PT Sans" w:cs="Times New Roman"/>
        </w:rPr>
        <w:t xml:space="preserve"> </w:t>
      </w:r>
      <w:proofErr w:type="spellStart"/>
      <w:r w:rsidRPr="00FA2798">
        <w:rPr>
          <w:rFonts w:ascii="PT Sans" w:hAnsi="PT Sans" w:cs="Times New Roman"/>
        </w:rPr>
        <w:t>Sollers</w:t>
      </w:r>
      <w:proofErr w:type="spellEnd"/>
      <w:r w:rsidRPr="00FA2798">
        <w:rPr>
          <w:rFonts w:ascii="PT Sans" w:hAnsi="PT Sans" w:cs="Times New Roman"/>
        </w:rPr>
        <w:t xml:space="preserve"> </w:t>
      </w:r>
      <w:proofErr w:type="spellStart"/>
      <w:r w:rsidRPr="00FA2798">
        <w:rPr>
          <w:rFonts w:ascii="PT Sans" w:hAnsi="PT Sans" w:cs="Times New Roman"/>
        </w:rPr>
        <w:t>Holding</w:t>
      </w:r>
      <w:proofErr w:type="spellEnd"/>
      <w:r w:rsidRPr="00FA2798">
        <w:rPr>
          <w:rFonts w:ascii="PT Sans" w:hAnsi="PT Sans" w:cs="Times New Roman"/>
        </w:rPr>
        <w:t xml:space="preserve"> производит в России семь моделей автомашин. Массовая доля отечественных полимерных материалов на один автомобиль</w:t>
      </w:r>
      <w:r w:rsidR="00750EEA">
        <w:rPr>
          <w:rFonts w:ascii="PT Sans" w:hAnsi="PT Sans" w:cs="Times New Roman"/>
        </w:rPr>
        <w:t xml:space="preserve"> </w:t>
      </w:r>
      <w:r w:rsidR="00750EEA">
        <w:rPr>
          <w:rFonts w:ascii="PT Sans" w:hAnsi="PT Sans" w:cs="Times New Roman"/>
          <w:lang w:val="en-US"/>
        </w:rPr>
        <w:t>Ford</w:t>
      </w:r>
      <w:r w:rsidR="00750EEA" w:rsidRPr="00750EEA">
        <w:rPr>
          <w:rFonts w:ascii="PT Sans" w:hAnsi="PT Sans" w:cs="Times New Roman"/>
        </w:rPr>
        <w:t xml:space="preserve"> </w:t>
      </w:r>
      <w:r w:rsidR="00750EEA">
        <w:rPr>
          <w:rFonts w:ascii="PT Sans" w:hAnsi="PT Sans" w:cs="Times New Roman"/>
          <w:lang w:val="en-US"/>
        </w:rPr>
        <w:t>Focus</w:t>
      </w:r>
      <w:r w:rsidRPr="00FA2798">
        <w:rPr>
          <w:rFonts w:ascii="PT Sans" w:hAnsi="PT Sans" w:cs="Times New Roman"/>
        </w:rPr>
        <w:t xml:space="preserve"> составляет 35% и в планах компании увеличить данный показатель на 6% по итогам 2017 г. Кроме того, согласно прогнозным данным холдинга, к концу текущего года 50% локализованных пластиковых деталей будут производиться с применением отечественного сырья. В 2016 г. данный показатель составлял 40%.</w:t>
      </w:r>
    </w:p>
    <w:p w:rsidR="00C16759" w:rsidRPr="00FA2798" w:rsidRDefault="00C16759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FA2798">
        <w:rPr>
          <w:rFonts w:ascii="PT Sans" w:hAnsi="PT Sans" w:cs="Times New Roman"/>
        </w:rPr>
        <w:t>В числе планов по дальнейшему развитию промышленное внедрение одобренных российских материалов, локализация П</w:t>
      </w:r>
      <w:r w:rsidR="00FC39FE">
        <w:rPr>
          <w:rFonts w:ascii="PT Sans" w:hAnsi="PT Sans" w:cs="Times New Roman"/>
        </w:rPr>
        <w:t>Э</w:t>
      </w:r>
      <w:r w:rsidRPr="00FA2798">
        <w:rPr>
          <w:rFonts w:ascii="PT Sans" w:hAnsi="PT Sans" w:cs="Times New Roman"/>
        </w:rPr>
        <w:t>НД для топливных баков и компаундов с высокими ударными характеристиками и морозостойкостью на основе отечественных сополимеров полипропилена.</w:t>
      </w:r>
      <w:r w:rsidR="0066527B">
        <w:rPr>
          <w:rFonts w:ascii="PT Sans" w:hAnsi="PT Sans" w:cs="Times New Roman"/>
        </w:rPr>
        <w:t xml:space="preserve"> </w:t>
      </w:r>
    </w:p>
    <w:p w:rsidR="00622CBD" w:rsidRPr="00622CBD" w:rsidRDefault="00622CBD" w:rsidP="00622CBD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622CBD">
        <w:rPr>
          <w:rFonts w:ascii="PT Sans" w:hAnsi="PT Sans" w:cs="Times New Roman"/>
        </w:rPr>
        <w:t>За последние два года процент локализации композиционных мат</w:t>
      </w:r>
      <w:r w:rsidR="00C90BF8">
        <w:rPr>
          <w:rFonts w:ascii="PT Sans" w:hAnsi="PT Sans" w:cs="Times New Roman"/>
        </w:rPr>
        <w:t xml:space="preserve">ериалов, используемых </w:t>
      </w:r>
      <w:r w:rsidRPr="00622CBD">
        <w:rPr>
          <w:rFonts w:ascii="PT Sans" w:hAnsi="PT Sans" w:cs="Times New Roman"/>
        </w:rPr>
        <w:t>«</w:t>
      </w:r>
      <w:proofErr w:type="spellStart"/>
      <w:r w:rsidRPr="00622CBD">
        <w:rPr>
          <w:rFonts w:ascii="PT Sans" w:hAnsi="PT Sans" w:cs="Times New Roman"/>
        </w:rPr>
        <w:t>Магна</w:t>
      </w:r>
      <w:proofErr w:type="spellEnd"/>
      <w:r w:rsidRPr="00622CBD">
        <w:rPr>
          <w:rFonts w:ascii="PT Sans" w:hAnsi="PT Sans" w:cs="Times New Roman"/>
        </w:rPr>
        <w:t xml:space="preserve"> </w:t>
      </w:r>
      <w:proofErr w:type="spellStart"/>
      <w:r w:rsidRPr="00622CBD">
        <w:rPr>
          <w:rFonts w:ascii="PT Sans" w:hAnsi="PT Sans" w:cs="Times New Roman"/>
        </w:rPr>
        <w:t>Автомотив</w:t>
      </w:r>
      <w:proofErr w:type="spellEnd"/>
      <w:r w:rsidRPr="00622CBD">
        <w:rPr>
          <w:rFonts w:ascii="PT Sans" w:hAnsi="PT Sans" w:cs="Times New Roman"/>
        </w:rPr>
        <w:t xml:space="preserve"> Рус», одним из крупнейших поставщиков автокомпонентов, увеличился с 8% до 20%, и будет продолжать расти. «Не секрет, что цены российских производителей иногда выше импортных, - отметил руководитель отдела закупок компании </w:t>
      </w:r>
      <w:r w:rsidRPr="0050769E">
        <w:rPr>
          <w:rFonts w:ascii="PT Sans" w:hAnsi="PT Sans" w:cs="Times New Roman"/>
          <w:b/>
        </w:rPr>
        <w:t>Андрей Дмитриев</w:t>
      </w:r>
      <w:r w:rsidRPr="00622CBD">
        <w:rPr>
          <w:rFonts w:ascii="PT Sans" w:hAnsi="PT Sans" w:cs="Times New Roman"/>
        </w:rPr>
        <w:t xml:space="preserve">, - но мы надеемся на положительный эффект в долгосрочной перспективе. Сегодня основная проблема локализации – низкая конкурентоспособность </w:t>
      </w:r>
      <w:r w:rsidR="0050769E">
        <w:rPr>
          <w:rFonts w:ascii="PT Sans" w:hAnsi="PT Sans" w:cs="Times New Roman"/>
        </w:rPr>
        <w:t>отечественных материалов. Н</w:t>
      </w:r>
      <w:r w:rsidRPr="00622CBD">
        <w:rPr>
          <w:rFonts w:ascii="PT Sans" w:hAnsi="PT Sans" w:cs="Times New Roman"/>
        </w:rPr>
        <w:t>ево</w:t>
      </w:r>
      <w:r w:rsidR="0050769E">
        <w:rPr>
          <w:rFonts w:ascii="PT Sans" w:hAnsi="PT Sans" w:cs="Times New Roman"/>
        </w:rPr>
        <w:t>зможно получить экономический эффект</w:t>
      </w:r>
      <w:r w:rsidRPr="00622CBD">
        <w:rPr>
          <w:rFonts w:ascii="PT Sans" w:hAnsi="PT Sans" w:cs="Times New Roman"/>
        </w:rPr>
        <w:t xml:space="preserve"> от их внедрения из-за небольших объёмов потребления при </w:t>
      </w:r>
      <w:r w:rsidRPr="00622CBD">
        <w:rPr>
          <w:rFonts w:ascii="PT Sans" w:hAnsi="PT Sans" w:cs="Times New Roman"/>
        </w:rPr>
        <w:lastRenderedPageBreak/>
        <w:t xml:space="preserve">значительных финансовых, трудовых и административных затратах, связанных с необходимостью </w:t>
      </w:r>
      <w:proofErr w:type="spellStart"/>
      <w:r w:rsidRPr="00622CBD">
        <w:rPr>
          <w:rFonts w:ascii="PT Sans" w:hAnsi="PT Sans" w:cs="Times New Roman"/>
        </w:rPr>
        <w:t>омологации</w:t>
      </w:r>
      <w:proofErr w:type="spellEnd"/>
      <w:r w:rsidRPr="00622CBD">
        <w:rPr>
          <w:rFonts w:ascii="PT Sans" w:hAnsi="PT Sans" w:cs="Times New Roman"/>
        </w:rPr>
        <w:t xml:space="preserve"> материала и </w:t>
      </w:r>
      <w:proofErr w:type="spellStart"/>
      <w:r w:rsidRPr="00622CBD">
        <w:rPr>
          <w:rFonts w:ascii="PT Sans" w:hAnsi="PT Sans" w:cs="Times New Roman"/>
        </w:rPr>
        <w:t>валидации</w:t>
      </w:r>
      <w:proofErr w:type="spellEnd"/>
      <w:r w:rsidRPr="00622CBD">
        <w:rPr>
          <w:rFonts w:ascii="PT Sans" w:hAnsi="PT Sans" w:cs="Times New Roman"/>
        </w:rPr>
        <w:t xml:space="preserve"> готового изделия».</w:t>
      </w:r>
    </w:p>
    <w:p w:rsidR="00622CBD" w:rsidRDefault="00622CBD" w:rsidP="00622CBD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622CBD">
        <w:rPr>
          <w:rFonts w:ascii="PT Sans" w:hAnsi="PT Sans" w:cs="Times New Roman"/>
        </w:rPr>
        <w:t xml:space="preserve">В настоящее время </w:t>
      </w:r>
      <w:r w:rsidR="00125429">
        <w:rPr>
          <w:rFonts w:ascii="PT Sans" w:hAnsi="PT Sans" w:cs="Times New Roman"/>
        </w:rPr>
        <w:t>«</w:t>
      </w:r>
      <w:proofErr w:type="spellStart"/>
      <w:r w:rsidR="00125429">
        <w:rPr>
          <w:rFonts w:ascii="PT Sans" w:hAnsi="PT Sans" w:cs="Times New Roman"/>
        </w:rPr>
        <w:t>Магна</w:t>
      </w:r>
      <w:proofErr w:type="spellEnd"/>
      <w:r w:rsidR="00125429">
        <w:rPr>
          <w:rFonts w:ascii="PT Sans" w:hAnsi="PT Sans" w:cs="Times New Roman"/>
        </w:rPr>
        <w:t xml:space="preserve"> </w:t>
      </w:r>
      <w:proofErr w:type="spellStart"/>
      <w:r w:rsidR="00125429">
        <w:rPr>
          <w:rFonts w:ascii="PT Sans" w:hAnsi="PT Sans" w:cs="Times New Roman"/>
        </w:rPr>
        <w:t>Автомотив</w:t>
      </w:r>
      <w:proofErr w:type="spellEnd"/>
      <w:r w:rsidR="00125429">
        <w:rPr>
          <w:rFonts w:ascii="PT Sans" w:hAnsi="PT Sans" w:cs="Times New Roman"/>
        </w:rPr>
        <w:t xml:space="preserve"> </w:t>
      </w:r>
      <w:proofErr w:type="gramStart"/>
      <w:r w:rsidR="00125429">
        <w:rPr>
          <w:rFonts w:ascii="PT Sans" w:hAnsi="PT Sans" w:cs="Times New Roman"/>
        </w:rPr>
        <w:t>Рус</w:t>
      </w:r>
      <w:proofErr w:type="gramEnd"/>
      <w:r w:rsidR="00125429">
        <w:rPr>
          <w:rFonts w:ascii="PT Sans" w:hAnsi="PT Sans" w:cs="Times New Roman"/>
        </w:rPr>
        <w:t>»</w:t>
      </w:r>
      <w:r w:rsidRPr="00622CBD">
        <w:rPr>
          <w:rFonts w:ascii="PT Sans" w:hAnsi="PT Sans" w:cs="Times New Roman"/>
        </w:rPr>
        <w:t xml:space="preserve"> сотрудничает с 4 российскими поставщиками: «</w:t>
      </w:r>
      <w:proofErr w:type="spellStart"/>
      <w:r w:rsidRPr="00622CBD">
        <w:rPr>
          <w:rFonts w:ascii="PT Sans" w:hAnsi="PT Sans" w:cs="Times New Roman"/>
        </w:rPr>
        <w:t>Татхимпласт</w:t>
      </w:r>
      <w:proofErr w:type="spellEnd"/>
      <w:r w:rsidRPr="00622CBD">
        <w:rPr>
          <w:rFonts w:ascii="PT Sans" w:hAnsi="PT Sans" w:cs="Times New Roman"/>
        </w:rPr>
        <w:t>», «НКНХ», «</w:t>
      </w:r>
      <w:proofErr w:type="spellStart"/>
      <w:r w:rsidRPr="00622CBD">
        <w:rPr>
          <w:rFonts w:ascii="PT Sans" w:hAnsi="PT Sans" w:cs="Times New Roman"/>
        </w:rPr>
        <w:t>Волгалон</w:t>
      </w:r>
      <w:proofErr w:type="spellEnd"/>
      <w:r w:rsidRPr="00622CBD">
        <w:rPr>
          <w:rFonts w:ascii="PT Sans" w:hAnsi="PT Sans" w:cs="Times New Roman"/>
        </w:rPr>
        <w:t>» и «Полипластик»</w:t>
      </w:r>
      <w:r w:rsidR="00125429">
        <w:rPr>
          <w:rFonts w:ascii="PT Sans" w:hAnsi="PT Sans" w:cs="Times New Roman"/>
        </w:rPr>
        <w:t>,</w:t>
      </w:r>
      <w:r w:rsidRPr="00622CBD">
        <w:rPr>
          <w:rFonts w:ascii="PT Sans" w:hAnsi="PT Sans" w:cs="Times New Roman"/>
        </w:rPr>
        <w:t xml:space="preserve"> и использует 10 наименований отечественных материалов. В 2016 г. </w:t>
      </w:r>
      <w:r w:rsidR="00125429">
        <w:rPr>
          <w:rFonts w:ascii="PT Sans" w:hAnsi="PT Sans" w:cs="Times New Roman"/>
        </w:rPr>
        <w:t xml:space="preserve">компания </w:t>
      </w:r>
      <w:r w:rsidRPr="00622CBD">
        <w:rPr>
          <w:rFonts w:ascii="PT Sans" w:hAnsi="PT Sans" w:cs="Times New Roman"/>
        </w:rPr>
        <w:t xml:space="preserve">переработала более 3.7 тыс. т полимеров, из которых 85% пришлось на полипропилен, 6% на </w:t>
      </w:r>
      <w:proofErr w:type="gramStart"/>
      <w:r w:rsidRPr="00622CBD">
        <w:rPr>
          <w:rFonts w:ascii="PT Sans" w:hAnsi="PT Sans" w:cs="Times New Roman"/>
        </w:rPr>
        <w:t>A</w:t>
      </w:r>
      <w:proofErr w:type="gramEnd"/>
      <w:r w:rsidRPr="00622CBD">
        <w:rPr>
          <w:rFonts w:ascii="PT Sans" w:hAnsi="PT Sans" w:cs="Times New Roman"/>
        </w:rPr>
        <w:t>БC-пластики и 9% на ПК/ПБТ, АСА и другие виды пластиков. В</w:t>
      </w:r>
      <w:r w:rsidR="00125429">
        <w:rPr>
          <w:rFonts w:ascii="PT Sans" w:hAnsi="PT Sans" w:cs="Times New Roman"/>
        </w:rPr>
        <w:t xml:space="preserve"> текущем году планируется</w:t>
      </w:r>
      <w:r w:rsidRPr="00622CBD">
        <w:rPr>
          <w:rFonts w:ascii="PT Sans" w:hAnsi="PT Sans" w:cs="Times New Roman"/>
        </w:rPr>
        <w:t xml:space="preserve"> увеличить объём потребления</w:t>
      </w:r>
      <w:r w:rsidR="0066527B">
        <w:rPr>
          <w:rFonts w:ascii="PT Sans" w:hAnsi="PT Sans" w:cs="Times New Roman"/>
        </w:rPr>
        <w:t xml:space="preserve"> </w:t>
      </w:r>
      <w:r w:rsidRPr="00622CBD">
        <w:rPr>
          <w:rFonts w:ascii="PT Sans" w:hAnsi="PT Sans" w:cs="Times New Roman"/>
        </w:rPr>
        <w:t>композиционных материалов на 7-10%.</w:t>
      </w:r>
    </w:p>
    <w:p w:rsidR="00603B71" w:rsidRDefault="00603B71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603B71">
        <w:rPr>
          <w:rFonts w:ascii="PT Sans" w:hAnsi="PT Sans" w:cs="Times New Roman"/>
        </w:rPr>
        <w:t>Помимо рыночных факторов немаловажную роль в поддержке российского автопрома играют современные инновационные разработки. Перенеся опыт авиационной отрасли на автомобилестроение, руко</w:t>
      </w:r>
      <w:r>
        <w:rPr>
          <w:rFonts w:ascii="PT Sans" w:hAnsi="PT Sans" w:cs="Times New Roman"/>
        </w:rPr>
        <w:t xml:space="preserve">водитель инженерного отдела </w:t>
      </w:r>
      <w:r w:rsidRPr="00603B71">
        <w:rPr>
          <w:rFonts w:ascii="PT Sans" w:hAnsi="PT Sans" w:cs="Times New Roman"/>
        </w:rPr>
        <w:t xml:space="preserve">компании «Инновационные технологии и решения» </w:t>
      </w:r>
      <w:r w:rsidRPr="00603B71">
        <w:rPr>
          <w:rFonts w:ascii="PT Sans" w:hAnsi="PT Sans" w:cs="Times New Roman"/>
          <w:b/>
        </w:rPr>
        <w:t>Алексей Шубин</w:t>
      </w:r>
      <w:r w:rsidRPr="00603B71">
        <w:rPr>
          <w:rFonts w:ascii="PT Sans" w:hAnsi="PT Sans" w:cs="Times New Roman"/>
        </w:rPr>
        <w:t xml:space="preserve"> представил уникально эффективную систему для разработки автомобильной техники от компании </w:t>
      </w:r>
      <w:proofErr w:type="spellStart"/>
      <w:r w:rsidRPr="00603B71">
        <w:rPr>
          <w:rFonts w:ascii="PT Sans" w:hAnsi="PT Sans" w:cs="Times New Roman"/>
        </w:rPr>
        <w:t>Siemens</w:t>
      </w:r>
      <w:proofErr w:type="spellEnd"/>
      <w:r w:rsidRPr="00603B71">
        <w:rPr>
          <w:rFonts w:ascii="PT Sans" w:hAnsi="PT Sans" w:cs="Times New Roman"/>
        </w:rPr>
        <w:t xml:space="preserve"> PLM </w:t>
      </w:r>
      <w:proofErr w:type="spellStart"/>
      <w:r w:rsidRPr="00603B71">
        <w:rPr>
          <w:rFonts w:ascii="PT Sans" w:hAnsi="PT Sans" w:cs="Times New Roman"/>
        </w:rPr>
        <w:t>Software</w:t>
      </w:r>
      <w:proofErr w:type="spellEnd"/>
      <w:r w:rsidRPr="00603B71">
        <w:rPr>
          <w:rFonts w:ascii="PT Sans" w:hAnsi="PT Sans" w:cs="Times New Roman"/>
        </w:rPr>
        <w:t xml:space="preserve">. Например, проектирование сидений и деталей интерьера на базе программного обеспечения </w:t>
      </w:r>
      <w:proofErr w:type="spellStart"/>
      <w:r w:rsidRPr="00603B71">
        <w:rPr>
          <w:rFonts w:ascii="PT Sans" w:hAnsi="PT Sans" w:cs="Times New Roman"/>
        </w:rPr>
        <w:t>Mastertrim</w:t>
      </w:r>
      <w:proofErr w:type="spellEnd"/>
      <w:r w:rsidRPr="00603B71">
        <w:rPr>
          <w:rFonts w:ascii="PT Sans" w:hAnsi="PT Sans" w:cs="Times New Roman"/>
        </w:rPr>
        <w:t xml:space="preserve">™ позволяет при создании первого варианта конструкции с получением разверток сэкономить до 90% времени на подготовке документации. Кроме того, эксперт рассказал о возможностях автоматизации процессов проектирования и производства изделий из композиционных материалов с применением программного обеспечения </w:t>
      </w:r>
      <w:proofErr w:type="spellStart"/>
      <w:r w:rsidRPr="00603B71">
        <w:rPr>
          <w:rFonts w:ascii="PT Sans" w:hAnsi="PT Sans" w:cs="Times New Roman"/>
        </w:rPr>
        <w:t>Fibersim</w:t>
      </w:r>
      <w:proofErr w:type="spellEnd"/>
      <w:r w:rsidRPr="00603B71">
        <w:rPr>
          <w:rFonts w:ascii="PT Sans" w:hAnsi="PT Sans" w:cs="Times New Roman"/>
        </w:rPr>
        <w:t>™.</w:t>
      </w:r>
    </w:p>
    <w:p w:rsidR="00143374" w:rsidRDefault="00143374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  <w:r w:rsidRPr="00143374">
        <w:rPr>
          <w:rFonts w:ascii="PT Sans" w:hAnsi="PT Sans" w:cs="Times New Roman"/>
        </w:rPr>
        <w:t xml:space="preserve">Инженер «3М Россия» </w:t>
      </w:r>
      <w:r w:rsidRPr="00143374">
        <w:rPr>
          <w:rFonts w:ascii="PT Sans" w:hAnsi="PT Sans" w:cs="Times New Roman"/>
          <w:b/>
        </w:rPr>
        <w:t xml:space="preserve">Сергей Папков </w:t>
      </w:r>
      <w:r w:rsidRPr="00143374">
        <w:rPr>
          <w:rFonts w:ascii="PT Sans" w:hAnsi="PT Sans" w:cs="Times New Roman"/>
        </w:rPr>
        <w:t>представил полые стеклянные микросферы 3М,</w:t>
      </w:r>
      <w:r w:rsidR="0066527B">
        <w:rPr>
          <w:rFonts w:ascii="PT Sans" w:hAnsi="PT Sans" w:cs="Times New Roman"/>
        </w:rPr>
        <w:t xml:space="preserve"> </w:t>
      </w:r>
      <w:r w:rsidRPr="00143374">
        <w:rPr>
          <w:rFonts w:ascii="PT Sans" w:hAnsi="PT Sans" w:cs="Times New Roman"/>
        </w:rPr>
        <w:t>которые являются высокопрочными облегчающими добавками, использующимися в термопластах,</w:t>
      </w:r>
      <w:r w:rsidR="0066527B">
        <w:rPr>
          <w:rFonts w:ascii="PT Sans" w:hAnsi="PT Sans" w:cs="Times New Roman"/>
        </w:rPr>
        <w:t xml:space="preserve"> </w:t>
      </w:r>
      <w:r w:rsidRPr="00143374">
        <w:rPr>
          <w:rFonts w:ascii="PT Sans" w:hAnsi="PT Sans" w:cs="Times New Roman"/>
        </w:rPr>
        <w:t>SMC, BMC, структурных пенах и эластомерах для снижения веса деталей и придания им необходимых мех</w:t>
      </w:r>
      <w:r w:rsidR="0034728A">
        <w:rPr>
          <w:rFonts w:ascii="PT Sans" w:hAnsi="PT Sans" w:cs="Times New Roman"/>
        </w:rPr>
        <w:t>анических свойств. Эксперт раскрыл</w:t>
      </w:r>
      <w:r w:rsidRPr="00143374">
        <w:rPr>
          <w:rFonts w:ascii="PT Sans" w:hAnsi="PT Sans" w:cs="Times New Roman"/>
        </w:rPr>
        <w:t xml:space="preserve"> способы переработки микросфер в </w:t>
      </w:r>
      <w:proofErr w:type="spellStart"/>
      <w:r w:rsidRPr="00143374">
        <w:rPr>
          <w:rFonts w:ascii="PT Sans" w:hAnsi="PT Sans" w:cs="Times New Roman"/>
        </w:rPr>
        <w:t>масте</w:t>
      </w:r>
      <w:r w:rsidR="00201AF7">
        <w:rPr>
          <w:rFonts w:ascii="PT Sans" w:hAnsi="PT Sans" w:cs="Times New Roman"/>
        </w:rPr>
        <w:t>р</w:t>
      </w:r>
      <w:r w:rsidRPr="00143374">
        <w:rPr>
          <w:rFonts w:ascii="PT Sans" w:hAnsi="PT Sans" w:cs="Times New Roman"/>
        </w:rPr>
        <w:t>батче</w:t>
      </w:r>
      <w:proofErr w:type="spellEnd"/>
      <w:r w:rsidRPr="00143374">
        <w:rPr>
          <w:rFonts w:ascii="PT Sans" w:hAnsi="PT Sans" w:cs="Times New Roman"/>
        </w:rPr>
        <w:t xml:space="preserve"> и </w:t>
      </w:r>
      <w:proofErr w:type="spellStart"/>
      <w:r>
        <w:rPr>
          <w:rFonts w:ascii="PT Sans" w:hAnsi="PT Sans" w:cs="Times New Roman"/>
        </w:rPr>
        <w:t>пред</w:t>
      </w:r>
      <w:r w:rsidRPr="00143374">
        <w:rPr>
          <w:rFonts w:ascii="PT Sans" w:hAnsi="PT Sans" w:cs="Times New Roman"/>
        </w:rPr>
        <w:t>компаундиро</w:t>
      </w:r>
      <w:r>
        <w:rPr>
          <w:rFonts w:ascii="PT Sans" w:hAnsi="PT Sans" w:cs="Times New Roman"/>
        </w:rPr>
        <w:t>в</w:t>
      </w:r>
      <w:r w:rsidR="00AE0DBD">
        <w:rPr>
          <w:rFonts w:ascii="PT Sans" w:hAnsi="PT Sans" w:cs="Times New Roman"/>
        </w:rPr>
        <w:t>ании</w:t>
      </w:r>
      <w:proofErr w:type="spellEnd"/>
      <w:r w:rsidR="0034728A">
        <w:rPr>
          <w:rFonts w:ascii="PT Sans" w:hAnsi="PT Sans" w:cs="Times New Roman"/>
        </w:rPr>
        <w:t xml:space="preserve"> и разобрал вопрос</w:t>
      </w:r>
      <w:r w:rsidRPr="00143374">
        <w:rPr>
          <w:rFonts w:ascii="PT Sans" w:hAnsi="PT Sans" w:cs="Times New Roman"/>
        </w:rPr>
        <w:t xml:space="preserve"> сокращения цикла производства за счет более быстрого остывания деталей при использовании микросфер 3М. </w:t>
      </w:r>
      <w:r w:rsidR="0034728A">
        <w:rPr>
          <w:rFonts w:ascii="PT Sans" w:hAnsi="PT Sans" w:cs="Times New Roman"/>
        </w:rPr>
        <w:t xml:space="preserve">Помимо этого, рассмотрел </w:t>
      </w:r>
      <w:r w:rsidRPr="00143374">
        <w:rPr>
          <w:rFonts w:ascii="PT Sans" w:hAnsi="PT Sans" w:cs="Times New Roman"/>
        </w:rPr>
        <w:t xml:space="preserve">способы </w:t>
      </w:r>
      <w:r w:rsidR="002300C8">
        <w:rPr>
          <w:rFonts w:ascii="PT Sans" w:hAnsi="PT Sans" w:cs="Times New Roman"/>
        </w:rPr>
        <w:t>получения поверхности класса</w:t>
      </w:r>
      <w:proofErr w:type="gramStart"/>
      <w:r w:rsidR="002300C8">
        <w:rPr>
          <w:rFonts w:ascii="PT Sans" w:hAnsi="PT Sans" w:cs="Times New Roman"/>
        </w:rPr>
        <w:t xml:space="preserve"> А</w:t>
      </w:r>
      <w:proofErr w:type="gramEnd"/>
      <w:r w:rsidR="002300C8">
        <w:rPr>
          <w:rFonts w:ascii="PT Sans" w:hAnsi="PT Sans" w:cs="Times New Roman"/>
        </w:rPr>
        <w:t>, п</w:t>
      </w:r>
      <w:r w:rsidR="0034728A">
        <w:rPr>
          <w:rFonts w:ascii="PT Sans" w:hAnsi="PT Sans" w:cs="Times New Roman"/>
        </w:rPr>
        <w:t>редставил</w:t>
      </w:r>
      <w:r w:rsidRPr="00143374">
        <w:rPr>
          <w:rFonts w:ascii="PT Sans" w:hAnsi="PT Sans" w:cs="Times New Roman"/>
        </w:rPr>
        <w:t xml:space="preserve"> составы для ге</w:t>
      </w:r>
      <w:r w:rsidR="0034728A">
        <w:rPr>
          <w:rFonts w:ascii="PT Sans" w:hAnsi="PT Sans" w:cs="Times New Roman"/>
        </w:rPr>
        <w:t xml:space="preserve">рметизирующих мастик и </w:t>
      </w:r>
      <w:r w:rsidR="002300C8">
        <w:rPr>
          <w:rFonts w:ascii="PT Sans" w:hAnsi="PT Sans" w:cs="Times New Roman"/>
        </w:rPr>
        <w:t>элементов для днища кузова, а также о</w:t>
      </w:r>
      <w:r w:rsidR="0034728A">
        <w:rPr>
          <w:rFonts w:ascii="PT Sans" w:hAnsi="PT Sans" w:cs="Times New Roman"/>
        </w:rPr>
        <w:t>светил</w:t>
      </w:r>
      <w:r w:rsidRPr="00143374">
        <w:rPr>
          <w:rFonts w:ascii="PT Sans" w:hAnsi="PT Sans" w:cs="Times New Roman"/>
        </w:rPr>
        <w:t xml:space="preserve"> области применения фтор-эластомеров 3М при производстве автомобилей.</w:t>
      </w:r>
    </w:p>
    <w:p w:rsidR="00F91E9D" w:rsidRPr="00F91E9D" w:rsidRDefault="00F91E9D" w:rsidP="003B4E77">
      <w:pPr>
        <w:spacing w:afterLines="100" w:after="240" w:line="240" w:lineRule="auto"/>
        <w:jc w:val="both"/>
        <w:rPr>
          <w:rFonts w:ascii="PT Sans" w:hAnsi="PT Sans" w:cs="Times New Roman"/>
        </w:rPr>
      </w:pPr>
      <w:r>
        <w:rPr>
          <w:rFonts w:ascii="PT Sans" w:hAnsi="PT Sans" w:cs="Times New Roman"/>
        </w:rPr>
        <w:t>Подводя итоги конференции</w:t>
      </w:r>
      <w:r w:rsidR="000B31E4">
        <w:rPr>
          <w:rFonts w:ascii="PT Sans" w:hAnsi="PT Sans" w:cs="Times New Roman"/>
        </w:rPr>
        <w:t>,</w:t>
      </w:r>
      <w:r w:rsidR="000B31E4" w:rsidRPr="00BA5C52">
        <w:rPr>
          <w:rFonts w:ascii="PT Sans" w:hAnsi="PT Sans" w:cs="Times New Roman"/>
        </w:rPr>
        <w:t xml:space="preserve"> </w:t>
      </w:r>
      <w:r w:rsidR="006E52F7">
        <w:rPr>
          <w:rFonts w:ascii="PT Sans" w:hAnsi="PT Sans" w:cs="Times New Roman"/>
        </w:rPr>
        <w:t xml:space="preserve">генеральный директор </w:t>
      </w:r>
      <w:r w:rsidR="006E52F7">
        <w:rPr>
          <w:rFonts w:ascii="PT Sans" w:hAnsi="PT Sans" w:cs="Times New Roman"/>
          <w:lang w:val="en-US"/>
        </w:rPr>
        <w:t>INVENTRA</w:t>
      </w:r>
      <w:r w:rsidR="006E52F7">
        <w:rPr>
          <w:rFonts w:ascii="PT Sans" w:hAnsi="PT Sans" w:cs="Times New Roman"/>
        </w:rPr>
        <w:t xml:space="preserve"> </w:t>
      </w:r>
      <w:r w:rsidRPr="00F91E9D">
        <w:rPr>
          <w:rFonts w:ascii="PT Sans" w:hAnsi="PT Sans" w:cs="Times New Roman"/>
          <w:b/>
        </w:rPr>
        <w:t xml:space="preserve">Николай </w:t>
      </w:r>
      <w:proofErr w:type="spellStart"/>
      <w:r w:rsidRPr="00F91E9D">
        <w:rPr>
          <w:rFonts w:ascii="PT Sans" w:hAnsi="PT Sans" w:cs="Times New Roman"/>
          <w:b/>
        </w:rPr>
        <w:t>Асатиани</w:t>
      </w:r>
      <w:proofErr w:type="spellEnd"/>
      <w:r>
        <w:rPr>
          <w:rFonts w:ascii="PT Sans" w:hAnsi="PT Sans" w:cs="Times New Roman"/>
        </w:rPr>
        <w:t xml:space="preserve"> отметил</w:t>
      </w:r>
      <w:r w:rsidR="00F32FEA">
        <w:rPr>
          <w:rFonts w:ascii="PT Sans" w:hAnsi="PT Sans" w:cs="Times New Roman"/>
        </w:rPr>
        <w:t xml:space="preserve">, что </w:t>
      </w:r>
      <w:r w:rsidR="000B31E4">
        <w:rPr>
          <w:rFonts w:ascii="PT Sans" w:hAnsi="PT Sans" w:cs="Times New Roman"/>
        </w:rPr>
        <w:t>автомобилестроение остается заложником главной проблемы российской экономики – дефицита потребительского спроса. «</w:t>
      </w:r>
      <w:r w:rsidR="003B4E77">
        <w:rPr>
          <w:rFonts w:ascii="PT Sans" w:hAnsi="PT Sans" w:cs="Times New Roman"/>
        </w:rPr>
        <w:t>Но в</w:t>
      </w:r>
      <w:r w:rsidR="000B31E4">
        <w:rPr>
          <w:rFonts w:ascii="PT Sans" w:hAnsi="PT Sans" w:cs="Times New Roman"/>
        </w:rPr>
        <w:t xml:space="preserve"> то же время, автомобильная отрасль как потребитель пол</w:t>
      </w:r>
      <w:r w:rsidR="006E52F7">
        <w:rPr>
          <w:rFonts w:ascii="PT Sans" w:hAnsi="PT Sans" w:cs="Times New Roman"/>
        </w:rPr>
        <w:t>имеров по-прежнему перспективна:</w:t>
      </w:r>
      <w:r w:rsidR="000B31E4">
        <w:rPr>
          <w:rFonts w:ascii="PT Sans" w:hAnsi="PT Sans" w:cs="Times New Roman"/>
        </w:rPr>
        <w:t xml:space="preserve"> локализация компонентов и материалов – не благие пожелания автоконцернов, а их юридические обязательства», подчеркнул </w:t>
      </w:r>
      <w:r w:rsidR="006E52F7">
        <w:rPr>
          <w:rFonts w:ascii="PT Sans" w:hAnsi="PT Sans" w:cs="Times New Roman"/>
        </w:rPr>
        <w:t xml:space="preserve">он. </w:t>
      </w:r>
      <w:r w:rsidR="000B31E4">
        <w:rPr>
          <w:rFonts w:ascii="PT Sans" w:hAnsi="PT Sans" w:cs="Times New Roman"/>
        </w:rPr>
        <w:t>Благодаря системной</w:t>
      </w:r>
      <w:r w:rsidR="006E52F7">
        <w:rPr>
          <w:rFonts w:ascii="PT Sans" w:hAnsi="PT Sans" w:cs="Times New Roman"/>
        </w:rPr>
        <w:t xml:space="preserve"> </w:t>
      </w:r>
      <w:r w:rsidR="000B31E4">
        <w:rPr>
          <w:rFonts w:ascii="PT Sans" w:hAnsi="PT Sans" w:cs="Times New Roman"/>
        </w:rPr>
        <w:t xml:space="preserve">работе </w:t>
      </w:r>
      <w:r w:rsidR="003B4E77">
        <w:rPr>
          <w:rFonts w:ascii="PT Sans" w:hAnsi="PT Sans" w:cs="Times New Roman"/>
        </w:rPr>
        <w:t xml:space="preserve">и глобальному характеру </w:t>
      </w:r>
      <w:r w:rsidR="000B31E4">
        <w:rPr>
          <w:rFonts w:ascii="PT Sans" w:hAnsi="PT Sans" w:cs="Times New Roman"/>
        </w:rPr>
        <w:t xml:space="preserve">автопрома </w:t>
      </w:r>
      <w:r w:rsidR="003B4E77">
        <w:rPr>
          <w:rFonts w:ascii="PT Sans" w:hAnsi="PT Sans" w:cs="Times New Roman"/>
        </w:rPr>
        <w:t xml:space="preserve">локальные мощности мировых гигантов не будут простаивать долго, а </w:t>
      </w:r>
      <w:r w:rsidR="000B31E4">
        <w:rPr>
          <w:rFonts w:ascii="PT Sans" w:hAnsi="PT Sans" w:cs="Times New Roman"/>
        </w:rPr>
        <w:t xml:space="preserve">российские </w:t>
      </w:r>
      <w:r w:rsidR="003B4E77">
        <w:rPr>
          <w:rFonts w:ascii="PT Sans" w:hAnsi="PT Sans" w:cs="Times New Roman"/>
        </w:rPr>
        <w:t>производители и переработчики полимеров</w:t>
      </w:r>
      <w:r w:rsidR="000B31E4">
        <w:rPr>
          <w:rFonts w:ascii="PT Sans" w:hAnsi="PT Sans" w:cs="Times New Roman"/>
        </w:rPr>
        <w:t xml:space="preserve">, вовлеченные в цепочку поставщиков на разных уровнях, </w:t>
      </w:r>
      <w:r w:rsidR="003B4E77">
        <w:rPr>
          <w:rFonts w:ascii="PT Sans" w:hAnsi="PT Sans" w:cs="Times New Roman"/>
        </w:rPr>
        <w:t>выиграют – будь то на восстановлении спроса в стране или на экспортных поставках автомобилей.</w:t>
      </w:r>
    </w:p>
    <w:p w:rsidR="00F91E9D" w:rsidRDefault="00F91E9D" w:rsidP="00FA2798">
      <w:pPr>
        <w:spacing w:afterLines="100" w:after="240" w:line="240" w:lineRule="auto"/>
        <w:jc w:val="both"/>
        <w:rPr>
          <w:rFonts w:ascii="PT Sans" w:hAnsi="PT Sans" w:cs="Times New Roman"/>
        </w:rPr>
      </w:pPr>
    </w:p>
    <w:sectPr w:rsidR="00F91E9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DA" w:rsidRDefault="005859DA" w:rsidP="006C0A7E">
      <w:pPr>
        <w:spacing w:after="0" w:line="240" w:lineRule="auto"/>
      </w:pPr>
      <w:r>
        <w:separator/>
      </w:r>
    </w:p>
  </w:endnote>
  <w:endnote w:type="continuationSeparator" w:id="0">
    <w:p w:rsidR="005859DA" w:rsidRDefault="005859DA" w:rsidP="006C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251907"/>
      <w:docPartObj>
        <w:docPartGallery w:val="Page Numbers (Bottom of Page)"/>
        <w:docPartUnique/>
      </w:docPartObj>
    </w:sdtPr>
    <w:sdtEndPr/>
    <w:sdtContent>
      <w:p w:rsidR="006C0A7E" w:rsidRDefault="006C0A7E">
        <w:pPr>
          <w:pStyle w:val="a5"/>
          <w:jc w:val="right"/>
        </w:pPr>
      </w:p>
      <w:p w:rsidR="006C0A7E" w:rsidRDefault="006C0A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7A">
          <w:rPr>
            <w:noProof/>
          </w:rPr>
          <w:t>1</w:t>
        </w:r>
        <w:r>
          <w:fldChar w:fldCharType="end"/>
        </w:r>
      </w:p>
    </w:sdtContent>
  </w:sdt>
  <w:p w:rsidR="006C0A7E" w:rsidRDefault="006C0A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DA" w:rsidRDefault="005859DA" w:rsidP="006C0A7E">
      <w:pPr>
        <w:spacing w:after="0" w:line="240" w:lineRule="auto"/>
      </w:pPr>
      <w:r>
        <w:separator/>
      </w:r>
    </w:p>
  </w:footnote>
  <w:footnote w:type="continuationSeparator" w:id="0">
    <w:p w:rsidR="005859DA" w:rsidRDefault="005859DA" w:rsidP="006C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3"/>
    <w:rsid w:val="000241E0"/>
    <w:rsid w:val="000251E5"/>
    <w:rsid w:val="00030201"/>
    <w:rsid w:val="0004668B"/>
    <w:rsid w:val="00057C49"/>
    <w:rsid w:val="00064736"/>
    <w:rsid w:val="00066AC9"/>
    <w:rsid w:val="00072648"/>
    <w:rsid w:val="000807E7"/>
    <w:rsid w:val="00087998"/>
    <w:rsid w:val="000A58F0"/>
    <w:rsid w:val="000B31E4"/>
    <w:rsid w:val="000C1AB4"/>
    <w:rsid w:val="000C2DE0"/>
    <w:rsid w:val="000D16E6"/>
    <w:rsid w:val="000F2D77"/>
    <w:rsid w:val="0011411E"/>
    <w:rsid w:val="00115260"/>
    <w:rsid w:val="00120006"/>
    <w:rsid w:val="00125429"/>
    <w:rsid w:val="0012643B"/>
    <w:rsid w:val="001426F7"/>
    <w:rsid w:val="00143374"/>
    <w:rsid w:val="0015077C"/>
    <w:rsid w:val="00197AB5"/>
    <w:rsid w:val="001B1AD5"/>
    <w:rsid w:val="001B1F98"/>
    <w:rsid w:val="001B3A40"/>
    <w:rsid w:val="001B788D"/>
    <w:rsid w:val="001D360C"/>
    <w:rsid w:val="001E338A"/>
    <w:rsid w:val="00201AF7"/>
    <w:rsid w:val="00210050"/>
    <w:rsid w:val="0021190E"/>
    <w:rsid w:val="00222E6D"/>
    <w:rsid w:val="00223EF4"/>
    <w:rsid w:val="002300C8"/>
    <w:rsid w:val="00233A75"/>
    <w:rsid w:val="00235C05"/>
    <w:rsid w:val="00241149"/>
    <w:rsid w:val="00244C55"/>
    <w:rsid w:val="002453B5"/>
    <w:rsid w:val="002558CB"/>
    <w:rsid w:val="0029256D"/>
    <w:rsid w:val="002A77BB"/>
    <w:rsid w:val="002B1523"/>
    <w:rsid w:val="002B585A"/>
    <w:rsid w:val="002C0328"/>
    <w:rsid w:val="002C737A"/>
    <w:rsid w:val="002E342B"/>
    <w:rsid w:val="002E5CDB"/>
    <w:rsid w:val="002F3E01"/>
    <w:rsid w:val="0030508D"/>
    <w:rsid w:val="00305DEC"/>
    <w:rsid w:val="00331C8B"/>
    <w:rsid w:val="00343764"/>
    <w:rsid w:val="00345C00"/>
    <w:rsid w:val="0034728A"/>
    <w:rsid w:val="00352273"/>
    <w:rsid w:val="003529BA"/>
    <w:rsid w:val="003578C0"/>
    <w:rsid w:val="0036789A"/>
    <w:rsid w:val="00370DC0"/>
    <w:rsid w:val="0039408C"/>
    <w:rsid w:val="00395E70"/>
    <w:rsid w:val="003A1BA2"/>
    <w:rsid w:val="003A518E"/>
    <w:rsid w:val="003B4E77"/>
    <w:rsid w:val="003C7F92"/>
    <w:rsid w:val="003D213D"/>
    <w:rsid w:val="003D5850"/>
    <w:rsid w:val="003E1CC2"/>
    <w:rsid w:val="003E23A9"/>
    <w:rsid w:val="003E5B0B"/>
    <w:rsid w:val="003E7059"/>
    <w:rsid w:val="003F68E4"/>
    <w:rsid w:val="00406727"/>
    <w:rsid w:val="0041755C"/>
    <w:rsid w:val="004217A7"/>
    <w:rsid w:val="00432DBD"/>
    <w:rsid w:val="00434966"/>
    <w:rsid w:val="00457734"/>
    <w:rsid w:val="0046021D"/>
    <w:rsid w:val="00465BE0"/>
    <w:rsid w:val="00472503"/>
    <w:rsid w:val="00474E8F"/>
    <w:rsid w:val="00481D88"/>
    <w:rsid w:val="00482B7E"/>
    <w:rsid w:val="004837D7"/>
    <w:rsid w:val="004A490C"/>
    <w:rsid w:val="004B1A5D"/>
    <w:rsid w:val="004B48FE"/>
    <w:rsid w:val="004B6D39"/>
    <w:rsid w:val="004D3479"/>
    <w:rsid w:val="004D3BA4"/>
    <w:rsid w:val="004D3D31"/>
    <w:rsid w:val="004D4C2E"/>
    <w:rsid w:val="004F7859"/>
    <w:rsid w:val="005075D0"/>
    <w:rsid w:val="0050769E"/>
    <w:rsid w:val="005115EB"/>
    <w:rsid w:val="00522528"/>
    <w:rsid w:val="00534B2F"/>
    <w:rsid w:val="00545F30"/>
    <w:rsid w:val="0056253C"/>
    <w:rsid w:val="0057271E"/>
    <w:rsid w:val="005770DD"/>
    <w:rsid w:val="005859DA"/>
    <w:rsid w:val="00587C42"/>
    <w:rsid w:val="005B61AA"/>
    <w:rsid w:val="005C4ABE"/>
    <w:rsid w:val="005C5E58"/>
    <w:rsid w:val="005D0FCC"/>
    <w:rsid w:val="005D59A3"/>
    <w:rsid w:val="005E4AD6"/>
    <w:rsid w:val="005E4BA6"/>
    <w:rsid w:val="00601F25"/>
    <w:rsid w:val="00603B71"/>
    <w:rsid w:val="00610688"/>
    <w:rsid w:val="006163F3"/>
    <w:rsid w:val="00617025"/>
    <w:rsid w:val="006202F1"/>
    <w:rsid w:val="00620F74"/>
    <w:rsid w:val="00621B36"/>
    <w:rsid w:val="00622CBD"/>
    <w:rsid w:val="00632E1F"/>
    <w:rsid w:val="00635C4C"/>
    <w:rsid w:val="00660D7C"/>
    <w:rsid w:val="00660EC5"/>
    <w:rsid w:val="00661528"/>
    <w:rsid w:val="0066527B"/>
    <w:rsid w:val="00680733"/>
    <w:rsid w:val="0068547D"/>
    <w:rsid w:val="00686E34"/>
    <w:rsid w:val="00693B94"/>
    <w:rsid w:val="006C0A7E"/>
    <w:rsid w:val="006C3FB0"/>
    <w:rsid w:val="006D0C71"/>
    <w:rsid w:val="006E52F7"/>
    <w:rsid w:val="00707B03"/>
    <w:rsid w:val="00710B62"/>
    <w:rsid w:val="00710C8B"/>
    <w:rsid w:val="00712F0E"/>
    <w:rsid w:val="007173AB"/>
    <w:rsid w:val="00723FFD"/>
    <w:rsid w:val="00727CCB"/>
    <w:rsid w:val="00743FA6"/>
    <w:rsid w:val="00750EEA"/>
    <w:rsid w:val="00757CDF"/>
    <w:rsid w:val="00761850"/>
    <w:rsid w:val="00761C6E"/>
    <w:rsid w:val="00770A09"/>
    <w:rsid w:val="00782080"/>
    <w:rsid w:val="007874EB"/>
    <w:rsid w:val="00793BCA"/>
    <w:rsid w:val="00795FCB"/>
    <w:rsid w:val="007A15E7"/>
    <w:rsid w:val="007A7451"/>
    <w:rsid w:val="007B2561"/>
    <w:rsid w:val="007D1B40"/>
    <w:rsid w:val="007D766A"/>
    <w:rsid w:val="007F1574"/>
    <w:rsid w:val="007F3EE7"/>
    <w:rsid w:val="007F6EE2"/>
    <w:rsid w:val="008025C6"/>
    <w:rsid w:val="008167A1"/>
    <w:rsid w:val="00853A11"/>
    <w:rsid w:val="00856201"/>
    <w:rsid w:val="00872C48"/>
    <w:rsid w:val="008777E5"/>
    <w:rsid w:val="00877FDA"/>
    <w:rsid w:val="00884B2D"/>
    <w:rsid w:val="008A7CFC"/>
    <w:rsid w:val="008B7002"/>
    <w:rsid w:val="008D00FB"/>
    <w:rsid w:val="008E1C4E"/>
    <w:rsid w:val="008F5B22"/>
    <w:rsid w:val="009015C9"/>
    <w:rsid w:val="0090760F"/>
    <w:rsid w:val="009107F9"/>
    <w:rsid w:val="00916375"/>
    <w:rsid w:val="00926510"/>
    <w:rsid w:val="00931100"/>
    <w:rsid w:val="009314CF"/>
    <w:rsid w:val="009318FD"/>
    <w:rsid w:val="00942632"/>
    <w:rsid w:val="00954DFC"/>
    <w:rsid w:val="00955A05"/>
    <w:rsid w:val="00971D90"/>
    <w:rsid w:val="00974011"/>
    <w:rsid w:val="009745B2"/>
    <w:rsid w:val="00991CDC"/>
    <w:rsid w:val="009A22AB"/>
    <w:rsid w:val="009C2ED6"/>
    <w:rsid w:val="009C3F4F"/>
    <w:rsid w:val="009C5E1A"/>
    <w:rsid w:val="009D2D4E"/>
    <w:rsid w:val="009E4605"/>
    <w:rsid w:val="009E4B27"/>
    <w:rsid w:val="009F3A45"/>
    <w:rsid w:val="00A017A1"/>
    <w:rsid w:val="00A04473"/>
    <w:rsid w:val="00A06FFA"/>
    <w:rsid w:val="00A13575"/>
    <w:rsid w:val="00A13C46"/>
    <w:rsid w:val="00A30B34"/>
    <w:rsid w:val="00A30ED2"/>
    <w:rsid w:val="00A344BF"/>
    <w:rsid w:val="00A36C03"/>
    <w:rsid w:val="00A53E87"/>
    <w:rsid w:val="00A85D8B"/>
    <w:rsid w:val="00A90D40"/>
    <w:rsid w:val="00A91CE4"/>
    <w:rsid w:val="00A9274F"/>
    <w:rsid w:val="00A92DA7"/>
    <w:rsid w:val="00AC0397"/>
    <w:rsid w:val="00AC5EAA"/>
    <w:rsid w:val="00AE0086"/>
    <w:rsid w:val="00AE0DBD"/>
    <w:rsid w:val="00AF0337"/>
    <w:rsid w:val="00AF3770"/>
    <w:rsid w:val="00AF6240"/>
    <w:rsid w:val="00B01C26"/>
    <w:rsid w:val="00B11F6B"/>
    <w:rsid w:val="00B25A6D"/>
    <w:rsid w:val="00B42CAE"/>
    <w:rsid w:val="00B45A7D"/>
    <w:rsid w:val="00B467A3"/>
    <w:rsid w:val="00B74294"/>
    <w:rsid w:val="00B9525E"/>
    <w:rsid w:val="00B96816"/>
    <w:rsid w:val="00B9763F"/>
    <w:rsid w:val="00BA0212"/>
    <w:rsid w:val="00BA5036"/>
    <w:rsid w:val="00BA5C52"/>
    <w:rsid w:val="00BD1023"/>
    <w:rsid w:val="00BD3654"/>
    <w:rsid w:val="00BE0355"/>
    <w:rsid w:val="00BE1357"/>
    <w:rsid w:val="00BE57CC"/>
    <w:rsid w:val="00BF0BF5"/>
    <w:rsid w:val="00C01F18"/>
    <w:rsid w:val="00C118B8"/>
    <w:rsid w:val="00C16759"/>
    <w:rsid w:val="00C2562F"/>
    <w:rsid w:val="00C554C1"/>
    <w:rsid w:val="00C57A47"/>
    <w:rsid w:val="00C61E90"/>
    <w:rsid w:val="00C83E5A"/>
    <w:rsid w:val="00C8630B"/>
    <w:rsid w:val="00C864E6"/>
    <w:rsid w:val="00C90BF8"/>
    <w:rsid w:val="00C9202E"/>
    <w:rsid w:val="00C9427B"/>
    <w:rsid w:val="00CA18D6"/>
    <w:rsid w:val="00CA2AFC"/>
    <w:rsid w:val="00CB057F"/>
    <w:rsid w:val="00CB0999"/>
    <w:rsid w:val="00CB5461"/>
    <w:rsid w:val="00CB66D7"/>
    <w:rsid w:val="00CD3FF9"/>
    <w:rsid w:val="00D10F16"/>
    <w:rsid w:val="00D218A0"/>
    <w:rsid w:val="00D234B5"/>
    <w:rsid w:val="00D4236A"/>
    <w:rsid w:val="00D551AC"/>
    <w:rsid w:val="00D752B1"/>
    <w:rsid w:val="00D77F3C"/>
    <w:rsid w:val="00D8327A"/>
    <w:rsid w:val="00D8545D"/>
    <w:rsid w:val="00D927E9"/>
    <w:rsid w:val="00DA0074"/>
    <w:rsid w:val="00DC0557"/>
    <w:rsid w:val="00DD3BE4"/>
    <w:rsid w:val="00DF65B1"/>
    <w:rsid w:val="00E0022B"/>
    <w:rsid w:val="00E06D22"/>
    <w:rsid w:val="00E37D94"/>
    <w:rsid w:val="00E44357"/>
    <w:rsid w:val="00E46896"/>
    <w:rsid w:val="00E7284D"/>
    <w:rsid w:val="00E8027A"/>
    <w:rsid w:val="00E94AE0"/>
    <w:rsid w:val="00E96476"/>
    <w:rsid w:val="00EA4304"/>
    <w:rsid w:val="00EB0D4B"/>
    <w:rsid w:val="00EB2316"/>
    <w:rsid w:val="00EB3746"/>
    <w:rsid w:val="00EC600B"/>
    <w:rsid w:val="00ED4756"/>
    <w:rsid w:val="00ED56E4"/>
    <w:rsid w:val="00ED634E"/>
    <w:rsid w:val="00ED7BA8"/>
    <w:rsid w:val="00EE079A"/>
    <w:rsid w:val="00EE4AFD"/>
    <w:rsid w:val="00EF06E9"/>
    <w:rsid w:val="00EF1C24"/>
    <w:rsid w:val="00F1030F"/>
    <w:rsid w:val="00F133CF"/>
    <w:rsid w:val="00F17CC3"/>
    <w:rsid w:val="00F228B2"/>
    <w:rsid w:val="00F32991"/>
    <w:rsid w:val="00F32FEA"/>
    <w:rsid w:val="00F506FF"/>
    <w:rsid w:val="00F551A4"/>
    <w:rsid w:val="00F64193"/>
    <w:rsid w:val="00F653BA"/>
    <w:rsid w:val="00F71A92"/>
    <w:rsid w:val="00F71DA5"/>
    <w:rsid w:val="00F72D46"/>
    <w:rsid w:val="00F83CB3"/>
    <w:rsid w:val="00F91E9D"/>
    <w:rsid w:val="00F9622F"/>
    <w:rsid w:val="00FA2734"/>
    <w:rsid w:val="00FA2798"/>
    <w:rsid w:val="00FC3953"/>
    <w:rsid w:val="00FC39FE"/>
    <w:rsid w:val="00FD2525"/>
    <w:rsid w:val="00FE5D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A7E"/>
  </w:style>
  <w:style w:type="paragraph" w:styleId="a5">
    <w:name w:val="footer"/>
    <w:basedOn w:val="a"/>
    <w:link w:val="a6"/>
    <w:uiPriority w:val="99"/>
    <w:unhideWhenUsed/>
    <w:rsid w:val="006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A7E"/>
  </w:style>
  <w:style w:type="paragraph" w:styleId="a7">
    <w:name w:val="Balloon Text"/>
    <w:basedOn w:val="a"/>
    <w:link w:val="a8"/>
    <w:uiPriority w:val="99"/>
    <w:semiHidden/>
    <w:unhideWhenUsed/>
    <w:rsid w:val="0078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A7E"/>
  </w:style>
  <w:style w:type="paragraph" w:styleId="a5">
    <w:name w:val="footer"/>
    <w:basedOn w:val="a"/>
    <w:link w:val="a6"/>
    <w:uiPriority w:val="99"/>
    <w:unhideWhenUsed/>
    <w:rsid w:val="006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A7E"/>
  </w:style>
  <w:style w:type="paragraph" w:styleId="a7">
    <w:name w:val="Balloon Text"/>
    <w:basedOn w:val="a"/>
    <w:link w:val="a8"/>
    <w:uiPriority w:val="99"/>
    <w:semiHidden/>
    <w:unhideWhenUsed/>
    <w:rsid w:val="0078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F43B-6068-4085-B79B-ED9CCB6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2017-05-24T10:02:00Z</cp:lastPrinted>
  <dcterms:created xsi:type="dcterms:W3CDTF">2017-06-02T09:16:00Z</dcterms:created>
  <dcterms:modified xsi:type="dcterms:W3CDTF">2017-06-05T10:56:00Z</dcterms:modified>
</cp:coreProperties>
</file>