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A9" w:rsidRDefault="005A5C33" w:rsidP="00B65BA9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1085850" cy="262414"/>
            <wp:effectExtent l="0" t="0" r="0" b="4445"/>
            <wp:docPr id="1" name="Рисунок 1" descr="Описание: Описание: Описание: Описание: Описание: Описание: Лидер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Лидер_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6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BA9" w:rsidRDefault="00B65BA9" w:rsidP="00B65BA9">
      <w:pPr>
        <w:pStyle w:val="a3"/>
        <w:rPr>
          <w:rStyle w:val="a4"/>
          <w:color w:val="222222"/>
          <w:sz w:val="24"/>
          <w:szCs w:val="24"/>
        </w:rPr>
      </w:pPr>
      <w:r>
        <w:rPr>
          <w:rStyle w:val="a4"/>
          <w:color w:val="222222"/>
          <w:sz w:val="24"/>
          <w:szCs w:val="24"/>
        </w:rPr>
        <w:tab/>
      </w:r>
    </w:p>
    <w:p w:rsidR="00B65BA9" w:rsidRDefault="00B65BA9" w:rsidP="00B65BA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Сообщение для СМИ</w:t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  <w:t>Контакты для СМИ:</w:t>
      </w:r>
    </w:p>
    <w:p w:rsidR="00B65BA9" w:rsidRPr="00B0130D" w:rsidRDefault="000D51A5" w:rsidP="00B65BA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20 июня</w:t>
      </w:r>
      <w:r w:rsidR="00B65BA9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2016 года</w:t>
      </w:r>
      <w:r w:rsidR="00B65BA9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 w:rsidR="00B65BA9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 w:rsidR="00B65BA9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 w:rsidR="00B65BA9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 w:rsidR="00B65BA9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 w:rsidR="00B65BA9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 w:rsidR="00B65BA9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  <w:t>Елена Малеева</w:t>
      </w:r>
    </w:p>
    <w:p w:rsidR="00B65BA9" w:rsidRDefault="00B65BA9" w:rsidP="00B65BA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  <w:t>+7 965 189 8931</w:t>
      </w:r>
    </w:p>
    <w:p w:rsidR="00B65BA9" w:rsidRDefault="00B65BA9" w:rsidP="00B65BA9">
      <w:pPr>
        <w:spacing w:after="0" w:line="240" w:lineRule="auto"/>
        <w:rPr>
          <w:rStyle w:val="a5"/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hyperlink r:id="rId7" w:history="1">
        <w:r w:rsidRPr="00D07D53">
          <w:rPr>
            <w:rStyle w:val="a5"/>
            <w:rFonts w:ascii="Times New Roman" w:eastAsia="Times New Roman" w:hAnsi="Times New Roman"/>
            <w:b/>
            <w:sz w:val="20"/>
            <w:szCs w:val="20"/>
            <w:lang w:val="en-US" w:eastAsia="ru-RU"/>
          </w:rPr>
          <w:t>pr</w:t>
        </w:r>
        <w:r w:rsidRPr="00D07D53">
          <w:rPr>
            <w:rStyle w:val="a5"/>
            <w:rFonts w:ascii="Times New Roman" w:eastAsia="Times New Roman" w:hAnsi="Times New Roman"/>
            <w:b/>
            <w:sz w:val="20"/>
            <w:szCs w:val="20"/>
            <w:lang w:eastAsia="ru-RU"/>
          </w:rPr>
          <w:t>@fsk-lider.ru</w:t>
        </w:r>
      </w:hyperlink>
    </w:p>
    <w:p w:rsidR="00B65BA9" w:rsidRPr="00775B82" w:rsidRDefault="00B65BA9" w:rsidP="00B65BA9">
      <w:pPr>
        <w:spacing w:after="0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0D51A5" w:rsidRDefault="000D51A5" w:rsidP="000D51A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51A5" w:rsidRDefault="000D51A5" w:rsidP="000D51A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Новые возможности программы «Военная ипотека» от ФСК «Лидер» и Связь-Банка</w:t>
      </w:r>
    </w:p>
    <w:bookmarkEnd w:id="0"/>
    <w:p w:rsidR="000D51A5" w:rsidRDefault="000D51A5" w:rsidP="000D51A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покупателей квартир во 2 корпусе </w:t>
      </w:r>
      <w:r>
        <w:rPr>
          <w:rFonts w:ascii="Times New Roman" w:hAnsi="Times New Roman"/>
          <w:sz w:val="24"/>
          <w:szCs w:val="24"/>
          <w:lang w:val="en-US"/>
        </w:rPr>
        <w:t>UP</w:t>
      </w:r>
      <w:r>
        <w:rPr>
          <w:rFonts w:ascii="Times New Roman" w:hAnsi="Times New Roman"/>
          <w:sz w:val="24"/>
          <w:szCs w:val="24"/>
        </w:rPr>
        <w:t xml:space="preserve">-квартала «Новое Тушино», 8 корпусе </w:t>
      </w:r>
      <w:r>
        <w:rPr>
          <w:rFonts w:ascii="Times New Roman" w:hAnsi="Times New Roman"/>
          <w:sz w:val="24"/>
          <w:szCs w:val="24"/>
          <w:lang w:val="en-US"/>
        </w:rPr>
        <w:t>UP</w:t>
      </w:r>
      <w:r>
        <w:rPr>
          <w:rFonts w:ascii="Times New Roman" w:hAnsi="Times New Roman"/>
          <w:sz w:val="24"/>
          <w:szCs w:val="24"/>
        </w:rPr>
        <w:t xml:space="preserve">-квартала «Сколковский» и 1 корпусе </w:t>
      </w:r>
      <w:r>
        <w:rPr>
          <w:rFonts w:ascii="Times New Roman" w:hAnsi="Times New Roman"/>
          <w:sz w:val="24"/>
          <w:szCs w:val="24"/>
          <w:lang w:val="en-US"/>
        </w:rPr>
        <w:t>UP</w:t>
      </w:r>
      <w:r>
        <w:rPr>
          <w:rFonts w:ascii="Times New Roman" w:hAnsi="Times New Roman"/>
          <w:sz w:val="24"/>
          <w:szCs w:val="24"/>
        </w:rPr>
        <w:t xml:space="preserve">-квартала «Олимп» появилась возможность получить дополнительный потребительский кредит к программе «Военная ипотека» от Связь-Банка (группа Внешэкономбанка). При этом устанавливается фиксированная ставка 15,5% годовых, а максимальная сумма кредита достигает 3 млн рублей, а срок – до 7 лет. В итоге, с помощью дополнительного потребительского кредита от Связь-Банка и средств целевого жилищного займа военнослужащий может приобрести квартиру стоимостью до 6 миллионов рублей. </w:t>
      </w:r>
    </w:p>
    <w:p w:rsidR="000D51A5" w:rsidRDefault="000D51A5" w:rsidP="000D51A5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«Ежемесячно сделки по военной ипотеке в зависимости от проекта составляют до 10 %. Военная ипотека от Связь-Банка доступна нашим клиентам, которые являются участниками накопительной ипотечной системы продолжительностью до 20 лет. По текущим условиям процентная ставка кредита составляет 11,25%, а максимальная сумма 2,1 млн рублей. Таким образом, воспользовавшись программой «Военная ипотека» и дополнительным потребительским кредитом, клиенты могут получить до 6 млн рублей и выбрать жилье выше уровнем</w:t>
      </w:r>
      <w:r>
        <w:rPr>
          <w:rFonts w:ascii="Times New Roman" w:eastAsia="Times New Roman" w:hAnsi="Times New Roman"/>
          <w:color w:val="4C4C4C"/>
          <w:sz w:val="24"/>
          <w:szCs w:val="24"/>
        </w:rPr>
        <w:t xml:space="preserve">»,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комментирует руководитель ипотечного центра ФСК «Лидер» Павел Тимошенко. </w:t>
      </w:r>
    </w:p>
    <w:p w:rsidR="000D51A5" w:rsidRDefault="000D51A5" w:rsidP="000D51A5">
      <w:pPr>
        <w:spacing w:line="360" w:lineRule="auto"/>
        <w:jc w:val="both"/>
      </w:pPr>
      <w:r>
        <w:tab/>
        <w:t xml:space="preserve"> </w:t>
      </w:r>
      <w:bookmarkStart w:id="1" w:name="_*ссылка_будет_доступна"/>
      <w:bookmarkEnd w:id="1"/>
      <w:r w:rsidR="00056B56">
        <w:fldChar w:fldCharType="begin"/>
      </w:r>
      <w:r>
        <w:instrText xml:space="preserve"> HYPERLINK "http://fsk-lider.ru/" </w:instrText>
      </w:r>
      <w:r w:rsidR="00056B56">
        <w:fldChar w:fldCharType="separate"/>
      </w:r>
      <w:r>
        <w:rPr>
          <w:rStyle w:val="a5"/>
          <w:rFonts w:ascii="Times New Roman" w:hAnsi="Times New Roman"/>
          <w:i/>
          <w:iCs/>
          <w:color w:val="00B0F0"/>
          <w:sz w:val="20"/>
          <w:szCs w:val="20"/>
        </w:rPr>
        <w:t>Финансово-строительная корпорация «Лидер</w:t>
      </w:r>
      <w:r w:rsidR="00056B56">
        <w:fldChar w:fldCharType="end"/>
      </w:r>
      <w:r>
        <w:rPr>
          <w:rStyle w:val="a5"/>
          <w:rFonts w:ascii="Times New Roman" w:hAnsi="Times New Roman"/>
          <w:i/>
          <w:iCs/>
          <w:color w:val="00B0F0"/>
          <w:sz w:val="20"/>
          <w:szCs w:val="20"/>
        </w:rPr>
        <w:t>»</w:t>
      </w:r>
      <w:r>
        <w:rPr>
          <w:rFonts w:ascii="Times New Roman" w:hAnsi="Times New Roman"/>
          <w:i/>
          <w:iCs/>
          <w:color w:val="00B0F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– многопрофильная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девелоперская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компания, входящая в число ведущих игроков рынка недвижимости. Уже 10 лет ФСК «Лидер» специализируется на реализации проектов в сфере жилой недвижимости: от комплексной застройки районов до строительства жилых домов по индивидуальным проектам. Общий объем жилой и коммерческой недвижимости, сданной </w:t>
      </w:r>
      <w:hyperlink r:id="rId8" w:history="1">
        <w:r>
          <w:rPr>
            <w:rStyle w:val="a5"/>
            <w:rFonts w:ascii="Times New Roman" w:hAnsi="Times New Roman"/>
            <w:i/>
            <w:iCs/>
            <w:color w:val="00B0F0"/>
            <w:sz w:val="20"/>
            <w:szCs w:val="20"/>
          </w:rPr>
          <w:t>ФСК «Лидер</w:t>
        </w:r>
      </w:hyperlink>
      <w:r>
        <w:rPr>
          <w:rStyle w:val="a5"/>
          <w:rFonts w:ascii="Times New Roman" w:hAnsi="Times New Roman"/>
          <w:i/>
          <w:iCs/>
          <w:color w:val="00B0F0"/>
          <w:sz w:val="20"/>
          <w:szCs w:val="20"/>
        </w:rPr>
        <w:t>»</w:t>
      </w:r>
      <w:r>
        <w:rPr>
          <w:rFonts w:ascii="Times New Roman" w:hAnsi="Times New Roman"/>
          <w:i/>
          <w:iCs/>
          <w:sz w:val="20"/>
          <w:szCs w:val="20"/>
        </w:rPr>
        <w:t xml:space="preserve"> в 2015 году, - </w:t>
      </w:r>
      <w:r>
        <w:rPr>
          <w:rFonts w:ascii="Times New Roman" w:hAnsi="Times New Roman"/>
          <w:i/>
          <w:sz w:val="20"/>
          <w:szCs w:val="20"/>
        </w:rPr>
        <w:t xml:space="preserve">516 809 </w:t>
      </w:r>
      <w:r>
        <w:rPr>
          <w:rFonts w:ascii="Times New Roman" w:hAnsi="Times New Roman"/>
          <w:i/>
          <w:iCs/>
          <w:sz w:val="20"/>
          <w:szCs w:val="20"/>
        </w:rPr>
        <w:t xml:space="preserve">кв. м.. </w:t>
      </w:r>
      <w:hyperlink r:id="rId9" w:history="1">
        <w:r>
          <w:rPr>
            <w:rStyle w:val="a5"/>
            <w:rFonts w:ascii="Times New Roman" w:hAnsi="Times New Roman"/>
            <w:i/>
            <w:iCs/>
            <w:sz w:val="20"/>
            <w:szCs w:val="20"/>
          </w:rPr>
          <w:t>http://www.fsk-lider.ru</w:t>
        </w:r>
      </w:hyperlink>
      <w:r>
        <w:t xml:space="preserve"> </w:t>
      </w:r>
    </w:p>
    <w:sectPr w:rsidR="000D51A5" w:rsidSect="00056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77E" w:rsidRDefault="00AF577E" w:rsidP="005A5C33">
      <w:pPr>
        <w:spacing w:after="0" w:line="240" w:lineRule="auto"/>
      </w:pPr>
      <w:r>
        <w:separator/>
      </w:r>
    </w:p>
  </w:endnote>
  <w:endnote w:type="continuationSeparator" w:id="0">
    <w:p w:rsidR="00AF577E" w:rsidRDefault="00AF577E" w:rsidP="005A5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77E" w:rsidRDefault="00AF577E" w:rsidP="005A5C33">
      <w:pPr>
        <w:spacing w:after="0" w:line="240" w:lineRule="auto"/>
      </w:pPr>
      <w:r>
        <w:separator/>
      </w:r>
    </w:p>
  </w:footnote>
  <w:footnote w:type="continuationSeparator" w:id="0">
    <w:p w:rsidR="00AF577E" w:rsidRDefault="00AF577E" w:rsidP="005A5C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92395"/>
    <w:rsid w:val="00013DB6"/>
    <w:rsid w:val="000234A6"/>
    <w:rsid w:val="00056B56"/>
    <w:rsid w:val="000A295E"/>
    <w:rsid w:val="000D51A5"/>
    <w:rsid w:val="000F7DBF"/>
    <w:rsid w:val="00143436"/>
    <w:rsid w:val="001532D6"/>
    <w:rsid w:val="00171A93"/>
    <w:rsid w:val="0017307A"/>
    <w:rsid w:val="001921BA"/>
    <w:rsid w:val="001B298F"/>
    <w:rsid w:val="001D324F"/>
    <w:rsid w:val="001F3DFE"/>
    <w:rsid w:val="001F566D"/>
    <w:rsid w:val="00201895"/>
    <w:rsid w:val="0020589E"/>
    <w:rsid w:val="00281004"/>
    <w:rsid w:val="002B1E47"/>
    <w:rsid w:val="002C54C9"/>
    <w:rsid w:val="002D2CC1"/>
    <w:rsid w:val="00330B2C"/>
    <w:rsid w:val="00377880"/>
    <w:rsid w:val="003860EF"/>
    <w:rsid w:val="003D1A5D"/>
    <w:rsid w:val="00462A6E"/>
    <w:rsid w:val="00462BE0"/>
    <w:rsid w:val="0047342D"/>
    <w:rsid w:val="00486D8A"/>
    <w:rsid w:val="004A6416"/>
    <w:rsid w:val="004F40A1"/>
    <w:rsid w:val="00583719"/>
    <w:rsid w:val="005A5C33"/>
    <w:rsid w:val="005A7C2D"/>
    <w:rsid w:val="005B20FB"/>
    <w:rsid w:val="005B653E"/>
    <w:rsid w:val="005E3DE7"/>
    <w:rsid w:val="006005CF"/>
    <w:rsid w:val="006516A7"/>
    <w:rsid w:val="00655629"/>
    <w:rsid w:val="00670077"/>
    <w:rsid w:val="0068697E"/>
    <w:rsid w:val="006976CE"/>
    <w:rsid w:val="006D2E8E"/>
    <w:rsid w:val="006D33F1"/>
    <w:rsid w:val="00702A7A"/>
    <w:rsid w:val="0075276D"/>
    <w:rsid w:val="007B7C7C"/>
    <w:rsid w:val="007D60C5"/>
    <w:rsid w:val="0082354E"/>
    <w:rsid w:val="0085701D"/>
    <w:rsid w:val="008578BB"/>
    <w:rsid w:val="008E4EBB"/>
    <w:rsid w:val="00916730"/>
    <w:rsid w:val="00980000"/>
    <w:rsid w:val="00A10302"/>
    <w:rsid w:val="00A70232"/>
    <w:rsid w:val="00A70505"/>
    <w:rsid w:val="00A80E2E"/>
    <w:rsid w:val="00AB1954"/>
    <w:rsid w:val="00AD6458"/>
    <w:rsid w:val="00AD753F"/>
    <w:rsid w:val="00AE0D5A"/>
    <w:rsid w:val="00AF2CE5"/>
    <w:rsid w:val="00AF577E"/>
    <w:rsid w:val="00B377D7"/>
    <w:rsid w:val="00B65BA9"/>
    <w:rsid w:val="00BC7230"/>
    <w:rsid w:val="00C96CE5"/>
    <w:rsid w:val="00CA0011"/>
    <w:rsid w:val="00CB7EBA"/>
    <w:rsid w:val="00D25D0E"/>
    <w:rsid w:val="00DC27C3"/>
    <w:rsid w:val="00E0773D"/>
    <w:rsid w:val="00E24EEE"/>
    <w:rsid w:val="00E84872"/>
    <w:rsid w:val="00E869CF"/>
    <w:rsid w:val="00E92395"/>
    <w:rsid w:val="00FE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BA9"/>
    <w:rPr>
      <w:sz w:val="22"/>
      <w:szCs w:val="22"/>
      <w:lang w:eastAsia="en-US"/>
    </w:rPr>
  </w:style>
  <w:style w:type="character" w:styleId="a4">
    <w:name w:val="Strong"/>
    <w:uiPriority w:val="22"/>
    <w:qFormat/>
    <w:rsid w:val="00B65BA9"/>
    <w:rPr>
      <w:b/>
      <w:bCs/>
    </w:rPr>
  </w:style>
  <w:style w:type="character" w:styleId="a5">
    <w:name w:val="Hyperlink"/>
    <w:uiPriority w:val="99"/>
    <w:unhideWhenUsed/>
    <w:rsid w:val="00B65BA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80E2E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80000"/>
  </w:style>
  <w:style w:type="table" w:styleId="a8">
    <w:name w:val="Table Grid"/>
    <w:basedOn w:val="a1"/>
    <w:uiPriority w:val="59"/>
    <w:rsid w:val="002B1E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BC723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C723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C7230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C723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C7230"/>
    <w:rPr>
      <w:b/>
      <w:bCs/>
      <w:lang w:eastAsia="en-US"/>
    </w:rPr>
  </w:style>
  <w:style w:type="paragraph" w:styleId="ae">
    <w:name w:val="List Paragraph"/>
    <w:basedOn w:val="a"/>
    <w:uiPriority w:val="34"/>
    <w:qFormat/>
    <w:rsid w:val="00E8487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">
    <w:name w:val="header"/>
    <w:basedOn w:val="a"/>
    <w:link w:val="af0"/>
    <w:uiPriority w:val="99"/>
    <w:unhideWhenUsed/>
    <w:rsid w:val="005A5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A5C33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5A5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A5C3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BA9"/>
    <w:rPr>
      <w:sz w:val="22"/>
      <w:szCs w:val="22"/>
      <w:lang w:eastAsia="en-US"/>
    </w:rPr>
  </w:style>
  <w:style w:type="character" w:styleId="a4">
    <w:name w:val="Strong"/>
    <w:uiPriority w:val="22"/>
    <w:qFormat/>
    <w:rsid w:val="00B65BA9"/>
    <w:rPr>
      <w:b/>
      <w:bCs/>
    </w:rPr>
  </w:style>
  <w:style w:type="character" w:styleId="a5">
    <w:name w:val="Hyperlink"/>
    <w:uiPriority w:val="99"/>
    <w:unhideWhenUsed/>
    <w:rsid w:val="00B65BA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80E2E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80000"/>
  </w:style>
  <w:style w:type="table" w:styleId="a8">
    <w:name w:val="Table Grid"/>
    <w:basedOn w:val="a1"/>
    <w:uiPriority w:val="59"/>
    <w:rsid w:val="002B1E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BC723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C723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C7230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C723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C7230"/>
    <w:rPr>
      <w:b/>
      <w:bCs/>
      <w:lang w:eastAsia="en-US"/>
    </w:rPr>
  </w:style>
  <w:style w:type="paragraph" w:styleId="ae">
    <w:name w:val="List Paragraph"/>
    <w:basedOn w:val="a"/>
    <w:uiPriority w:val="34"/>
    <w:qFormat/>
    <w:rsid w:val="00E8487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">
    <w:name w:val="header"/>
    <w:basedOn w:val="a"/>
    <w:link w:val="af0"/>
    <w:uiPriority w:val="99"/>
    <w:unhideWhenUsed/>
    <w:rsid w:val="005A5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A5C33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5A5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A5C3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k-lide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@fsk-lider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fsk-li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1970</CharactersWithSpaces>
  <SharedDoc>false</SharedDoc>
  <HLinks>
    <vt:vector size="24" baseType="variant">
      <vt:variant>
        <vt:i4>65625</vt:i4>
      </vt:variant>
      <vt:variant>
        <vt:i4>9</vt:i4>
      </vt:variant>
      <vt:variant>
        <vt:i4>0</vt:i4>
      </vt:variant>
      <vt:variant>
        <vt:i4>5</vt:i4>
      </vt:variant>
      <vt:variant>
        <vt:lpwstr>http://www.fsk-lider.ru/</vt:lpwstr>
      </vt:variant>
      <vt:variant>
        <vt:lpwstr/>
      </vt:variant>
      <vt:variant>
        <vt:i4>65536</vt:i4>
      </vt:variant>
      <vt:variant>
        <vt:i4>6</vt:i4>
      </vt:variant>
      <vt:variant>
        <vt:i4>0</vt:i4>
      </vt:variant>
      <vt:variant>
        <vt:i4>5</vt:i4>
      </vt:variant>
      <vt:variant>
        <vt:lpwstr>http://fsk-lider.ru/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http://fsk-lider.ru/</vt:lpwstr>
      </vt:variant>
      <vt:variant>
        <vt:lpwstr/>
      </vt:variant>
      <vt:variant>
        <vt:i4>5963837</vt:i4>
      </vt:variant>
      <vt:variant>
        <vt:i4>0</vt:i4>
      </vt:variant>
      <vt:variant>
        <vt:i4>0</vt:i4>
      </vt:variant>
      <vt:variant>
        <vt:i4>5</vt:i4>
      </vt:variant>
      <vt:variant>
        <vt:lpwstr>mailto:pr@fsk-lider.ru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И. Гроздова</dc:creator>
  <cp:lastModifiedBy>Mila Artemeva</cp:lastModifiedBy>
  <cp:revision>2</cp:revision>
  <dcterms:created xsi:type="dcterms:W3CDTF">2016-06-20T08:34:00Z</dcterms:created>
  <dcterms:modified xsi:type="dcterms:W3CDTF">2016-06-20T08:34:00Z</dcterms:modified>
</cp:coreProperties>
</file>