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0" w:rsidRPr="007032A0" w:rsidRDefault="0053207B" w:rsidP="002F5EFF">
      <w:pPr>
        <w:spacing w:before="120"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7032A0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1748" cy="871748"/>
            <wp:effectExtent l="19050" t="0" r="4552" b="0"/>
            <wp:docPr id="1" name="Рисунок 1" descr="C:\Users\Тая\Desktop\TEKTA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Desktop\TEKTA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53" cy="8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60" w:rsidRDefault="00FD1060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FD1060" w:rsidRDefault="00FD1060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D106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Пресс-релиз</w:t>
      </w:r>
    </w:p>
    <w:p w:rsidR="00D53DE4" w:rsidRPr="00D53DE4" w:rsidRDefault="00D53DE4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6C5B69" w:rsidRPr="006C5B69" w:rsidRDefault="00FD1060" w:rsidP="006C5B69">
      <w:pPr>
        <w:rPr>
          <w:rFonts w:ascii="Times New Roman" w:hAnsi="Times New Roman" w:cs="Times New Roman"/>
          <w:b/>
          <w:sz w:val="24"/>
          <w:szCs w:val="24"/>
        </w:rPr>
      </w:pPr>
      <w:r w:rsidRPr="00FD1060">
        <w:rPr>
          <w:rFonts w:ascii="Times New Roman" w:hAnsi="Times New Roman" w:cs="Times New Roman"/>
          <w:b/>
          <w:sz w:val="24"/>
          <w:szCs w:val="24"/>
          <w:lang w:val="en-US"/>
        </w:rPr>
        <w:t>TEKTA</w:t>
      </w:r>
      <w:r w:rsidRPr="00FD1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FD1060">
        <w:rPr>
          <w:rFonts w:ascii="Times New Roman" w:hAnsi="Times New Roman" w:cs="Times New Roman"/>
          <w:b/>
          <w:sz w:val="24"/>
          <w:szCs w:val="24"/>
        </w:rPr>
        <w:t xml:space="preserve"> – новый сильный игрок на рынке недвижимости Москвы </w:t>
      </w:r>
    </w:p>
    <w:p w:rsidR="00FD1060" w:rsidRPr="00FD1060" w:rsidRDefault="00FD1060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 w:rsidRPr="00FD1060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D1060">
        <w:rPr>
          <w:rFonts w:ascii="Times New Roman" w:hAnsi="Times New Roman" w:cs="Times New Roman"/>
          <w:sz w:val="24"/>
          <w:szCs w:val="24"/>
        </w:rPr>
        <w:t xml:space="preserve"> провела пресс-конференцию, посвященную выходу компании на рынок недвижимости Москвы, новой стратегии развития, а также презентации первого столичного проекта – ЖК «Маяковский».  </w:t>
      </w:r>
    </w:p>
    <w:p w:rsidR="00FD1060" w:rsidRPr="00FD1060" w:rsidRDefault="00FD1060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 w:rsidRPr="00FD1060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D1060">
        <w:rPr>
          <w:rFonts w:ascii="Times New Roman" w:hAnsi="Times New Roman" w:cs="Times New Roman"/>
          <w:sz w:val="24"/>
          <w:szCs w:val="24"/>
        </w:rPr>
        <w:t xml:space="preserve"> Дмитрий Коновалов начал свое выступление перед представителями СМИ </w:t>
      </w:r>
      <w:r w:rsidR="00D14C07" w:rsidRPr="00420C61">
        <w:rPr>
          <w:rFonts w:ascii="Times New Roman" w:hAnsi="Times New Roman" w:cs="Times New Roman"/>
          <w:sz w:val="24"/>
          <w:szCs w:val="24"/>
        </w:rPr>
        <w:t>рассказом об</w:t>
      </w:r>
      <w:r w:rsidRPr="00420C61">
        <w:rPr>
          <w:rFonts w:ascii="Times New Roman" w:hAnsi="Times New Roman" w:cs="Times New Roman"/>
          <w:sz w:val="24"/>
          <w:szCs w:val="24"/>
        </w:rPr>
        <w:t xml:space="preserve"> </w:t>
      </w:r>
      <w:r w:rsidR="00D14C07" w:rsidRPr="00420C61">
        <w:rPr>
          <w:rFonts w:ascii="Times New Roman" w:hAnsi="Times New Roman" w:cs="Times New Roman"/>
          <w:sz w:val="24"/>
          <w:szCs w:val="24"/>
        </w:rPr>
        <w:t>этапах</w:t>
      </w:r>
      <w:r w:rsidRPr="00420C61">
        <w:rPr>
          <w:rFonts w:ascii="Times New Roman" w:hAnsi="Times New Roman" w:cs="Times New Roman"/>
          <w:sz w:val="24"/>
          <w:szCs w:val="24"/>
        </w:rPr>
        <w:t xml:space="preserve"> </w:t>
      </w:r>
      <w:r w:rsidR="00D14C07" w:rsidRPr="00420C61">
        <w:rPr>
          <w:rFonts w:ascii="Times New Roman" w:hAnsi="Times New Roman" w:cs="Times New Roman"/>
          <w:sz w:val="24"/>
          <w:szCs w:val="24"/>
        </w:rPr>
        <w:t xml:space="preserve">становления и </w:t>
      </w:r>
      <w:r w:rsidRPr="00420C61">
        <w:rPr>
          <w:rFonts w:ascii="Times New Roman" w:hAnsi="Times New Roman" w:cs="Times New Roman"/>
          <w:sz w:val="24"/>
          <w:szCs w:val="24"/>
        </w:rPr>
        <w:t>развития компании,</w:t>
      </w:r>
      <w:r w:rsidRPr="00D14C07">
        <w:rPr>
          <w:rFonts w:ascii="Times New Roman" w:hAnsi="Times New Roman" w:cs="Times New Roman"/>
          <w:sz w:val="24"/>
          <w:szCs w:val="24"/>
        </w:rPr>
        <w:t xml:space="preserve"> которая за годы существования превратилась из не</w:t>
      </w:r>
      <w:r w:rsidR="00420C61">
        <w:rPr>
          <w:rFonts w:ascii="Times New Roman" w:hAnsi="Times New Roman" w:cs="Times New Roman"/>
          <w:sz w:val="24"/>
          <w:szCs w:val="24"/>
        </w:rPr>
        <w:t xml:space="preserve">большого локального застройщика в </w:t>
      </w:r>
      <w:r w:rsidRPr="00D14C07">
        <w:rPr>
          <w:rFonts w:ascii="Times New Roman" w:hAnsi="Times New Roman" w:cs="Times New Roman"/>
          <w:sz w:val="24"/>
          <w:szCs w:val="24"/>
        </w:rPr>
        <w:t>одного из крупнейших девелоперов  Московского региона.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60" w:rsidRPr="00FD1060" w:rsidRDefault="00FD1060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 w:rsidRPr="00FD1060">
        <w:rPr>
          <w:rFonts w:ascii="Times New Roman" w:hAnsi="Times New Roman" w:cs="Times New Roman"/>
          <w:sz w:val="24"/>
          <w:szCs w:val="24"/>
        </w:rPr>
        <w:t xml:space="preserve">Глава компании рассказал о перспективах развития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D1060">
        <w:rPr>
          <w:rFonts w:ascii="Times New Roman" w:hAnsi="Times New Roman" w:cs="Times New Roman"/>
          <w:sz w:val="24"/>
          <w:szCs w:val="24"/>
        </w:rPr>
        <w:t xml:space="preserve"> и ближайших планах по </w:t>
      </w:r>
      <w:r w:rsidR="00420C61">
        <w:rPr>
          <w:rFonts w:ascii="Times New Roman" w:hAnsi="Times New Roman" w:cs="Times New Roman"/>
          <w:sz w:val="24"/>
          <w:szCs w:val="24"/>
        </w:rPr>
        <w:t>расширению</w:t>
      </w:r>
      <w:r w:rsidRPr="00FD1060">
        <w:rPr>
          <w:rFonts w:ascii="Times New Roman" w:hAnsi="Times New Roman" w:cs="Times New Roman"/>
          <w:sz w:val="24"/>
          <w:szCs w:val="24"/>
        </w:rPr>
        <w:t xml:space="preserve"> географии строительства. Новый жилой комплекс станет первым, но не единственным проектом девелопера в Москве. «Вместе с новым жилым комплексом портфель TEKTA GROUP пополнился еще рядом проектов в Москве суммарной площадью </w:t>
      </w:r>
      <w:r w:rsidR="00420C61">
        <w:rPr>
          <w:rFonts w:ascii="Times New Roman" w:hAnsi="Times New Roman" w:cs="Times New Roman"/>
          <w:sz w:val="24"/>
          <w:szCs w:val="24"/>
        </w:rPr>
        <w:t>около</w:t>
      </w:r>
      <w:r w:rsidRPr="00FD1060">
        <w:rPr>
          <w:rFonts w:ascii="Times New Roman" w:hAnsi="Times New Roman" w:cs="Times New Roman"/>
          <w:sz w:val="24"/>
          <w:szCs w:val="24"/>
        </w:rPr>
        <w:t xml:space="preserve"> 500 000 квадратных метров, - отметил Дмитрий Коновалов. – Часть из них планируется к старту уже в 2016 году. На сегодняшний день портфель проект</w:t>
      </w:r>
      <w:r w:rsidR="00956999">
        <w:rPr>
          <w:rFonts w:ascii="Times New Roman" w:hAnsi="Times New Roman" w:cs="Times New Roman"/>
          <w:sz w:val="24"/>
          <w:szCs w:val="24"/>
        </w:rPr>
        <w:t>ов компании составляет более 1,</w:t>
      </w:r>
      <w:r w:rsidRPr="00FD106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proofErr w:type="gramStart"/>
      <w:r w:rsidRPr="00FD106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FD1060">
        <w:rPr>
          <w:rFonts w:ascii="Times New Roman" w:hAnsi="Times New Roman" w:cs="Times New Roman"/>
          <w:sz w:val="24"/>
          <w:szCs w:val="24"/>
        </w:rPr>
        <w:t xml:space="preserve"> кв. м, и он будет расширяться».  Перейдя непосредственно к новому проекту компании, генеральный директор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D1060">
        <w:rPr>
          <w:rFonts w:ascii="Times New Roman" w:hAnsi="Times New Roman" w:cs="Times New Roman"/>
          <w:sz w:val="24"/>
          <w:szCs w:val="24"/>
        </w:rPr>
        <w:t xml:space="preserve">  передал слово управляющему партнеру, руководителю архитектурного бюро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FD1060">
        <w:rPr>
          <w:rFonts w:ascii="Times New Roman" w:hAnsi="Times New Roman" w:cs="Times New Roman"/>
          <w:sz w:val="24"/>
          <w:szCs w:val="24"/>
        </w:rPr>
        <w:t xml:space="preserve"> Сергею Чобану: «Основной тенденцией градостроительного развития современной Москвы я бы назвал все большее обращение к человеку. Город наконец-то ушел от ленточной, открытой микрорайонной застройки 1960-70-х годов и сосредоточился на создании кварталов, продуманных и комфортных для каждодневного пребывания. В русле именно этих тенденций спроектирован и новый жилой комплекс».</w:t>
      </w:r>
    </w:p>
    <w:p w:rsidR="00FD1060" w:rsidRPr="00FD1060" w:rsidRDefault="00FD1060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 w:rsidRPr="00FD1060">
        <w:rPr>
          <w:rFonts w:ascii="Times New Roman" w:hAnsi="Times New Roman" w:cs="Times New Roman"/>
          <w:sz w:val="24"/>
          <w:szCs w:val="24"/>
        </w:rPr>
        <w:t xml:space="preserve">На один из самых популярных вопросов по новому проекту ответил директор по маркетингу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956999" w:rsidRPr="00956999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</w:rPr>
        <w:t xml:space="preserve"> Вартан Погосян: «</w:t>
      </w:r>
      <w:r w:rsidRPr="00D53DE4">
        <w:rPr>
          <w:rFonts w:ascii="Times New Roman" w:hAnsi="Times New Roman" w:cs="Times New Roman"/>
          <w:sz w:val="24"/>
          <w:szCs w:val="24"/>
        </w:rPr>
        <w:t xml:space="preserve">Когда в компании увидели проект, то </w:t>
      </w:r>
      <w:r w:rsidR="00541452" w:rsidRPr="00D53DE4">
        <w:rPr>
          <w:rFonts w:ascii="Times New Roman" w:hAnsi="Times New Roman" w:cs="Times New Roman"/>
          <w:sz w:val="24"/>
          <w:szCs w:val="24"/>
        </w:rPr>
        <w:t>сразу сравнили</w:t>
      </w:r>
      <w:r w:rsidRPr="00D53DE4">
        <w:rPr>
          <w:rFonts w:ascii="Times New Roman" w:hAnsi="Times New Roman" w:cs="Times New Roman"/>
          <w:sz w:val="24"/>
          <w:szCs w:val="24"/>
        </w:rPr>
        <w:t xml:space="preserve"> </w:t>
      </w:r>
      <w:r w:rsidR="00420C61" w:rsidRPr="00D53DE4">
        <w:rPr>
          <w:rFonts w:ascii="Times New Roman" w:hAnsi="Times New Roman" w:cs="Times New Roman"/>
          <w:sz w:val="24"/>
          <w:szCs w:val="24"/>
        </w:rPr>
        <w:t>архитек</w:t>
      </w:r>
      <w:r w:rsidR="00541452" w:rsidRPr="00D53DE4">
        <w:rPr>
          <w:rFonts w:ascii="Times New Roman" w:hAnsi="Times New Roman" w:cs="Times New Roman"/>
          <w:sz w:val="24"/>
          <w:szCs w:val="24"/>
        </w:rPr>
        <w:t>т</w:t>
      </w:r>
      <w:r w:rsidR="0084395B" w:rsidRPr="00D53DE4">
        <w:rPr>
          <w:rFonts w:ascii="Times New Roman" w:hAnsi="Times New Roman" w:cs="Times New Roman"/>
          <w:sz w:val="24"/>
          <w:szCs w:val="24"/>
        </w:rPr>
        <w:t xml:space="preserve">уру будущего здания комплекса с </w:t>
      </w:r>
      <w:r w:rsidR="00541452" w:rsidRPr="00D53DE4">
        <w:rPr>
          <w:rFonts w:ascii="Times New Roman" w:hAnsi="Times New Roman" w:cs="Times New Roman"/>
          <w:sz w:val="24"/>
          <w:szCs w:val="24"/>
        </w:rPr>
        <w:t>неординарной, самобытной, ни на что больше не похожей поэзией великого русского поэта</w:t>
      </w:r>
      <w:r w:rsidRPr="00D53DE4">
        <w:rPr>
          <w:rFonts w:ascii="Times New Roman" w:hAnsi="Times New Roman" w:cs="Times New Roman"/>
          <w:sz w:val="24"/>
          <w:szCs w:val="24"/>
        </w:rPr>
        <w:t>».</w:t>
      </w:r>
      <w:r w:rsidRPr="00FD1060">
        <w:rPr>
          <w:rFonts w:ascii="Times New Roman" w:hAnsi="Times New Roman" w:cs="Times New Roman"/>
          <w:sz w:val="24"/>
          <w:szCs w:val="24"/>
        </w:rPr>
        <w:t xml:space="preserve"> Именно так на карте </w:t>
      </w:r>
      <w:r w:rsidR="00D317DA">
        <w:rPr>
          <w:rFonts w:ascii="Times New Roman" w:hAnsi="Times New Roman" w:cs="Times New Roman"/>
          <w:sz w:val="24"/>
          <w:szCs w:val="24"/>
        </w:rPr>
        <w:t>Москвы и в числе</w:t>
      </w:r>
      <w:r w:rsidR="00D53DE4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  <w:r w:rsidRPr="00FD106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84395B">
        <w:rPr>
          <w:rFonts w:ascii="Times New Roman" w:hAnsi="Times New Roman" w:cs="Times New Roman"/>
          <w:sz w:val="24"/>
          <w:szCs w:val="24"/>
        </w:rPr>
        <w:t xml:space="preserve"> появилась яркая</w:t>
      </w:r>
      <w:r w:rsidRPr="00FD1060">
        <w:rPr>
          <w:rFonts w:ascii="Times New Roman" w:hAnsi="Times New Roman" w:cs="Times New Roman"/>
          <w:sz w:val="24"/>
          <w:szCs w:val="24"/>
        </w:rPr>
        <w:t xml:space="preserve"> точка – ЖК «Маяковский».</w:t>
      </w:r>
    </w:p>
    <w:p w:rsidR="00FD1060" w:rsidRPr="00FD1060" w:rsidRDefault="008F5FBD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комплекс будет отличаться от предыдущих проектов компании. При этом </w:t>
      </w:r>
      <w:r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8F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8F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сохраняет свои базовые принципы и остается в привычном для нее сегменте бизнес-класса</w:t>
      </w:r>
      <w:r w:rsidR="00FD1060" w:rsidRPr="00FD1060">
        <w:rPr>
          <w:rFonts w:ascii="Times New Roman" w:hAnsi="Times New Roman" w:cs="Times New Roman"/>
          <w:sz w:val="24"/>
          <w:szCs w:val="24"/>
        </w:rPr>
        <w:t xml:space="preserve">. «Подход нашей компании заключается в том, что из всего множества предложений мы готовы дать клиенту оптимальный набор свойств современного жилья по </w:t>
      </w:r>
      <w:r w:rsidR="00420C61">
        <w:rPr>
          <w:rFonts w:ascii="Times New Roman" w:hAnsi="Times New Roman" w:cs="Times New Roman"/>
          <w:sz w:val="24"/>
          <w:szCs w:val="24"/>
        </w:rPr>
        <w:t>конкурентн</w:t>
      </w:r>
      <w:r w:rsidR="00FD1060" w:rsidRPr="00FD1060">
        <w:rPr>
          <w:rFonts w:ascii="Times New Roman" w:hAnsi="Times New Roman" w:cs="Times New Roman"/>
          <w:sz w:val="24"/>
          <w:szCs w:val="24"/>
        </w:rPr>
        <w:t>ым ценам, - говорит Вартан Погосян. – Отсюда и появление новой концепции, которая получила название «Избранное». Она предлагает максимально сбалансированный по</w:t>
      </w:r>
      <w:r w:rsidR="00420C61">
        <w:rPr>
          <w:rFonts w:ascii="Times New Roman" w:hAnsi="Times New Roman" w:cs="Times New Roman"/>
          <w:sz w:val="24"/>
          <w:szCs w:val="24"/>
        </w:rPr>
        <w:t xml:space="preserve"> характеристикам продукт – лучший выбор</w:t>
      </w:r>
      <w:r w:rsidR="00FD1060" w:rsidRPr="00FD1060">
        <w:rPr>
          <w:rFonts w:ascii="Times New Roman" w:hAnsi="Times New Roman" w:cs="Times New Roman"/>
          <w:sz w:val="24"/>
          <w:szCs w:val="24"/>
        </w:rPr>
        <w:t xml:space="preserve"> из многообразия вариантов на девелоперском рынке Москвы».</w:t>
      </w:r>
    </w:p>
    <w:p w:rsidR="00FD1060" w:rsidRPr="00FD1060" w:rsidRDefault="00FD1060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 w:rsidRPr="00FD1060">
        <w:rPr>
          <w:rFonts w:ascii="Times New Roman" w:hAnsi="Times New Roman" w:cs="Times New Roman"/>
          <w:sz w:val="24"/>
          <w:szCs w:val="24"/>
        </w:rPr>
        <w:lastRenderedPageBreak/>
        <w:t xml:space="preserve">Более подробно о характеристиках ЖК «Маяковский» присутствующим рассказал руководитель проекта Евгений Мартынов, который отметил, что помимо базового набора жилья бизнес-класса, включающего индивидуальный проект благоустройства, собственную инфраструктуру, современные инженерные и планировочные решения, новый комплекс имеет ряд преимуществ перед конкурентами. «Объект весьма удобен в плане транспортной доступности для будущих жильцов. </w:t>
      </w:r>
      <w:r w:rsidRPr="00F912F4">
        <w:rPr>
          <w:rFonts w:ascii="Times New Roman" w:hAnsi="Times New Roman" w:cs="Times New Roman"/>
          <w:sz w:val="24"/>
          <w:szCs w:val="24"/>
        </w:rPr>
        <w:t xml:space="preserve">Станция метро «Водный стадион» расположена в </w:t>
      </w:r>
      <w:r w:rsidR="00420C61" w:rsidRPr="00F912F4">
        <w:rPr>
          <w:rFonts w:ascii="Times New Roman" w:hAnsi="Times New Roman" w:cs="Times New Roman"/>
          <w:sz w:val="24"/>
          <w:szCs w:val="24"/>
        </w:rPr>
        <w:t>7 минутах ходьбы</w:t>
      </w:r>
      <w:r w:rsidRPr="00F912F4">
        <w:rPr>
          <w:rFonts w:ascii="Times New Roman" w:hAnsi="Times New Roman" w:cs="Times New Roman"/>
          <w:sz w:val="24"/>
          <w:szCs w:val="24"/>
        </w:rPr>
        <w:t xml:space="preserve"> от жилого комплекса, - поясняет Евгений Мартынов. – До ближайшей крупной транспортной артерии города – Ленинградского шоссе – </w:t>
      </w:r>
      <w:r w:rsidR="00F912F4" w:rsidRPr="00F912F4">
        <w:rPr>
          <w:rFonts w:ascii="Times New Roman" w:hAnsi="Times New Roman" w:cs="Times New Roman"/>
          <w:sz w:val="24"/>
          <w:szCs w:val="24"/>
        </w:rPr>
        <w:t>менее 1</w:t>
      </w:r>
      <w:r w:rsidR="00420C61" w:rsidRPr="00F912F4">
        <w:rPr>
          <w:rFonts w:ascii="Times New Roman" w:hAnsi="Times New Roman" w:cs="Times New Roman"/>
          <w:sz w:val="24"/>
          <w:szCs w:val="24"/>
        </w:rPr>
        <w:t xml:space="preserve"> км»</w:t>
      </w:r>
      <w:r w:rsidRPr="00F912F4">
        <w:rPr>
          <w:rFonts w:ascii="Times New Roman" w:hAnsi="Times New Roman" w:cs="Times New Roman"/>
          <w:sz w:val="24"/>
          <w:szCs w:val="24"/>
        </w:rPr>
        <w:t>.</w:t>
      </w:r>
      <w:r w:rsidR="00420C61" w:rsidRPr="00F912F4">
        <w:rPr>
          <w:rFonts w:ascii="Times New Roman" w:hAnsi="Times New Roman" w:cs="Times New Roman"/>
          <w:sz w:val="24"/>
          <w:szCs w:val="24"/>
        </w:rPr>
        <w:t xml:space="preserve"> Кроме того, руководитель проекта отметил важность такого аспекта, как экология района. ЖК «Маяковский» окружен многочисленными водоемами в шаговой доступности, что особенно порадует новоселов с детьми.</w:t>
      </w:r>
      <w:r w:rsidRPr="00FD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60" w:rsidRDefault="00FD1060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 w:rsidRPr="00FD1060">
        <w:rPr>
          <w:rFonts w:ascii="Times New Roman" w:hAnsi="Times New Roman" w:cs="Times New Roman"/>
          <w:sz w:val="24"/>
          <w:szCs w:val="24"/>
        </w:rPr>
        <w:t xml:space="preserve">Отдельно руководитель проекта ЖК «Маяковский» остановился на инфраструктуре комплекса, которая помимо благоустроенного двора и подземного отапливаемого </w:t>
      </w:r>
      <w:r w:rsidR="00D14C07">
        <w:rPr>
          <w:rFonts w:ascii="Times New Roman" w:hAnsi="Times New Roman" w:cs="Times New Roman"/>
          <w:sz w:val="24"/>
          <w:szCs w:val="24"/>
        </w:rPr>
        <w:t>паркинга, будет включать дет</w:t>
      </w:r>
      <w:r w:rsidR="00420C61">
        <w:rPr>
          <w:rFonts w:ascii="Times New Roman" w:hAnsi="Times New Roman" w:cs="Times New Roman"/>
          <w:sz w:val="24"/>
          <w:szCs w:val="24"/>
        </w:rPr>
        <w:t xml:space="preserve">ский </w:t>
      </w:r>
      <w:r w:rsidR="00D14C07">
        <w:rPr>
          <w:rFonts w:ascii="Times New Roman" w:hAnsi="Times New Roman" w:cs="Times New Roman"/>
          <w:sz w:val="24"/>
          <w:szCs w:val="24"/>
        </w:rPr>
        <w:t>сад</w:t>
      </w:r>
      <w:r w:rsidRPr="00FD1060">
        <w:rPr>
          <w:rFonts w:ascii="Times New Roman" w:hAnsi="Times New Roman" w:cs="Times New Roman"/>
          <w:sz w:val="24"/>
          <w:szCs w:val="24"/>
        </w:rPr>
        <w:t xml:space="preserve">, образовательный центр, ресторан, магазины и другие помещения, призванные создавать комфорт проживания на территории комплекса. </w:t>
      </w:r>
    </w:p>
    <w:p w:rsidR="00D14C07" w:rsidRPr="00D14C07" w:rsidRDefault="00D14C07" w:rsidP="00FD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1">
        <w:rPr>
          <w:rFonts w:ascii="Times New Roman" w:hAnsi="Times New Roman" w:cs="Times New Roman"/>
          <w:sz w:val="24"/>
          <w:szCs w:val="24"/>
        </w:rPr>
        <w:t xml:space="preserve">Будущим клиентам </w:t>
      </w:r>
      <w:r w:rsidRPr="00420C61"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420C61">
        <w:rPr>
          <w:rFonts w:ascii="Times New Roman" w:hAnsi="Times New Roman" w:cs="Times New Roman"/>
          <w:sz w:val="24"/>
          <w:szCs w:val="24"/>
        </w:rPr>
        <w:t xml:space="preserve"> </w:t>
      </w:r>
      <w:r w:rsidRPr="00420C6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420C61">
        <w:rPr>
          <w:rFonts w:ascii="Times New Roman" w:hAnsi="Times New Roman" w:cs="Times New Roman"/>
          <w:sz w:val="24"/>
          <w:szCs w:val="24"/>
        </w:rPr>
        <w:t xml:space="preserve"> осталось дождаться официального старта продаж нового жилого комплекса, который </w:t>
      </w:r>
      <w:r w:rsidR="00420C61">
        <w:rPr>
          <w:rFonts w:ascii="Times New Roman" w:hAnsi="Times New Roman" w:cs="Times New Roman"/>
          <w:sz w:val="24"/>
          <w:szCs w:val="24"/>
        </w:rPr>
        <w:t>планируется</w:t>
      </w:r>
      <w:r w:rsidR="00E9175B" w:rsidRPr="00420C61">
        <w:rPr>
          <w:rFonts w:ascii="Times New Roman" w:hAnsi="Times New Roman" w:cs="Times New Roman"/>
          <w:sz w:val="24"/>
          <w:szCs w:val="24"/>
        </w:rPr>
        <w:t xml:space="preserve"> в ближайшее время. А пока в офисах компании и по телефону </w:t>
      </w:r>
      <w:r w:rsidR="00E9175B" w:rsidRPr="00420C61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E9175B" w:rsidRPr="00420C61">
        <w:rPr>
          <w:rFonts w:ascii="Times New Roman" w:hAnsi="Times New Roman" w:cs="Times New Roman"/>
          <w:sz w:val="24"/>
          <w:szCs w:val="24"/>
        </w:rPr>
        <w:t>-центра доступно раннее бронирование квартир ЖК «Маяковский», которое дает возможность приобрести жилье бизнес-класса в Москве по самой выгодной цене начального этапа строительства.</w:t>
      </w:r>
      <w:r w:rsidR="00E9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60" w:rsidRDefault="00FD1060" w:rsidP="00FD1060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E9175B" w:rsidRDefault="00E9175B" w:rsidP="00FD1060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D1060" w:rsidRPr="00FD1060" w:rsidRDefault="00FD1060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F0BE1" w:rsidRPr="00FD1060" w:rsidRDefault="002F0BE1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D106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Контакты для СМИ:</w:t>
      </w:r>
    </w:p>
    <w:p w:rsidR="002F0BE1" w:rsidRPr="00223493" w:rsidRDefault="00FD1060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2349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Татьяна </w:t>
      </w:r>
      <w:r w:rsidR="002F0BE1" w:rsidRPr="0022349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Сивая </w:t>
      </w:r>
    </w:p>
    <w:p w:rsidR="002F0BE1" w:rsidRPr="00223493" w:rsidRDefault="002F0BE1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2349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Pуководитель пресс-службы</w:t>
      </w:r>
    </w:p>
    <w:p w:rsidR="002F0BE1" w:rsidRDefault="002F0BE1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2349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ТЕКТА</w:t>
      </w:r>
      <w:r w:rsidRPr="0022349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 GROUP</w:t>
      </w:r>
    </w:p>
    <w:p w:rsidR="00223493" w:rsidRPr="00223493" w:rsidRDefault="002F0BE1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22349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Тел</w:t>
      </w:r>
      <w:r w:rsidRPr="0022349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="00223493" w:rsidRPr="0022349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+7 (495) 797 49 86</w:t>
      </w:r>
    </w:p>
    <w:p w:rsidR="002F0BE1" w:rsidRPr="00223493" w:rsidRDefault="002F0BE1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22349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+7 (985) 20 30 499</w:t>
      </w:r>
    </w:p>
    <w:p w:rsidR="002F0BE1" w:rsidRPr="00223493" w:rsidRDefault="002F0BE1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223493">
        <w:rPr>
          <w:rFonts w:ascii="Times New Roman" w:eastAsia="Arial" w:hAnsi="Times New Roman" w:cs="Times New Roman"/>
          <w:sz w:val="24"/>
          <w:szCs w:val="24"/>
          <w:lang w:val="en-GB" w:eastAsia="ru-RU"/>
        </w:rPr>
        <w:t>E</w:t>
      </w:r>
      <w:r w:rsidRPr="00223493">
        <w:rPr>
          <w:rFonts w:ascii="Times New Roman" w:eastAsia="Arial" w:hAnsi="Times New Roman" w:cs="Times New Roman"/>
          <w:sz w:val="24"/>
          <w:szCs w:val="24"/>
          <w:lang w:val="en-US" w:eastAsia="ru-RU"/>
        </w:rPr>
        <w:t>-</w:t>
      </w:r>
      <w:r w:rsidRPr="00223493">
        <w:rPr>
          <w:rFonts w:ascii="Times New Roman" w:eastAsia="Arial" w:hAnsi="Times New Roman" w:cs="Times New Roman"/>
          <w:sz w:val="24"/>
          <w:szCs w:val="24"/>
          <w:lang w:val="en-GB" w:eastAsia="ru-RU"/>
        </w:rPr>
        <w:t>mail</w:t>
      </w:r>
      <w:r w:rsidRPr="00223493">
        <w:rPr>
          <w:rFonts w:ascii="Times New Roman" w:eastAsia="Arial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="00956999" w:rsidRPr="0060656A">
          <w:rPr>
            <w:rStyle w:val="a6"/>
            <w:rFonts w:ascii="Times New Roman" w:eastAsia="Arial" w:hAnsi="Times New Roman" w:cs="Times New Roman"/>
            <w:sz w:val="24"/>
            <w:szCs w:val="24"/>
            <w:lang w:val="en-US" w:eastAsia="ru-RU"/>
          </w:rPr>
          <w:t>sivaya@tekta.com</w:t>
        </w:r>
      </w:hyperlink>
    </w:p>
    <w:p w:rsidR="002F0BE1" w:rsidRPr="00223493" w:rsidRDefault="005C7712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FD1060" w:rsidRPr="00223493">
          <w:rPr>
            <w:rStyle w:val="a6"/>
            <w:rFonts w:ascii="Times New Roman" w:eastAsia="Arial" w:hAnsi="Times New Roman" w:cs="Times New Roman"/>
            <w:sz w:val="24"/>
            <w:szCs w:val="24"/>
            <w:lang w:val="en-US" w:eastAsia="ru-RU"/>
          </w:rPr>
          <w:t>www</w:t>
        </w:r>
        <w:r w:rsidR="00FD1060" w:rsidRPr="00223493">
          <w:rPr>
            <w:rStyle w:val="a6"/>
            <w:rFonts w:ascii="Times New Roman" w:eastAsia="Arial" w:hAnsi="Times New Roman" w:cs="Times New Roman"/>
            <w:sz w:val="24"/>
            <w:szCs w:val="24"/>
            <w:lang w:eastAsia="ru-RU"/>
          </w:rPr>
          <w:t>.</w:t>
        </w:r>
        <w:r w:rsidR="00FD1060" w:rsidRPr="00223493">
          <w:rPr>
            <w:rStyle w:val="a6"/>
            <w:rFonts w:ascii="Times New Roman" w:eastAsia="Arial" w:hAnsi="Times New Roman" w:cs="Times New Roman"/>
            <w:sz w:val="24"/>
            <w:szCs w:val="24"/>
            <w:lang w:val="en-US" w:eastAsia="ru-RU"/>
          </w:rPr>
          <w:t>tekta</w:t>
        </w:r>
        <w:r w:rsidR="00FD1060" w:rsidRPr="00223493">
          <w:rPr>
            <w:rStyle w:val="a6"/>
            <w:rFonts w:ascii="Times New Roman" w:eastAsia="Arial" w:hAnsi="Times New Roman" w:cs="Times New Roman"/>
            <w:sz w:val="24"/>
            <w:szCs w:val="24"/>
            <w:lang w:eastAsia="ru-RU"/>
          </w:rPr>
          <w:t>.</w:t>
        </w:r>
        <w:r w:rsidR="00FD1060" w:rsidRPr="00223493">
          <w:rPr>
            <w:rStyle w:val="a6"/>
            <w:rFonts w:ascii="Times New Roman" w:eastAsia="Arial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FD1060" w:rsidRPr="00223493" w:rsidRDefault="00FD1060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D1060" w:rsidRPr="00223493" w:rsidRDefault="00FD1060" w:rsidP="008E1C0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F0BE1" w:rsidRPr="00FD1060" w:rsidRDefault="002F0BE1" w:rsidP="008E1C08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</w:p>
    <w:p w:rsidR="002F0BE1" w:rsidRDefault="002F0BE1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6C5B69" w:rsidRDefault="006C5B69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</w:p>
    <w:p w:rsidR="006C5B69" w:rsidRDefault="006C5B69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</w:p>
    <w:p w:rsidR="006C5B69" w:rsidRDefault="006C5B69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</w:p>
    <w:p w:rsidR="006C5B69" w:rsidRDefault="006C5B69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</w:p>
    <w:p w:rsidR="006C5B69" w:rsidRPr="006C5B69" w:rsidRDefault="006C5B69" w:rsidP="002F5EFF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</w:p>
    <w:sectPr w:rsidR="006C5B69" w:rsidRPr="006C5B69" w:rsidSect="006C5B6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65F3"/>
    <w:multiLevelType w:val="hybridMultilevel"/>
    <w:tmpl w:val="F560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96"/>
    <w:rsid w:val="00004732"/>
    <w:rsid w:val="00051F95"/>
    <w:rsid w:val="00053794"/>
    <w:rsid w:val="000A3FB7"/>
    <w:rsid w:val="000D4A71"/>
    <w:rsid w:val="000D50F6"/>
    <w:rsid w:val="001330AE"/>
    <w:rsid w:val="00137493"/>
    <w:rsid w:val="00167C83"/>
    <w:rsid w:val="00175A61"/>
    <w:rsid w:val="00176785"/>
    <w:rsid w:val="00192FE6"/>
    <w:rsid w:val="001B1889"/>
    <w:rsid w:val="001B6525"/>
    <w:rsid w:val="00223493"/>
    <w:rsid w:val="00242DD4"/>
    <w:rsid w:val="00246F38"/>
    <w:rsid w:val="002500D2"/>
    <w:rsid w:val="002619F5"/>
    <w:rsid w:val="00272572"/>
    <w:rsid w:val="00277570"/>
    <w:rsid w:val="002B0868"/>
    <w:rsid w:val="002B14F1"/>
    <w:rsid w:val="002D0A3E"/>
    <w:rsid w:val="002D6995"/>
    <w:rsid w:val="002F0BE1"/>
    <w:rsid w:val="002F1D4B"/>
    <w:rsid w:val="002F5EFF"/>
    <w:rsid w:val="002F7393"/>
    <w:rsid w:val="003213D0"/>
    <w:rsid w:val="00330BD5"/>
    <w:rsid w:val="00331B29"/>
    <w:rsid w:val="00357DE6"/>
    <w:rsid w:val="00373915"/>
    <w:rsid w:val="0038546E"/>
    <w:rsid w:val="003B1BA0"/>
    <w:rsid w:val="003B6E2D"/>
    <w:rsid w:val="003D1F6D"/>
    <w:rsid w:val="00420C61"/>
    <w:rsid w:val="00430F22"/>
    <w:rsid w:val="00440D7D"/>
    <w:rsid w:val="00462078"/>
    <w:rsid w:val="004B563F"/>
    <w:rsid w:val="004C257C"/>
    <w:rsid w:val="004C7E34"/>
    <w:rsid w:val="004D2322"/>
    <w:rsid w:val="004F26E6"/>
    <w:rsid w:val="004F5814"/>
    <w:rsid w:val="00506645"/>
    <w:rsid w:val="00517CCA"/>
    <w:rsid w:val="0053207B"/>
    <w:rsid w:val="00541452"/>
    <w:rsid w:val="00544835"/>
    <w:rsid w:val="00553DF4"/>
    <w:rsid w:val="005564C5"/>
    <w:rsid w:val="00572DA8"/>
    <w:rsid w:val="00584B42"/>
    <w:rsid w:val="00590ACB"/>
    <w:rsid w:val="005B3F4C"/>
    <w:rsid w:val="005C7712"/>
    <w:rsid w:val="005E5D95"/>
    <w:rsid w:val="005E6ACD"/>
    <w:rsid w:val="005E6C1A"/>
    <w:rsid w:val="005F443D"/>
    <w:rsid w:val="006202D5"/>
    <w:rsid w:val="00642C19"/>
    <w:rsid w:val="00675097"/>
    <w:rsid w:val="00690D97"/>
    <w:rsid w:val="006A743D"/>
    <w:rsid w:val="006C4D59"/>
    <w:rsid w:val="006C5B69"/>
    <w:rsid w:val="006E59A6"/>
    <w:rsid w:val="006E6178"/>
    <w:rsid w:val="007032A0"/>
    <w:rsid w:val="00717DC7"/>
    <w:rsid w:val="00744C44"/>
    <w:rsid w:val="007847F6"/>
    <w:rsid w:val="007E34BE"/>
    <w:rsid w:val="008018FE"/>
    <w:rsid w:val="00817296"/>
    <w:rsid w:val="00822CBA"/>
    <w:rsid w:val="00837CF7"/>
    <w:rsid w:val="0084395B"/>
    <w:rsid w:val="00846156"/>
    <w:rsid w:val="00852F24"/>
    <w:rsid w:val="0087788F"/>
    <w:rsid w:val="008C5308"/>
    <w:rsid w:val="008D4C2C"/>
    <w:rsid w:val="008E13A6"/>
    <w:rsid w:val="008E1C08"/>
    <w:rsid w:val="008E3A2F"/>
    <w:rsid w:val="008E7CBB"/>
    <w:rsid w:val="008F5FBD"/>
    <w:rsid w:val="008F6304"/>
    <w:rsid w:val="009064AE"/>
    <w:rsid w:val="0093734D"/>
    <w:rsid w:val="009475D0"/>
    <w:rsid w:val="00956712"/>
    <w:rsid w:val="00956999"/>
    <w:rsid w:val="009760E4"/>
    <w:rsid w:val="009B5D7D"/>
    <w:rsid w:val="009D395D"/>
    <w:rsid w:val="00A30D99"/>
    <w:rsid w:val="00A433FB"/>
    <w:rsid w:val="00A640F1"/>
    <w:rsid w:val="00A90FF3"/>
    <w:rsid w:val="00A95C1A"/>
    <w:rsid w:val="00AA63EE"/>
    <w:rsid w:val="00AF3A59"/>
    <w:rsid w:val="00B301FB"/>
    <w:rsid w:val="00B76B1F"/>
    <w:rsid w:val="00B85CA2"/>
    <w:rsid w:val="00B914AC"/>
    <w:rsid w:val="00BA2B38"/>
    <w:rsid w:val="00BA6450"/>
    <w:rsid w:val="00BB2BD6"/>
    <w:rsid w:val="00C15B62"/>
    <w:rsid w:val="00C36591"/>
    <w:rsid w:val="00C66C74"/>
    <w:rsid w:val="00C74623"/>
    <w:rsid w:val="00C8677E"/>
    <w:rsid w:val="00CB0DB7"/>
    <w:rsid w:val="00CE36E6"/>
    <w:rsid w:val="00CE43FC"/>
    <w:rsid w:val="00CF3A47"/>
    <w:rsid w:val="00D14C07"/>
    <w:rsid w:val="00D239AD"/>
    <w:rsid w:val="00D317DA"/>
    <w:rsid w:val="00D409B2"/>
    <w:rsid w:val="00D53DE4"/>
    <w:rsid w:val="00D5490B"/>
    <w:rsid w:val="00D83ACB"/>
    <w:rsid w:val="00D96B3B"/>
    <w:rsid w:val="00DB098E"/>
    <w:rsid w:val="00DB76C1"/>
    <w:rsid w:val="00E04E84"/>
    <w:rsid w:val="00E12372"/>
    <w:rsid w:val="00E538CD"/>
    <w:rsid w:val="00E63F96"/>
    <w:rsid w:val="00E73465"/>
    <w:rsid w:val="00E9175B"/>
    <w:rsid w:val="00EA7D31"/>
    <w:rsid w:val="00ED69F6"/>
    <w:rsid w:val="00EE250A"/>
    <w:rsid w:val="00EE6E10"/>
    <w:rsid w:val="00EF6BFA"/>
    <w:rsid w:val="00F04C71"/>
    <w:rsid w:val="00F4308D"/>
    <w:rsid w:val="00F569E5"/>
    <w:rsid w:val="00F644D6"/>
    <w:rsid w:val="00F81C02"/>
    <w:rsid w:val="00F912F4"/>
    <w:rsid w:val="00F91FA7"/>
    <w:rsid w:val="00F95609"/>
    <w:rsid w:val="00FD1060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7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F0BE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7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F0BE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k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ya@tekta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Sivaya</cp:lastModifiedBy>
  <cp:revision>32</cp:revision>
  <dcterms:created xsi:type="dcterms:W3CDTF">2015-12-10T08:44:00Z</dcterms:created>
  <dcterms:modified xsi:type="dcterms:W3CDTF">2015-12-10T16:14:00Z</dcterms:modified>
</cp:coreProperties>
</file>