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F5" w:rsidRDefault="00743BF5" w:rsidP="00743B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B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D16920" wp14:editId="4EBAE357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692" w:rsidRDefault="00743BF5" w:rsidP="0068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C15">
        <w:rPr>
          <w:rFonts w:ascii="Times New Roman" w:hAnsi="Times New Roman" w:cs="Times New Roman"/>
          <w:b/>
          <w:sz w:val="24"/>
          <w:szCs w:val="24"/>
        </w:rPr>
        <w:t xml:space="preserve">ЗАВОД </w:t>
      </w:r>
      <w:r w:rsidRPr="00743BF5">
        <w:rPr>
          <w:rFonts w:ascii="Times New Roman" w:hAnsi="Times New Roman" w:cs="Times New Roman"/>
          <w:b/>
          <w:sz w:val="24"/>
          <w:szCs w:val="24"/>
        </w:rPr>
        <w:t xml:space="preserve">«ИЖСТАЛЬ» В 1 </w:t>
      </w:r>
      <w:r>
        <w:rPr>
          <w:rFonts w:ascii="Times New Roman" w:hAnsi="Times New Roman" w:cs="Times New Roman"/>
          <w:b/>
          <w:sz w:val="24"/>
          <w:szCs w:val="24"/>
        </w:rPr>
        <w:t xml:space="preserve">КВАРТАЛЕ </w:t>
      </w:r>
      <w:r w:rsidRPr="00743BF5">
        <w:rPr>
          <w:rFonts w:ascii="Times New Roman" w:hAnsi="Times New Roman" w:cs="Times New Roman"/>
          <w:b/>
          <w:sz w:val="24"/>
          <w:szCs w:val="24"/>
        </w:rPr>
        <w:t>УВЕЛИЧИЛ</w:t>
      </w:r>
      <w:r w:rsidR="002F26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BF5">
        <w:rPr>
          <w:rFonts w:ascii="Times New Roman" w:hAnsi="Times New Roman" w:cs="Times New Roman"/>
          <w:b/>
          <w:sz w:val="24"/>
          <w:szCs w:val="24"/>
        </w:rPr>
        <w:t xml:space="preserve">ОТГРУЗКУ </w:t>
      </w:r>
    </w:p>
    <w:p w:rsidR="00743BF5" w:rsidRDefault="00743BF5" w:rsidP="0068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43BF5">
        <w:rPr>
          <w:rFonts w:ascii="Times New Roman" w:hAnsi="Times New Roman" w:cs="Times New Roman"/>
          <w:b/>
          <w:sz w:val="24"/>
          <w:szCs w:val="24"/>
        </w:rPr>
        <w:t>РОДУКЦИИ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43</w:t>
      </w:r>
      <w:r w:rsidRPr="00743BF5">
        <w:rPr>
          <w:rFonts w:ascii="Times New Roman" w:hAnsi="Times New Roman" w:cs="Times New Roman"/>
          <w:b/>
          <w:sz w:val="24"/>
          <w:szCs w:val="24"/>
        </w:rPr>
        <w:t>%</w:t>
      </w:r>
    </w:p>
    <w:p w:rsidR="00687C15" w:rsidRDefault="00687C15" w:rsidP="0068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F5" w:rsidRPr="00743BF5" w:rsidRDefault="009D38A8" w:rsidP="00743B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Ижевск, Россия – 20</w:t>
      </w:r>
      <w:r w:rsidR="00743B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апреля 2017</w:t>
      </w:r>
      <w:r w:rsidR="00743BF5" w:rsidRPr="00743B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</w:t>
      </w:r>
      <w:r w:rsidR="00743BF5" w:rsidRPr="00743BF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43BF5">
        <w:rPr>
          <w:rFonts w:ascii="Times New Roman" w:hAnsi="Times New Roman" w:cs="Times New Roman"/>
          <w:b/>
          <w:bCs/>
          <w:sz w:val="24"/>
          <w:szCs w:val="24"/>
        </w:rPr>
        <w:t>Завод</w:t>
      </w:r>
      <w:r w:rsidR="00743BF5" w:rsidRPr="00743BF5">
        <w:rPr>
          <w:rFonts w:ascii="Times New Roman" w:hAnsi="Times New Roman" w:cs="Times New Roman"/>
          <w:b/>
          <w:bCs/>
          <w:sz w:val="24"/>
          <w:szCs w:val="24"/>
        </w:rPr>
        <w:t xml:space="preserve"> «Ижсталь» (вх</w:t>
      </w:r>
      <w:r w:rsidR="00743BF5">
        <w:rPr>
          <w:rFonts w:ascii="Times New Roman" w:hAnsi="Times New Roman" w:cs="Times New Roman"/>
          <w:b/>
          <w:bCs/>
          <w:sz w:val="24"/>
          <w:szCs w:val="24"/>
        </w:rPr>
        <w:t xml:space="preserve">одит в Группу «Мечел») </w:t>
      </w:r>
      <w:r w:rsidR="00687C15">
        <w:rPr>
          <w:rFonts w:ascii="Times New Roman" w:hAnsi="Times New Roman" w:cs="Times New Roman"/>
          <w:b/>
          <w:bCs/>
          <w:sz w:val="24"/>
          <w:szCs w:val="24"/>
        </w:rPr>
        <w:t xml:space="preserve">улучшил производственные показатели </w:t>
      </w:r>
      <w:r w:rsidR="00743BF5" w:rsidRPr="00743BF5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743BF5">
        <w:rPr>
          <w:rFonts w:ascii="Times New Roman" w:hAnsi="Times New Roman" w:cs="Times New Roman"/>
          <w:b/>
          <w:bCs/>
          <w:sz w:val="24"/>
          <w:szCs w:val="24"/>
        </w:rPr>
        <w:t>квартал</w:t>
      </w:r>
      <w:r w:rsidR="00687C1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43BF5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  <w:r w:rsidR="00743BF5" w:rsidRPr="00743BF5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687C15">
        <w:rPr>
          <w:rFonts w:ascii="Times New Roman" w:hAnsi="Times New Roman" w:cs="Times New Roman"/>
          <w:b/>
          <w:bCs/>
          <w:sz w:val="24"/>
          <w:szCs w:val="24"/>
        </w:rPr>
        <w:t>в сравнении с аналогичным периодом прошлого года.</w:t>
      </w:r>
      <w:r w:rsidR="00743BF5" w:rsidRPr="00743BF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230AB6" w:rsidRDefault="00167435" w:rsidP="00230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Выплавка </w:t>
      </w:r>
      <w:r w:rsidR="00743BF5">
        <w:rPr>
          <w:rFonts w:ascii="Times New Roman" w:hAnsi="Times New Roman" w:cs="Times New Roman"/>
          <w:sz w:val="24"/>
          <w:szCs w:val="24"/>
        </w:rPr>
        <w:t>стали увеличилась на 39</w:t>
      </w:r>
      <w:r w:rsidR="00743BF5" w:rsidRPr="00743BF5">
        <w:rPr>
          <w:rFonts w:ascii="Times New Roman" w:hAnsi="Times New Roman" w:cs="Times New Roman"/>
          <w:sz w:val="24"/>
          <w:szCs w:val="24"/>
        </w:rPr>
        <w:t xml:space="preserve">% </w:t>
      </w:r>
      <w:r w:rsidR="00743BF5">
        <w:rPr>
          <w:rFonts w:ascii="Times New Roman" w:hAnsi="Times New Roman" w:cs="Times New Roman"/>
          <w:sz w:val="24"/>
          <w:szCs w:val="24"/>
        </w:rPr>
        <w:t>до 75</w:t>
      </w:r>
      <w:r w:rsidR="00687C15">
        <w:rPr>
          <w:rFonts w:ascii="Times New Roman" w:hAnsi="Times New Roman" w:cs="Times New Roman"/>
          <w:sz w:val="24"/>
          <w:szCs w:val="24"/>
        </w:rPr>
        <w:t xml:space="preserve"> тыс. тонн, </w:t>
      </w:r>
      <w:r w:rsidR="00230AB6">
        <w:rPr>
          <w:rFonts w:ascii="Times New Roman" w:hAnsi="Times New Roman" w:cs="Times New Roman"/>
          <w:sz w:val="24"/>
          <w:szCs w:val="24"/>
        </w:rPr>
        <w:t>производство</w:t>
      </w:r>
      <w:r w:rsidR="00CB7E23">
        <w:rPr>
          <w:rFonts w:ascii="Times New Roman" w:hAnsi="Times New Roman" w:cs="Times New Roman"/>
          <w:sz w:val="24"/>
          <w:szCs w:val="24"/>
        </w:rPr>
        <w:t xml:space="preserve"> готового проката</w:t>
      </w:r>
      <w:r w:rsidR="00230AB6">
        <w:rPr>
          <w:rFonts w:ascii="Times New Roman" w:hAnsi="Times New Roman" w:cs="Times New Roman"/>
          <w:sz w:val="24"/>
          <w:szCs w:val="24"/>
        </w:rPr>
        <w:t xml:space="preserve"> –     </w:t>
      </w:r>
    </w:p>
    <w:p w:rsidR="00CB7E23" w:rsidRDefault="00CF2533" w:rsidP="00230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B7E23">
        <w:rPr>
          <w:rFonts w:ascii="Times New Roman" w:hAnsi="Times New Roman" w:cs="Times New Roman"/>
          <w:sz w:val="24"/>
          <w:szCs w:val="24"/>
        </w:rPr>
        <w:t xml:space="preserve">24% </w:t>
      </w:r>
      <w:r w:rsidR="00230AB6">
        <w:rPr>
          <w:rFonts w:ascii="Times New Roman" w:hAnsi="Times New Roman" w:cs="Times New Roman"/>
          <w:sz w:val="24"/>
          <w:szCs w:val="24"/>
        </w:rPr>
        <w:t>до 80 тыс. тонн</w:t>
      </w:r>
      <w:r w:rsidR="00CB7E23">
        <w:rPr>
          <w:rFonts w:ascii="Times New Roman" w:hAnsi="Times New Roman" w:cs="Times New Roman"/>
          <w:sz w:val="24"/>
          <w:szCs w:val="24"/>
        </w:rPr>
        <w:t xml:space="preserve">. Отгрузка готовой продукции выросла на 43% и составила 91 тыс. тонн. </w:t>
      </w:r>
    </w:p>
    <w:p w:rsidR="00743BF5" w:rsidRPr="00743BF5" w:rsidRDefault="00743BF5" w:rsidP="00230A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BF5">
        <w:rPr>
          <w:rFonts w:ascii="Times New Roman" w:hAnsi="Times New Roman" w:cs="Times New Roman"/>
          <w:sz w:val="24"/>
          <w:szCs w:val="24"/>
        </w:rPr>
        <w:t xml:space="preserve">Рост производственных показателей обусловлен </w:t>
      </w:r>
      <w:r w:rsidR="00CF2533">
        <w:rPr>
          <w:rFonts w:ascii="Times New Roman" w:hAnsi="Times New Roman" w:cs="Times New Roman"/>
          <w:sz w:val="24"/>
          <w:szCs w:val="24"/>
        </w:rPr>
        <w:t>в равной степени</w:t>
      </w:r>
      <w:r w:rsidR="009D38A8">
        <w:rPr>
          <w:rFonts w:ascii="Times New Roman" w:hAnsi="Times New Roman" w:cs="Times New Roman"/>
          <w:sz w:val="24"/>
          <w:szCs w:val="24"/>
        </w:rPr>
        <w:t>,</w:t>
      </w:r>
      <w:r w:rsidR="00CF2533">
        <w:rPr>
          <w:rFonts w:ascii="Times New Roman" w:hAnsi="Times New Roman" w:cs="Times New Roman"/>
          <w:sz w:val="24"/>
          <w:szCs w:val="24"/>
        </w:rPr>
        <w:t xml:space="preserve"> как углублением внутригрупповой</w:t>
      </w:r>
      <w:r w:rsidR="00167435">
        <w:rPr>
          <w:rFonts w:ascii="Times New Roman" w:hAnsi="Times New Roman" w:cs="Times New Roman"/>
          <w:sz w:val="24"/>
          <w:szCs w:val="24"/>
        </w:rPr>
        <w:t xml:space="preserve"> кооперации</w:t>
      </w:r>
      <w:r w:rsidR="00CF2533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167435">
        <w:rPr>
          <w:rFonts w:ascii="Times New Roman" w:hAnsi="Times New Roman" w:cs="Times New Roman"/>
          <w:sz w:val="24"/>
          <w:szCs w:val="24"/>
        </w:rPr>
        <w:t xml:space="preserve">расширением клиентской базы сторонних потребителей. </w:t>
      </w:r>
      <w:r w:rsidR="00CF2533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731F1B">
        <w:rPr>
          <w:rFonts w:ascii="Times New Roman" w:hAnsi="Times New Roman" w:cs="Times New Roman"/>
          <w:sz w:val="24"/>
          <w:szCs w:val="24"/>
        </w:rPr>
        <w:t xml:space="preserve">укрепилась </w:t>
      </w:r>
      <w:r w:rsidR="00B805B0">
        <w:rPr>
          <w:rFonts w:ascii="Times New Roman" w:hAnsi="Times New Roman" w:cs="Times New Roman"/>
          <w:sz w:val="24"/>
          <w:szCs w:val="24"/>
        </w:rPr>
        <w:t>тенденция увеличени</w:t>
      </w:r>
      <w:r w:rsidR="002F5A4B">
        <w:rPr>
          <w:rFonts w:ascii="Times New Roman" w:hAnsi="Times New Roman" w:cs="Times New Roman"/>
          <w:sz w:val="24"/>
          <w:szCs w:val="24"/>
        </w:rPr>
        <w:t>я</w:t>
      </w:r>
      <w:r w:rsidR="00B805B0">
        <w:rPr>
          <w:rFonts w:ascii="Times New Roman" w:hAnsi="Times New Roman" w:cs="Times New Roman"/>
          <w:sz w:val="24"/>
          <w:szCs w:val="24"/>
        </w:rPr>
        <w:t xml:space="preserve"> доли </w:t>
      </w:r>
      <w:proofErr w:type="spellStart"/>
      <w:r w:rsidR="00CF2533">
        <w:rPr>
          <w:rFonts w:ascii="Times New Roman" w:hAnsi="Times New Roman" w:cs="Times New Roman"/>
          <w:sz w:val="24"/>
          <w:szCs w:val="24"/>
        </w:rPr>
        <w:t>высокомаржинальной</w:t>
      </w:r>
      <w:proofErr w:type="spellEnd"/>
      <w:r w:rsidR="00CF2533">
        <w:rPr>
          <w:rFonts w:ascii="Times New Roman" w:hAnsi="Times New Roman" w:cs="Times New Roman"/>
          <w:sz w:val="24"/>
          <w:szCs w:val="24"/>
        </w:rPr>
        <w:t xml:space="preserve"> продукции </w:t>
      </w:r>
      <w:r w:rsidR="00B805B0">
        <w:rPr>
          <w:rFonts w:ascii="Times New Roman" w:hAnsi="Times New Roman" w:cs="Times New Roman"/>
          <w:sz w:val="24"/>
          <w:szCs w:val="24"/>
        </w:rPr>
        <w:t xml:space="preserve">в общем объеме производства и отгрузки. </w:t>
      </w:r>
      <w:r w:rsidR="00005C39">
        <w:rPr>
          <w:rFonts w:ascii="Times New Roman" w:hAnsi="Times New Roman" w:cs="Times New Roman"/>
          <w:sz w:val="24"/>
          <w:szCs w:val="24"/>
        </w:rPr>
        <w:t>Та</w:t>
      </w:r>
      <w:r w:rsidR="00687C15">
        <w:rPr>
          <w:rFonts w:ascii="Times New Roman" w:hAnsi="Times New Roman" w:cs="Times New Roman"/>
          <w:sz w:val="24"/>
          <w:szCs w:val="24"/>
        </w:rPr>
        <w:t xml:space="preserve">к, </w:t>
      </w:r>
      <w:r w:rsidR="00E7095E">
        <w:rPr>
          <w:rFonts w:ascii="Times New Roman" w:hAnsi="Times New Roman" w:cs="Times New Roman"/>
          <w:sz w:val="24"/>
          <w:szCs w:val="24"/>
        </w:rPr>
        <w:t>отгрузка</w:t>
      </w:r>
      <w:r w:rsidR="002F5A4B">
        <w:rPr>
          <w:rFonts w:ascii="Times New Roman" w:hAnsi="Times New Roman" w:cs="Times New Roman"/>
          <w:sz w:val="24"/>
          <w:szCs w:val="24"/>
        </w:rPr>
        <w:t xml:space="preserve"> </w:t>
      </w:r>
      <w:r w:rsidR="00005C39">
        <w:rPr>
          <w:rFonts w:ascii="Times New Roman" w:hAnsi="Times New Roman" w:cs="Times New Roman"/>
          <w:sz w:val="24"/>
          <w:szCs w:val="24"/>
        </w:rPr>
        <w:t>легированного металлопроката выросл</w:t>
      </w:r>
      <w:r w:rsidR="002F5A4B">
        <w:rPr>
          <w:rFonts w:ascii="Times New Roman" w:hAnsi="Times New Roman" w:cs="Times New Roman"/>
          <w:sz w:val="24"/>
          <w:szCs w:val="24"/>
        </w:rPr>
        <w:t>и</w:t>
      </w:r>
      <w:r w:rsidR="00005C39">
        <w:rPr>
          <w:rFonts w:ascii="Times New Roman" w:hAnsi="Times New Roman" w:cs="Times New Roman"/>
          <w:sz w:val="24"/>
          <w:szCs w:val="24"/>
        </w:rPr>
        <w:t xml:space="preserve"> на 66%, </w:t>
      </w:r>
      <w:r w:rsidR="004978F1">
        <w:rPr>
          <w:rFonts w:ascii="Times New Roman" w:hAnsi="Times New Roman" w:cs="Times New Roman"/>
          <w:sz w:val="24"/>
          <w:szCs w:val="24"/>
        </w:rPr>
        <w:t xml:space="preserve">инструментального и быстрорежущего </w:t>
      </w:r>
      <w:r w:rsidR="002F5A4B">
        <w:rPr>
          <w:rFonts w:ascii="Times New Roman" w:hAnsi="Times New Roman" w:cs="Times New Roman"/>
          <w:sz w:val="24"/>
          <w:szCs w:val="24"/>
        </w:rPr>
        <w:t xml:space="preserve">– </w:t>
      </w:r>
      <w:r w:rsidR="004978F1">
        <w:rPr>
          <w:rFonts w:ascii="Times New Roman" w:hAnsi="Times New Roman" w:cs="Times New Roman"/>
          <w:sz w:val="24"/>
          <w:szCs w:val="24"/>
        </w:rPr>
        <w:t xml:space="preserve">на 62%, </w:t>
      </w:r>
      <w:r w:rsidR="00005C39">
        <w:rPr>
          <w:rFonts w:ascii="Times New Roman" w:hAnsi="Times New Roman" w:cs="Times New Roman"/>
          <w:sz w:val="24"/>
          <w:szCs w:val="24"/>
        </w:rPr>
        <w:t xml:space="preserve">нержавеющего </w:t>
      </w:r>
      <w:r w:rsidR="002F5A4B">
        <w:rPr>
          <w:rFonts w:ascii="Times New Roman" w:hAnsi="Times New Roman" w:cs="Times New Roman"/>
          <w:sz w:val="24"/>
          <w:szCs w:val="24"/>
        </w:rPr>
        <w:t xml:space="preserve">– </w:t>
      </w:r>
      <w:r w:rsidR="00005C39">
        <w:rPr>
          <w:rFonts w:ascii="Times New Roman" w:hAnsi="Times New Roman" w:cs="Times New Roman"/>
          <w:sz w:val="24"/>
          <w:szCs w:val="24"/>
        </w:rPr>
        <w:t xml:space="preserve">на </w:t>
      </w:r>
      <w:r w:rsidR="00B805B0">
        <w:rPr>
          <w:rFonts w:ascii="Times New Roman" w:hAnsi="Times New Roman" w:cs="Times New Roman"/>
          <w:sz w:val="24"/>
          <w:szCs w:val="24"/>
        </w:rPr>
        <w:t xml:space="preserve">35%. </w:t>
      </w:r>
      <w:r w:rsidR="004978F1">
        <w:rPr>
          <w:rFonts w:ascii="Times New Roman" w:hAnsi="Times New Roman" w:cs="Times New Roman"/>
          <w:sz w:val="24"/>
          <w:szCs w:val="24"/>
        </w:rPr>
        <w:t>Это</w:t>
      </w:r>
      <w:r w:rsidR="00B805B0">
        <w:rPr>
          <w:rFonts w:ascii="Times New Roman" w:hAnsi="Times New Roman" w:cs="Times New Roman"/>
          <w:sz w:val="24"/>
          <w:szCs w:val="24"/>
        </w:rPr>
        <w:t xml:space="preserve"> не только </w:t>
      </w:r>
      <w:r w:rsidR="006F7B3B">
        <w:rPr>
          <w:rFonts w:ascii="Times New Roman" w:hAnsi="Times New Roman" w:cs="Times New Roman"/>
          <w:sz w:val="24"/>
          <w:szCs w:val="24"/>
        </w:rPr>
        <w:t>улучшило загрузку производственных мощностей</w:t>
      </w:r>
      <w:r w:rsidR="004978F1">
        <w:rPr>
          <w:rFonts w:ascii="Times New Roman" w:hAnsi="Times New Roman" w:cs="Times New Roman"/>
          <w:sz w:val="24"/>
          <w:szCs w:val="24"/>
        </w:rPr>
        <w:t xml:space="preserve">, но и существенно </w:t>
      </w:r>
      <w:r w:rsidR="006F7B3B">
        <w:rPr>
          <w:rFonts w:ascii="Times New Roman" w:hAnsi="Times New Roman" w:cs="Times New Roman"/>
          <w:sz w:val="24"/>
          <w:szCs w:val="24"/>
        </w:rPr>
        <w:t>повысило</w:t>
      </w:r>
      <w:r w:rsidR="004978F1">
        <w:rPr>
          <w:rFonts w:ascii="Times New Roman" w:hAnsi="Times New Roman" w:cs="Times New Roman"/>
          <w:sz w:val="24"/>
          <w:szCs w:val="24"/>
        </w:rPr>
        <w:t xml:space="preserve"> эффективность производственного процесса</w:t>
      </w:r>
      <w:r w:rsidR="00E7095E">
        <w:rPr>
          <w:rFonts w:ascii="Times New Roman" w:hAnsi="Times New Roman" w:cs="Times New Roman"/>
          <w:sz w:val="24"/>
          <w:szCs w:val="24"/>
        </w:rPr>
        <w:t>.</w:t>
      </w:r>
    </w:p>
    <w:p w:rsidR="00743BF5" w:rsidRPr="00743BF5" w:rsidRDefault="00743BF5" w:rsidP="00743B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BF5">
        <w:rPr>
          <w:rFonts w:ascii="Times New Roman" w:hAnsi="Times New Roman" w:cs="Times New Roman"/>
          <w:sz w:val="24"/>
          <w:szCs w:val="24"/>
        </w:rPr>
        <w:t>***</w:t>
      </w:r>
    </w:p>
    <w:p w:rsidR="00743BF5" w:rsidRPr="00743BF5" w:rsidRDefault="00743BF5" w:rsidP="00743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F5">
        <w:rPr>
          <w:rFonts w:ascii="Times New Roman" w:hAnsi="Times New Roman" w:cs="Times New Roman"/>
          <w:sz w:val="24"/>
          <w:szCs w:val="24"/>
        </w:rPr>
        <w:t>ОАО «Ижсталь»</w:t>
      </w:r>
    </w:p>
    <w:p w:rsidR="00743BF5" w:rsidRPr="00743BF5" w:rsidRDefault="00743BF5" w:rsidP="00743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F5">
        <w:rPr>
          <w:rFonts w:ascii="Times New Roman" w:hAnsi="Times New Roman" w:cs="Times New Roman"/>
          <w:sz w:val="24"/>
          <w:szCs w:val="24"/>
        </w:rPr>
        <w:t>Управление делами администрации</w:t>
      </w:r>
    </w:p>
    <w:p w:rsidR="00743BF5" w:rsidRPr="00743BF5" w:rsidRDefault="00743BF5" w:rsidP="00743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F5">
        <w:rPr>
          <w:rFonts w:ascii="Times New Roman" w:hAnsi="Times New Roman" w:cs="Times New Roman"/>
          <w:sz w:val="24"/>
          <w:szCs w:val="24"/>
        </w:rPr>
        <w:t>и общественных отношений</w:t>
      </w:r>
    </w:p>
    <w:p w:rsidR="00743BF5" w:rsidRPr="00743BF5" w:rsidRDefault="00743BF5" w:rsidP="00743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F5">
        <w:rPr>
          <w:rFonts w:ascii="Times New Roman" w:hAnsi="Times New Roman" w:cs="Times New Roman"/>
          <w:sz w:val="24"/>
          <w:szCs w:val="24"/>
        </w:rPr>
        <w:t xml:space="preserve">Андрей </w:t>
      </w:r>
      <w:proofErr w:type="spellStart"/>
      <w:r w:rsidRPr="00743BF5">
        <w:rPr>
          <w:rFonts w:ascii="Times New Roman" w:hAnsi="Times New Roman" w:cs="Times New Roman"/>
          <w:sz w:val="24"/>
          <w:szCs w:val="24"/>
        </w:rPr>
        <w:t>Дюгуров</w:t>
      </w:r>
      <w:proofErr w:type="spellEnd"/>
    </w:p>
    <w:p w:rsidR="00743BF5" w:rsidRPr="00743BF5" w:rsidRDefault="00743BF5" w:rsidP="00743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F5">
        <w:rPr>
          <w:rFonts w:ascii="Times New Roman" w:hAnsi="Times New Roman" w:cs="Times New Roman"/>
          <w:sz w:val="24"/>
          <w:szCs w:val="24"/>
        </w:rPr>
        <w:t>Тел.: +73412 910-801</w:t>
      </w:r>
    </w:p>
    <w:p w:rsidR="00743BF5" w:rsidRPr="00743BF5" w:rsidRDefault="00743BF5" w:rsidP="00743B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43B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43BF5">
        <w:rPr>
          <w:rFonts w:ascii="Times New Roman" w:hAnsi="Times New Roman" w:cs="Times New Roman"/>
          <w:sz w:val="24"/>
          <w:szCs w:val="24"/>
        </w:rPr>
        <w:t>-</w:t>
      </w:r>
      <w:r w:rsidRPr="00743BF5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743BF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743B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dav</w:t>
        </w:r>
        <w:r w:rsidRPr="00743BF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743B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izhstal</w:t>
        </w:r>
        <w:r w:rsidRPr="00743BF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43B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43B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43BF5" w:rsidRPr="00743BF5" w:rsidRDefault="00743BF5" w:rsidP="00743B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3BF5" w:rsidRPr="00743BF5" w:rsidRDefault="00743BF5" w:rsidP="00743BF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3BF5">
        <w:rPr>
          <w:rFonts w:ascii="Times New Roman" w:hAnsi="Times New Roman" w:cs="Times New Roman"/>
          <w:color w:val="000000"/>
          <w:sz w:val="24"/>
          <w:szCs w:val="24"/>
        </w:rPr>
        <w:t>***</w:t>
      </w:r>
    </w:p>
    <w:p w:rsidR="00743BF5" w:rsidRPr="00743BF5" w:rsidRDefault="00743BF5" w:rsidP="00743B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BF5">
        <w:rPr>
          <w:rFonts w:ascii="Times New Roman" w:hAnsi="Times New Roman" w:cs="Times New Roman"/>
          <w:sz w:val="24"/>
          <w:szCs w:val="24"/>
        </w:rPr>
        <w:t xml:space="preserve">ОАО «Ижсталь» занимает ведущие позиции среди российских производителей специальных марок стали, сплавов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743BF5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743BF5">
        <w:rPr>
          <w:rFonts w:ascii="Times New Roman" w:hAnsi="Times New Roman" w:cs="Times New Roman"/>
          <w:sz w:val="24"/>
          <w:szCs w:val="24"/>
        </w:rPr>
        <w:t xml:space="preserve"> 9001:2008. Предприятие в</w:t>
      </w:r>
      <w:r w:rsidRPr="00743BF5">
        <w:rPr>
          <w:rFonts w:ascii="Times New Roman" w:hAnsi="Times New Roman" w:cs="Times New Roman"/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743BF5" w:rsidRDefault="00743BF5" w:rsidP="00743B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43BF5" w:rsidRPr="00743BF5" w:rsidRDefault="00743BF5" w:rsidP="00743B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BF5">
        <w:rPr>
          <w:rFonts w:ascii="Times New Roman" w:eastAsia="Calibri" w:hAnsi="Times New Roman" w:cs="Times New Roman"/>
          <w:b/>
          <w:bCs/>
          <w:sz w:val="24"/>
          <w:szCs w:val="24"/>
        </w:rPr>
        <w:t>***</w:t>
      </w:r>
    </w:p>
    <w:p w:rsidR="00BC3776" w:rsidRPr="00BC3776" w:rsidRDefault="00BC3776" w:rsidP="00BC377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BC377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BC3776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Мечел</w:t>
      </w:r>
      <w:r w:rsidRPr="00BC377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 – </w:t>
      </w:r>
      <w:r w:rsidRPr="00BC3776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глобальная горнодобывающая и металлургическая компания Продукция компании поставляется в Европу, Азию, Северную и Южную Америку, Африку. </w:t>
      </w:r>
      <w:r w:rsidRPr="00BC377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BC3776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Мечел</w:t>
      </w:r>
      <w:r w:rsidRPr="00BC377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BC3776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bookmarkEnd w:id="0"/>
    <w:p w:rsidR="00743BF5" w:rsidRPr="00743BF5" w:rsidRDefault="00743BF5" w:rsidP="00CF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3BF5" w:rsidRPr="0074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F5"/>
    <w:rsid w:val="00005C39"/>
    <w:rsid w:val="00167435"/>
    <w:rsid w:val="001C678E"/>
    <w:rsid w:val="00230AB6"/>
    <w:rsid w:val="002F2692"/>
    <w:rsid w:val="002F5A4B"/>
    <w:rsid w:val="003F124F"/>
    <w:rsid w:val="004978F1"/>
    <w:rsid w:val="00687C15"/>
    <w:rsid w:val="006F7B3B"/>
    <w:rsid w:val="00731F1B"/>
    <w:rsid w:val="00743BF5"/>
    <w:rsid w:val="009D38A8"/>
    <w:rsid w:val="00B805B0"/>
    <w:rsid w:val="00BC3776"/>
    <w:rsid w:val="00CB7E23"/>
    <w:rsid w:val="00CF2533"/>
    <w:rsid w:val="00E7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3B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3B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5</cp:revision>
  <cp:lastPrinted>2017-04-17T13:56:00Z</cp:lastPrinted>
  <dcterms:created xsi:type="dcterms:W3CDTF">2017-04-17T14:07:00Z</dcterms:created>
  <dcterms:modified xsi:type="dcterms:W3CDTF">2017-04-20T09:30:00Z</dcterms:modified>
</cp:coreProperties>
</file>