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1E5" w:rsidRDefault="003521E5" w:rsidP="003521E5">
      <w:pPr>
        <w:pStyle w:val="a3"/>
        <w:rPr>
          <w:rFonts w:cs="Times New Roman"/>
        </w:rPr>
      </w:pPr>
    </w:p>
    <w:p w:rsidR="00412EE4" w:rsidRDefault="00412EE4" w:rsidP="003521E5">
      <w:pPr>
        <w:pStyle w:val="a3"/>
        <w:rPr>
          <w:rFonts w:cs="Times New Roman"/>
          <w:b/>
          <w:bCs/>
          <w:szCs w:val="24"/>
          <w:lang w:val="en-US"/>
        </w:rPr>
      </w:pPr>
    </w:p>
    <w:p w:rsidR="003521E5" w:rsidRDefault="003521E5" w:rsidP="003521E5">
      <w:pPr>
        <w:pStyle w:val="a3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  <w:t xml:space="preserve">   </w:t>
      </w:r>
      <w:r w:rsidR="00906A0A" w:rsidRPr="00906A0A">
        <w:rPr>
          <w:rFonts w:cs="Times New Roman"/>
          <w:b/>
          <w:bCs/>
          <w:noProof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3615690</wp:posOffset>
            </wp:positionH>
            <wp:positionV relativeFrom="paragraph">
              <wp:posOffset>-108585</wp:posOffset>
            </wp:positionV>
            <wp:extent cx="2219325" cy="485775"/>
            <wp:effectExtent l="19050" t="0" r="9525" b="0"/>
            <wp:wrapTight wrapText="bothSides">
              <wp:wrapPolygon edited="0">
                <wp:start x="-185" y="0"/>
                <wp:lineTo x="-185" y="21176"/>
                <wp:lineTo x="21693" y="21176"/>
                <wp:lineTo x="21693" y="0"/>
                <wp:lineTo x="-185" y="0"/>
              </wp:wrapPolygon>
            </wp:wrapTight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</a:blip>
                    <a:srcRect r="279" b="426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2EE4" w:rsidRDefault="00906A0A" w:rsidP="003521E5">
      <w:pPr>
        <w:pStyle w:val="a3"/>
        <w:rPr>
          <w:b/>
          <w:bCs/>
          <w:szCs w:val="24"/>
        </w:rPr>
      </w:pPr>
      <w:r w:rsidRPr="00906A0A">
        <w:rPr>
          <w:b/>
          <w:bCs/>
          <w:noProof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-270510</wp:posOffset>
            </wp:positionH>
            <wp:positionV relativeFrom="paragraph">
              <wp:posOffset>-845820</wp:posOffset>
            </wp:positionV>
            <wp:extent cx="1408430" cy="1371600"/>
            <wp:effectExtent l="19050" t="0" r="1270" b="0"/>
            <wp:wrapTight wrapText="bothSides">
              <wp:wrapPolygon edited="0">
                <wp:start x="-292" y="0"/>
                <wp:lineTo x="-292" y="21300"/>
                <wp:lineTo x="21619" y="21300"/>
                <wp:lineTo x="21619" y="0"/>
                <wp:lineTo x="-292" y="0"/>
              </wp:wrapPolygon>
            </wp:wrapTight>
            <wp:docPr id="5" name="Рисунок 1" descr="чтпз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чтпз-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245B" w:rsidRDefault="00E1245B" w:rsidP="003521E5">
      <w:pPr>
        <w:pStyle w:val="a3"/>
        <w:rPr>
          <w:b/>
          <w:bCs/>
          <w:szCs w:val="24"/>
        </w:rPr>
      </w:pPr>
    </w:p>
    <w:p w:rsidR="00E1245B" w:rsidRDefault="00E1245B" w:rsidP="003521E5">
      <w:pPr>
        <w:pStyle w:val="a3"/>
        <w:rPr>
          <w:b/>
          <w:bCs/>
          <w:szCs w:val="24"/>
        </w:rPr>
      </w:pPr>
    </w:p>
    <w:p w:rsidR="003521E5" w:rsidRPr="00595F9F" w:rsidRDefault="00CA2030" w:rsidP="003521E5">
      <w:pPr>
        <w:pStyle w:val="a3"/>
        <w:rPr>
          <w:b/>
          <w:bCs/>
          <w:szCs w:val="24"/>
        </w:rPr>
      </w:pPr>
      <w:r>
        <w:rPr>
          <w:b/>
          <w:bCs/>
          <w:szCs w:val="24"/>
        </w:rPr>
        <w:t>26</w:t>
      </w:r>
      <w:r w:rsidR="00630BB0">
        <w:rPr>
          <w:b/>
          <w:bCs/>
          <w:szCs w:val="24"/>
        </w:rPr>
        <w:t xml:space="preserve"> </w:t>
      </w:r>
      <w:r w:rsidR="00427A5E">
        <w:rPr>
          <w:b/>
          <w:bCs/>
          <w:szCs w:val="24"/>
        </w:rPr>
        <w:t>августа</w:t>
      </w:r>
      <w:r w:rsidR="00630BB0">
        <w:rPr>
          <w:b/>
          <w:bCs/>
          <w:szCs w:val="24"/>
        </w:rPr>
        <w:t xml:space="preserve"> </w:t>
      </w:r>
      <w:r w:rsidR="003521E5">
        <w:rPr>
          <w:b/>
          <w:bCs/>
          <w:szCs w:val="24"/>
        </w:rPr>
        <w:t>2014</w:t>
      </w:r>
      <w:r w:rsidR="00630BB0">
        <w:rPr>
          <w:b/>
          <w:bCs/>
          <w:szCs w:val="24"/>
        </w:rPr>
        <w:t xml:space="preserve"> года</w:t>
      </w:r>
      <w:r w:rsidR="007637B0">
        <w:rPr>
          <w:b/>
          <w:bCs/>
          <w:szCs w:val="24"/>
        </w:rPr>
        <w:tab/>
      </w:r>
      <w:r w:rsidR="003521E5">
        <w:rPr>
          <w:b/>
          <w:bCs/>
          <w:szCs w:val="24"/>
        </w:rPr>
        <w:t xml:space="preserve">                               </w:t>
      </w:r>
      <w:r w:rsidR="00630BB0">
        <w:rPr>
          <w:b/>
          <w:bCs/>
          <w:szCs w:val="24"/>
        </w:rPr>
        <w:t xml:space="preserve">  </w:t>
      </w:r>
      <w:r w:rsidR="00630BB0">
        <w:rPr>
          <w:b/>
          <w:bCs/>
          <w:szCs w:val="24"/>
        </w:rPr>
        <w:tab/>
      </w:r>
      <w:r w:rsidR="00630BB0">
        <w:rPr>
          <w:b/>
          <w:bCs/>
          <w:szCs w:val="24"/>
        </w:rPr>
        <w:tab/>
        <w:t xml:space="preserve">               </w:t>
      </w:r>
      <w:r w:rsidR="003521E5" w:rsidRPr="00595F9F">
        <w:rPr>
          <w:b/>
          <w:bCs/>
          <w:szCs w:val="24"/>
        </w:rPr>
        <w:t>ПРЕСС-РЕЛИЗ</w:t>
      </w:r>
    </w:p>
    <w:p w:rsidR="00427A5E" w:rsidRDefault="00427A5E" w:rsidP="00427A5E">
      <w:pPr>
        <w:spacing w:line="360" w:lineRule="auto"/>
        <w:ind w:firstLine="709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427A5E" w:rsidRPr="00AC1301" w:rsidRDefault="00427A5E" w:rsidP="00906A0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Группа </w:t>
      </w:r>
      <w:r w:rsidRPr="00544A3A">
        <w:rPr>
          <w:rFonts w:ascii="Arial" w:hAnsi="Arial" w:cs="Arial"/>
          <w:b/>
          <w:color w:val="000000"/>
          <w:sz w:val="24"/>
          <w:szCs w:val="24"/>
        </w:rPr>
        <w:t>ЧТПЗ и «</w:t>
      </w:r>
      <w:proofErr w:type="spellStart"/>
      <w:r w:rsidRPr="00544A3A">
        <w:rPr>
          <w:rFonts w:ascii="Arial" w:hAnsi="Arial" w:cs="Arial"/>
          <w:b/>
          <w:color w:val="000000"/>
          <w:sz w:val="24"/>
          <w:szCs w:val="24"/>
        </w:rPr>
        <w:t>Туркменнефть</w:t>
      </w:r>
      <w:proofErr w:type="spellEnd"/>
      <w:r w:rsidRPr="00544A3A">
        <w:rPr>
          <w:rFonts w:ascii="Arial" w:hAnsi="Arial" w:cs="Arial"/>
          <w:b/>
          <w:color w:val="000000"/>
          <w:sz w:val="24"/>
          <w:szCs w:val="24"/>
        </w:rPr>
        <w:t xml:space="preserve">» подписали меморандум </w:t>
      </w:r>
      <w:r w:rsidR="00906A0A">
        <w:rPr>
          <w:rFonts w:ascii="Arial" w:hAnsi="Arial" w:cs="Arial"/>
          <w:b/>
          <w:color w:val="000000"/>
          <w:sz w:val="24"/>
          <w:szCs w:val="24"/>
        </w:rPr>
        <w:t xml:space="preserve">                           </w:t>
      </w:r>
      <w:r w:rsidRPr="00544A3A">
        <w:rPr>
          <w:rFonts w:ascii="Arial" w:hAnsi="Arial" w:cs="Arial"/>
          <w:b/>
          <w:color w:val="000000"/>
          <w:sz w:val="24"/>
          <w:szCs w:val="24"/>
        </w:rPr>
        <w:t>о коммерческом и научно-техническом сотрудничестве</w:t>
      </w:r>
    </w:p>
    <w:p w:rsidR="0007785F" w:rsidRPr="00630BB0" w:rsidRDefault="0007785F" w:rsidP="00906A0A">
      <w:pPr>
        <w:ind w:firstLine="567"/>
        <w:jc w:val="both"/>
        <w:rPr>
          <w:rFonts w:ascii="Arial" w:eastAsia="Times New Roman" w:hAnsi="Arial" w:cs="Arial"/>
          <w:b/>
          <w:bCs/>
          <w:kern w:val="36"/>
          <w:sz w:val="24"/>
          <w:szCs w:val="24"/>
        </w:rPr>
      </w:pPr>
    </w:p>
    <w:p w:rsidR="00427A5E" w:rsidRPr="00544A3A" w:rsidRDefault="00427A5E" w:rsidP="00906A0A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44A3A">
        <w:rPr>
          <w:rFonts w:ascii="Arial" w:hAnsi="Arial" w:cs="Arial"/>
          <w:color w:val="000000"/>
          <w:sz w:val="24"/>
          <w:szCs w:val="24"/>
        </w:rPr>
        <w:t>Результатом делового визита представителей концерна «</w:t>
      </w:r>
      <w:proofErr w:type="spellStart"/>
      <w:r w:rsidRPr="00544A3A">
        <w:rPr>
          <w:rFonts w:ascii="Arial" w:hAnsi="Arial" w:cs="Arial"/>
          <w:color w:val="000000"/>
          <w:sz w:val="24"/>
          <w:szCs w:val="24"/>
        </w:rPr>
        <w:t>Туркменнефть</w:t>
      </w:r>
      <w:proofErr w:type="spellEnd"/>
      <w:r w:rsidRPr="00544A3A">
        <w:rPr>
          <w:rFonts w:ascii="Arial" w:hAnsi="Arial" w:cs="Arial"/>
          <w:color w:val="000000"/>
          <w:sz w:val="24"/>
          <w:szCs w:val="24"/>
        </w:rPr>
        <w:t xml:space="preserve">» на предприятия </w:t>
      </w:r>
      <w:r>
        <w:rPr>
          <w:rFonts w:ascii="Arial" w:hAnsi="Arial" w:cs="Arial"/>
          <w:color w:val="000000"/>
          <w:sz w:val="24"/>
          <w:szCs w:val="24"/>
        </w:rPr>
        <w:t xml:space="preserve">группы </w:t>
      </w:r>
      <w:r w:rsidRPr="00544A3A">
        <w:rPr>
          <w:rFonts w:ascii="Arial" w:hAnsi="Arial" w:cs="Arial"/>
          <w:color w:val="000000"/>
          <w:sz w:val="24"/>
          <w:szCs w:val="24"/>
        </w:rPr>
        <w:t>ЧТПЗ: заводы «</w:t>
      </w:r>
      <w:proofErr w:type="spellStart"/>
      <w:r w:rsidRPr="00544A3A">
        <w:rPr>
          <w:rFonts w:ascii="Arial" w:hAnsi="Arial" w:cs="Arial"/>
          <w:color w:val="000000"/>
          <w:sz w:val="24"/>
          <w:szCs w:val="24"/>
        </w:rPr>
        <w:t>Алнас</w:t>
      </w:r>
      <w:proofErr w:type="spellEnd"/>
      <w:r w:rsidRPr="00544A3A">
        <w:rPr>
          <w:rFonts w:ascii="Arial" w:hAnsi="Arial" w:cs="Arial"/>
          <w:color w:val="000000"/>
          <w:sz w:val="24"/>
          <w:szCs w:val="24"/>
        </w:rPr>
        <w:t>», «</w:t>
      </w:r>
      <w:proofErr w:type="spellStart"/>
      <w:r w:rsidRPr="00544A3A">
        <w:rPr>
          <w:rFonts w:ascii="Arial" w:hAnsi="Arial" w:cs="Arial"/>
          <w:color w:val="000000"/>
          <w:sz w:val="24"/>
          <w:szCs w:val="24"/>
        </w:rPr>
        <w:t>Ижнефтемаш</w:t>
      </w:r>
      <w:proofErr w:type="spellEnd"/>
      <w:r w:rsidRPr="00544A3A">
        <w:rPr>
          <w:rFonts w:ascii="Arial" w:hAnsi="Arial" w:cs="Arial"/>
          <w:color w:val="000000"/>
          <w:sz w:val="24"/>
          <w:szCs w:val="24"/>
        </w:rPr>
        <w:t xml:space="preserve">», Челябинский трубопрокатный и Первоуральский новотрубный заводы – стало подписание меморандума о </w:t>
      </w:r>
      <w:r w:rsidR="00B9205D" w:rsidRPr="00544A3A">
        <w:rPr>
          <w:rFonts w:ascii="Arial" w:hAnsi="Arial" w:cs="Arial"/>
          <w:color w:val="000000"/>
          <w:sz w:val="24"/>
          <w:szCs w:val="24"/>
        </w:rPr>
        <w:t xml:space="preserve">коммерческом и </w:t>
      </w:r>
      <w:r w:rsidRPr="00544A3A">
        <w:rPr>
          <w:rFonts w:ascii="Arial" w:hAnsi="Arial" w:cs="Arial"/>
          <w:color w:val="000000"/>
          <w:sz w:val="24"/>
          <w:szCs w:val="24"/>
        </w:rPr>
        <w:t>научно-техническом сотрудничестве.</w:t>
      </w:r>
    </w:p>
    <w:p w:rsidR="00427A5E" w:rsidRPr="00544A3A" w:rsidRDefault="00427A5E" w:rsidP="00906A0A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44A3A">
        <w:rPr>
          <w:rFonts w:ascii="Arial" w:hAnsi="Arial" w:cs="Arial"/>
          <w:color w:val="000000"/>
          <w:sz w:val="24"/>
          <w:szCs w:val="24"/>
        </w:rPr>
        <w:t xml:space="preserve">Меморандум закрепил заинтересованность двух сторон в комплексном сотрудничестве, в первую очередь связанном с реализацией проекта «Белая скважина» в Туркменистане. Проект </w:t>
      </w:r>
      <w:r>
        <w:rPr>
          <w:rFonts w:ascii="Arial" w:hAnsi="Arial" w:cs="Arial"/>
          <w:color w:val="000000"/>
          <w:sz w:val="24"/>
          <w:szCs w:val="24"/>
        </w:rPr>
        <w:t xml:space="preserve">группы </w:t>
      </w:r>
      <w:r w:rsidRPr="00544A3A">
        <w:rPr>
          <w:rFonts w:ascii="Arial" w:hAnsi="Arial" w:cs="Arial"/>
          <w:color w:val="000000"/>
          <w:sz w:val="24"/>
          <w:szCs w:val="24"/>
        </w:rPr>
        <w:t>ЧТПЗ уникален для отечественного рынка ТЭК, поскольку подразумевает комплексные поставки нефтедобывающего оборудования и последующее сервисное обслуживание. За счет индивидуального подбора, производства и сервиса специальных комплектов электропогружного оборудования и насосно-компрессорных труб под осложненный фонд скважин, обеспечивается синхронное увеличение наработки на отказ по всей подземной части. Это позволяет снизить количество спускоподъемных операций, ремонтов и сопутствующи</w:t>
      </w:r>
      <w:r w:rsidR="005908F2">
        <w:rPr>
          <w:rFonts w:ascii="Arial" w:hAnsi="Arial" w:cs="Arial"/>
          <w:color w:val="000000"/>
          <w:sz w:val="24"/>
          <w:szCs w:val="24"/>
        </w:rPr>
        <w:t>е</w:t>
      </w:r>
      <w:r w:rsidRPr="00544A3A">
        <w:rPr>
          <w:rFonts w:ascii="Arial" w:hAnsi="Arial" w:cs="Arial"/>
          <w:color w:val="000000"/>
          <w:sz w:val="24"/>
          <w:szCs w:val="24"/>
        </w:rPr>
        <w:t xml:space="preserve"> им затраты. Так, в одной из скважин компании «</w:t>
      </w:r>
      <w:proofErr w:type="spellStart"/>
      <w:r w:rsidRPr="00544A3A">
        <w:rPr>
          <w:rFonts w:ascii="Arial" w:hAnsi="Arial" w:cs="Arial"/>
          <w:color w:val="000000"/>
          <w:sz w:val="24"/>
          <w:szCs w:val="24"/>
        </w:rPr>
        <w:t>Томскнефть</w:t>
      </w:r>
      <w:proofErr w:type="spellEnd"/>
      <w:r w:rsidRPr="00544A3A">
        <w:rPr>
          <w:rFonts w:ascii="Arial" w:hAnsi="Arial" w:cs="Arial"/>
          <w:color w:val="000000"/>
          <w:sz w:val="24"/>
          <w:szCs w:val="24"/>
        </w:rPr>
        <w:t xml:space="preserve">» уровень наработки на отказ (ННО) оборудования, изготовленного в рамках проекта «Белая скважина», составил более 365 суток; таким </w:t>
      </w:r>
      <w:proofErr w:type="gramStart"/>
      <w:r w:rsidRPr="00544A3A">
        <w:rPr>
          <w:rFonts w:ascii="Arial" w:hAnsi="Arial" w:cs="Arial"/>
          <w:color w:val="000000"/>
          <w:sz w:val="24"/>
          <w:szCs w:val="24"/>
        </w:rPr>
        <w:t>образом</w:t>
      </w:r>
      <w:proofErr w:type="gramEnd"/>
      <w:r w:rsidRPr="00544A3A">
        <w:rPr>
          <w:rFonts w:ascii="Arial" w:hAnsi="Arial" w:cs="Arial"/>
          <w:color w:val="000000"/>
          <w:sz w:val="24"/>
          <w:szCs w:val="24"/>
        </w:rPr>
        <w:t xml:space="preserve"> </w:t>
      </w:r>
      <w:r w:rsidR="00E55795">
        <w:rPr>
          <w:rFonts w:ascii="Arial" w:hAnsi="Arial" w:cs="Arial"/>
          <w:color w:val="000000"/>
          <w:sz w:val="24"/>
          <w:szCs w:val="24"/>
        </w:rPr>
        <w:t xml:space="preserve">средний </w:t>
      </w:r>
      <w:r w:rsidRPr="00544A3A">
        <w:rPr>
          <w:rFonts w:ascii="Arial" w:hAnsi="Arial" w:cs="Arial"/>
          <w:color w:val="000000"/>
          <w:sz w:val="24"/>
          <w:szCs w:val="24"/>
        </w:rPr>
        <w:t>показатель ННО на данной скважине был превышен в три раза. На двух скважинах компании «</w:t>
      </w:r>
      <w:proofErr w:type="gramStart"/>
      <w:r w:rsidRPr="00544A3A">
        <w:rPr>
          <w:rFonts w:ascii="Arial" w:hAnsi="Arial" w:cs="Arial"/>
          <w:color w:val="000000"/>
          <w:sz w:val="24"/>
          <w:szCs w:val="24"/>
        </w:rPr>
        <w:t>ЛУКОЙЛ-Западная</w:t>
      </w:r>
      <w:proofErr w:type="gramEnd"/>
      <w:r w:rsidRPr="00544A3A">
        <w:rPr>
          <w:rFonts w:ascii="Arial" w:hAnsi="Arial" w:cs="Arial"/>
          <w:color w:val="000000"/>
          <w:sz w:val="24"/>
          <w:szCs w:val="24"/>
        </w:rPr>
        <w:t xml:space="preserve"> Сибирь» уровень ННО превышает стандартный показатель более чем на 30%.</w:t>
      </w:r>
    </w:p>
    <w:p w:rsidR="00427A5E" w:rsidRPr="00544A3A" w:rsidRDefault="00427A5E" w:rsidP="00906A0A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44A3A">
        <w:rPr>
          <w:rFonts w:ascii="Arial" w:hAnsi="Arial" w:cs="Arial"/>
          <w:color w:val="000000"/>
          <w:sz w:val="24"/>
          <w:szCs w:val="24"/>
        </w:rPr>
        <w:t xml:space="preserve"> Согласно меморандуму на 6 скважинах «</w:t>
      </w:r>
      <w:proofErr w:type="spellStart"/>
      <w:r w:rsidRPr="00544A3A">
        <w:rPr>
          <w:rFonts w:ascii="Arial" w:hAnsi="Arial" w:cs="Arial"/>
          <w:color w:val="000000"/>
          <w:sz w:val="24"/>
          <w:szCs w:val="24"/>
        </w:rPr>
        <w:t>Туркменнефти</w:t>
      </w:r>
      <w:proofErr w:type="spellEnd"/>
      <w:r w:rsidRPr="00544A3A">
        <w:rPr>
          <w:rFonts w:ascii="Arial" w:hAnsi="Arial" w:cs="Arial"/>
          <w:color w:val="000000"/>
          <w:sz w:val="24"/>
          <w:szCs w:val="24"/>
        </w:rPr>
        <w:t xml:space="preserve">» будут проведены опытно-промысловые испытания. По их результатам специалисты </w:t>
      </w:r>
      <w:r>
        <w:rPr>
          <w:rFonts w:ascii="Arial" w:hAnsi="Arial" w:cs="Arial"/>
          <w:color w:val="000000"/>
          <w:sz w:val="24"/>
          <w:szCs w:val="24"/>
        </w:rPr>
        <w:t xml:space="preserve">группы </w:t>
      </w:r>
      <w:r w:rsidRPr="00544A3A">
        <w:rPr>
          <w:rFonts w:ascii="Arial" w:hAnsi="Arial" w:cs="Arial"/>
          <w:color w:val="000000"/>
          <w:sz w:val="24"/>
          <w:szCs w:val="24"/>
        </w:rPr>
        <w:t>ЧТПЗ определят наиболее подходящее нефтедобывающее оборудование, которое будет поставлено «</w:t>
      </w:r>
      <w:proofErr w:type="spellStart"/>
      <w:r w:rsidRPr="00544A3A">
        <w:rPr>
          <w:rFonts w:ascii="Arial" w:hAnsi="Arial" w:cs="Arial"/>
          <w:color w:val="000000"/>
          <w:sz w:val="24"/>
          <w:szCs w:val="24"/>
        </w:rPr>
        <w:t>Туркменнефти</w:t>
      </w:r>
      <w:proofErr w:type="spellEnd"/>
      <w:r w:rsidRPr="00544A3A">
        <w:rPr>
          <w:rFonts w:ascii="Arial" w:hAnsi="Arial" w:cs="Arial"/>
          <w:color w:val="000000"/>
          <w:sz w:val="24"/>
          <w:szCs w:val="24"/>
        </w:rPr>
        <w:t>». В первую очередь это насосно-компрессорные, обсадные и нефтепроводные трубы различного назначения диаметром от 57 до 426 мм.</w:t>
      </w:r>
    </w:p>
    <w:p w:rsidR="00427A5E" w:rsidRPr="00544A3A" w:rsidRDefault="00427A5E" w:rsidP="00906A0A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44A3A">
        <w:rPr>
          <w:rFonts w:ascii="Arial" w:hAnsi="Arial" w:cs="Arial"/>
          <w:color w:val="000000"/>
          <w:sz w:val="24"/>
          <w:szCs w:val="24"/>
        </w:rPr>
        <w:t>Комплексное сотрудничество с «</w:t>
      </w:r>
      <w:proofErr w:type="spellStart"/>
      <w:r w:rsidRPr="00544A3A">
        <w:rPr>
          <w:rFonts w:ascii="Arial" w:hAnsi="Arial" w:cs="Arial"/>
          <w:color w:val="000000"/>
          <w:sz w:val="24"/>
          <w:szCs w:val="24"/>
        </w:rPr>
        <w:t>Туркменнефтью</w:t>
      </w:r>
      <w:proofErr w:type="spellEnd"/>
      <w:r w:rsidRPr="00544A3A">
        <w:rPr>
          <w:rFonts w:ascii="Arial" w:hAnsi="Arial" w:cs="Arial"/>
          <w:color w:val="000000"/>
          <w:sz w:val="24"/>
          <w:szCs w:val="24"/>
        </w:rPr>
        <w:t xml:space="preserve">» также подразумевает обучение специалистов этой компании на территории Образовательного центра </w:t>
      </w: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группы </w:t>
      </w:r>
      <w:r w:rsidRPr="00544A3A">
        <w:rPr>
          <w:rFonts w:ascii="Arial" w:hAnsi="Arial" w:cs="Arial"/>
          <w:color w:val="000000"/>
          <w:sz w:val="24"/>
          <w:szCs w:val="24"/>
        </w:rPr>
        <w:t>ЧТПЗ в Первоуральске для успешной работы с современным добывающим оборудованием.</w:t>
      </w:r>
    </w:p>
    <w:p w:rsidR="00427A5E" w:rsidRPr="00544A3A" w:rsidRDefault="00427A5E" w:rsidP="00906A0A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44A3A">
        <w:rPr>
          <w:rFonts w:ascii="Arial" w:hAnsi="Arial" w:cs="Arial"/>
          <w:color w:val="000000"/>
          <w:sz w:val="24"/>
          <w:szCs w:val="24"/>
        </w:rPr>
        <w:t xml:space="preserve">– Запасы газа и нефти этого государства с закрытым типом экономики составляют более 70 миллиардов тонн условного топлива, – говорит  Управляющий директор ЧТПЗ Валентин Тазетдинов. – Переговоры о возможном сотрудничестве и визите представителей Туркменистана на предприятия компании были весьма длительными. Визит гостей из Туркменистана и подписание меморандума можно считать настоящим прорывом коммерческой службы ЧТПЗ. </w:t>
      </w:r>
    </w:p>
    <w:p w:rsidR="0007785F" w:rsidRDefault="0007785F" w:rsidP="00906A0A">
      <w:pPr>
        <w:spacing w:line="360" w:lineRule="auto"/>
        <w:ind w:firstLine="567"/>
        <w:jc w:val="both"/>
        <w:rPr>
          <w:rFonts w:ascii="Arial" w:eastAsia="Times New Roman" w:hAnsi="Arial" w:cs="Arial"/>
          <w:bCs/>
          <w:kern w:val="36"/>
          <w:sz w:val="24"/>
          <w:szCs w:val="24"/>
        </w:rPr>
      </w:pPr>
    </w:p>
    <w:p w:rsidR="00427A5E" w:rsidRDefault="00427A5E" w:rsidP="007F2C93">
      <w:pPr>
        <w:ind w:firstLine="567"/>
        <w:jc w:val="both"/>
        <w:rPr>
          <w:rFonts w:ascii="Arial" w:eastAsia="Times New Roman" w:hAnsi="Arial" w:cs="Arial"/>
          <w:i/>
          <w:iCs/>
          <w:color w:val="000000"/>
        </w:rPr>
      </w:pPr>
      <w:r w:rsidRPr="00AC1301">
        <w:rPr>
          <w:rFonts w:ascii="Arial" w:eastAsia="Times New Roman" w:hAnsi="Arial" w:cs="Arial"/>
          <w:b/>
          <w:i/>
          <w:iCs/>
          <w:color w:val="000000"/>
        </w:rPr>
        <w:t>Группа ЧТПЗ</w:t>
      </w:r>
      <w:r w:rsidRPr="00AC1301">
        <w:rPr>
          <w:rFonts w:ascii="Arial" w:eastAsia="Times New Roman" w:hAnsi="Arial" w:cs="Arial"/>
          <w:i/>
          <w:iCs/>
          <w:color w:val="000000"/>
        </w:rPr>
        <w:t xml:space="preserve"> является одной из ведущих промышленных групп металлургического комплекса России. По итогам 2013 года доля компании в совокупных отгрузках российских трубных производителей составила 16,2%. Компания ЧТПЗ объединяет предприятия и компании черной металлургии – ОАО «Челябинский трубопрокатный завод», ОАО «Первоуральский новотрубный завод», компанию по заготовке и переработке металлолома «МЕТА», </w:t>
      </w:r>
      <w:proofErr w:type="spellStart"/>
      <w:r w:rsidRPr="00AC1301">
        <w:rPr>
          <w:rFonts w:ascii="Arial" w:eastAsia="Times New Roman" w:hAnsi="Arial" w:cs="Arial"/>
          <w:i/>
          <w:iCs/>
          <w:color w:val="000000"/>
        </w:rPr>
        <w:t>металлоторговое</w:t>
      </w:r>
      <w:proofErr w:type="spellEnd"/>
      <w:r w:rsidRPr="00AC1301">
        <w:rPr>
          <w:rFonts w:ascii="Arial" w:eastAsia="Times New Roman" w:hAnsi="Arial" w:cs="Arial"/>
          <w:i/>
          <w:iCs/>
          <w:color w:val="000000"/>
        </w:rPr>
        <w:t xml:space="preserve"> подразделение ТД «</w:t>
      </w:r>
      <w:proofErr w:type="spellStart"/>
      <w:r w:rsidRPr="00AC1301">
        <w:rPr>
          <w:rFonts w:ascii="Arial" w:eastAsia="Times New Roman" w:hAnsi="Arial" w:cs="Arial"/>
          <w:i/>
          <w:iCs/>
          <w:color w:val="000000"/>
        </w:rPr>
        <w:t>Уралтрубосталь</w:t>
      </w:r>
      <w:proofErr w:type="spellEnd"/>
      <w:r w:rsidRPr="00AC1301">
        <w:rPr>
          <w:rFonts w:ascii="Arial" w:eastAsia="Times New Roman" w:hAnsi="Arial" w:cs="Arial"/>
          <w:i/>
          <w:iCs/>
          <w:color w:val="000000"/>
        </w:rPr>
        <w:t xml:space="preserve">» и </w:t>
      </w:r>
      <w:proofErr w:type="spellStart"/>
      <w:r w:rsidRPr="00AC1301">
        <w:rPr>
          <w:rFonts w:ascii="Arial" w:eastAsia="Times New Roman" w:hAnsi="Arial" w:cs="Arial"/>
          <w:i/>
          <w:iCs/>
          <w:color w:val="000000"/>
        </w:rPr>
        <w:t>нефтесервисный</w:t>
      </w:r>
      <w:proofErr w:type="spellEnd"/>
      <w:r w:rsidRPr="00AC1301">
        <w:rPr>
          <w:rFonts w:ascii="Arial" w:eastAsia="Times New Roman" w:hAnsi="Arial" w:cs="Arial"/>
          <w:i/>
          <w:iCs/>
          <w:color w:val="000000"/>
        </w:rPr>
        <w:t xml:space="preserve"> дивизион, представленный группой компаний  «РИМЕРА». </w:t>
      </w:r>
    </w:p>
    <w:p w:rsidR="007F2C93" w:rsidRDefault="007F2C93" w:rsidP="00427A5E">
      <w:pPr>
        <w:jc w:val="both"/>
        <w:rPr>
          <w:rFonts w:ascii="Arial" w:eastAsia="Times New Roman" w:hAnsi="Arial" w:cs="Arial"/>
          <w:i/>
          <w:iCs/>
          <w:color w:val="000000"/>
        </w:rPr>
      </w:pPr>
    </w:p>
    <w:p w:rsidR="007F2C93" w:rsidRPr="007F2C93" w:rsidRDefault="007F2C93" w:rsidP="007F2C93">
      <w:pPr>
        <w:pStyle w:val="11"/>
        <w:ind w:firstLine="709"/>
        <w:jc w:val="both"/>
        <w:rPr>
          <w:rFonts w:ascii="Arial" w:hAnsi="Arial" w:cs="Arial"/>
          <w:i/>
          <w:iCs/>
          <w:color w:val="000000"/>
          <w:spacing w:val="0"/>
          <w:sz w:val="22"/>
          <w:szCs w:val="22"/>
          <w:lang w:eastAsia="ru-RU"/>
        </w:rPr>
      </w:pPr>
      <w:r w:rsidRPr="007F2C93">
        <w:rPr>
          <w:rFonts w:ascii="Arial" w:hAnsi="Arial" w:cs="Arial"/>
          <w:b/>
          <w:i/>
          <w:iCs/>
          <w:color w:val="000000"/>
          <w:spacing w:val="0"/>
          <w:sz w:val="22"/>
          <w:szCs w:val="22"/>
          <w:lang w:eastAsia="ru-RU"/>
        </w:rPr>
        <w:t>Группа компаний «Римера»</w:t>
      </w:r>
      <w:r w:rsidRPr="007F2C93">
        <w:rPr>
          <w:rFonts w:ascii="Arial" w:hAnsi="Arial" w:cs="Arial"/>
          <w:i/>
          <w:iCs/>
          <w:color w:val="000000"/>
          <w:spacing w:val="0"/>
          <w:sz w:val="22"/>
          <w:szCs w:val="22"/>
          <w:lang w:eastAsia="ru-RU"/>
        </w:rPr>
        <w:t xml:space="preserve"> </w:t>
      </w:r>
      <w:r w:rsidRPr="007F2C93">
        <w:rPr>
          <w:rFonts w:ascii="Arial" w:hAnsi="Arial" w:cs="Arial"/>
          <w:i/>
          <w:iCs/>
          <w:color w:val="000000"/>
          <w:sz w:val="22"/>
        </w:rPr>
        <w:t>–</w:t>
      </w:r>
      <w:r w:rsidRPr="007F2C93">
        <w:rPr>
          <w:rFonts w:ascii="Arial" w:hAnsi="Arial" w:cs="Arial"/>
          <w:i/>
          <w:iCs/>
          <w:color w:val="000000"/>
          <w:spacing w:val="0"/>
          <w:sz w:val="22"/>
          <w:szCs w:val="22"/>
          <w:lang w:eastAsia="ru-RU"/>
        </w:rPr>
        <w:t xml:space="preserve"> дивизион ЧТПЗ, предлагающий предприятиям ТЭК комплексные решения по производству оборудования и сервисные услуги по обустройству месторождений. Группа  объединяет: производителей  комплектующих для строительства трубопроводов  (ЗАО «СОТ», MSA </w:t>
      </w:r>
      <w:proofErr w:type="spellStart"/>
      <w:r w:rsidRPr="007F2C93">
        <w:rPr>
          <w:rFonts w:ascii="Arial" w:hAnsi="Arial" w:cs="Arial"/>
          <w:i/>
          <w:iCs/>
          <w:color w:val="000000"/>
          <w:spacing w:val="0"/>
          <w:sz w:val="22"/>
          <w:szCs w:val="22"/>
          <w:lang w:eastAsia="ru-RU"/>
        </w:rPr>
        <w:t>a.s</w:t>
      </w:r>
      <w:proofErr w:type="spellEnd"/>
      <w:r w:rsidRPr="007F2C93">
        <w:rPr>
          <w:rFonts w:ascii="Arial" w:hAnsi="Arial" w:cs="Arial"/>
          <w:i/>
          <w:iCs/>
          <w:color w:val="000000"/>
          <w:spacing w:val="0"/>
          <w:sz w:val="22"/>
          <w:szCs w:val="22"/>
          <w:lang w:eastAsia="ru-RU"/>
        </w:rPr>
        <w:t>);  предприятия российского нефтяного машиностроения (ОАО «АЛНАС» и ОАО «</w:t>
      </w:r>
      <w:proofErr w:type="spellStart"/>
      <w:r w:rsidRPr="007F2C93">
        <w:rPr>
          <w:rFonts w:ascii="Arial" w:hAnsi="Arial" w:cs="Arial"/>
          <w:i/>
          <w:iCs/>
          <w:color w:val="000000"/>
          <w:spacing w:val="0"/>
          <w:sz w:val="22"/>
          <w:szCs w:val="22"/>
          <w:lang w:eastAsia="ru-RU"/>
        </w:rPr>
        <w:t>Ижнефтемаш</w:t>
      </w:r>
      <w:proofErr w:type="spellEnd"/>
      <w:r w:rsidRPr="007F2C93">
        <w:rPr>
          <w:rFonts w:ascii="Arial" w:hAnsi="Arial" w:cs="Arial"/>
          <w:i/>
          <w:iCs/>
          <w:color w:val="000000"/>
          <w:spacing w:val="0"/>
          <w:sz w:val="22"/>
          <w:szCs w:val="22"/>
          <w:lang w:eastAsia="ru-RU"/>
        </w:rPr>
        <w:t>»);  сеть сервисных центров, расположенных в крупнейших нефтедобывающих регионах России. В состав ГК «Римера» также входит  «</w:t>
      </w:r>
      <w:proofErr w:type="spellStart"/>
      <w:r w:rsidRPr="007F2C93">
        <w:rPr>
          <w:rFonts w:ascii="Arial" w:hAnsi="Arial" w:cs="Arial"/>
          <w:i/>
          <w:iCs/>
          <w:color w:val="000000"/>
          <w:spacing w:val="0"/>
          <w:sz w:val="22"/>
          <w:szCs w:val="22"/>
          <w:lang w:eastAsia="ru-RU"/>
        </w:rPr>
        <w:t>Юганскнефтегазгеофизика</w:t>
      </w:r>
      <w:proofErr w:type="spellEnd"/>
      <w:r w:rsidRPr="007F2C93">
        <w:rPr>
          <w:rFonts w:ascii="Arial" w:hAnsi="Arial" w:cs="Arial"/>
          <w:i/>
          <w:iCs/>
          <w:color w:val="000000"/>
          <w:spacing w:val="0"/>
          <w:sz w:val="22"/>
          <w:szCs w:val="22"/>
          <w:lang w:eastAsia="ru-RU"/>
        </w:rPr>
        <w:t xml:space="preserve">» – ключевой  игрок  на рынке геофизических услуг </w:t>
      </w:r>
      <w:proofErr w:type="gramStart"/>
      <w:r w:rsidRPr="007F2C93">
        <w:rPr>
          <w:rFonts w:ascii="Arial" w:hAnsi="Arial" w:cs="Arial"/>
          <w:i/>
          <w:iCs/>
          <w:color w:val="000000"/>
          <w:spacing w:val="0"/>
          <w:sz w:val="22"/>
          <w:szCs w:val="22"/>
          <w:lang w:eastAsia="ru-RU"/>
        </w:rPr>
        <w:t>в</w:t>
      </w:r>
      <w:proofErr w:type="gramEnd"/>
      <w:r w:rsidRPr="007F2C93">
        <w:rPr>
          <w:rFonts w:ascii="Arial" w:hAnsi="Arial" w:cs="Arial"/>
          <w:i/>
          <w:iCs/>
          <w:color w:val="000000"/>
          <w:spacing w:val="0"/>
          <w:sz w:val="22"/>
          <w:szCs w:val="22"/>
          <w:lang w:eastAsia="ru-RU"/>
        </w:rPr>
        <w:t xml:space="preserve"> </w:t>
      </w:r>
      <w:proofErr w:type="gramStart"/>
      <w:r w:rsidRPr="007F2C93">
        <w:rPr>
          <w:rFonts w:ascii="Arial" w:hAnsi="Arial" w:cs="Arial"/>
          <w:i/>
          <w:iCs/>
          <w:color w:val="000000"/>
          <w:spacing w:val="0"/>
          <w:sz w:val="22"/>
          <w:szCs w:val="22"/>
          <w:lang w:eastAsia="ru-RU"/>
        </w:rPr>
        <w:t>Ханты-Мансийском</w:t>
      </w:r>
      <w:proofErr w:type="gramEnd"/>
      <w:r w:rsidRPr="007F2C93">
        <w:rPr>
          <w:rFonts w:ascii="Arial" w:hAnsi="Arial" w:cs="Arial"/>
          <w:i/>
          <w:iCs/>
          <w:color w:val="000000"/>
          <w:spacing w:val="0"/>
          <w:sz w:val="22"/>
          <w:szCs w:val="22"/>
          <w:lang w:eastAsia="ru-RU"/>
        </w:rPr>
        <w:t xml:space="preserve"> автономном округе и Томской области.</w:t>
      </w:r>
    </w:p>
    <w:p w:rsidR="007F2C93" w:rsidRPr="00AC1301" w:rsidRDefault="007F2C93" w:rsidP="00427A5E">
      <w:pPr>
        <w:jc w:val="both"/>
        <w:rPr>
          <w:rFonts w:ascii="Arial" w:eastAsia="Times New Roman" w:hAnsi="Arial" w:cs="Arial"/>
          <w:i/>
          <w:iCs/>
          <w:color w:val="000000"/>
        </w:rPr>
      </w:pPr>
    </w:p>
    <w:p w:rsidR="007F2C93" w:rsidRDefault="007F2C93" w:rsidP="007F2C93">
      <w:pPr>
        <w:ind w:firstLine="708"/>
        <w:jc w:val="both"/>
        <w:outlineLvl w:val="0"/>
        <w:rPr>
          <w:rFonts w:ascii="Arial" w:eastAsia="Times New Roman" w:hAnsi="Arial" w:cs="Arial"/>
          <w:i/>
          <w:iCs/>
          <w:color w:val="000000"/>
        </w:rPr>
      </w:pPr>
      <w:r w:rsidRPr="007F2C93">
        <w:rPr>
          <w:rFonts w:ascii="Arial" w:eastAsia="Times New Roman" w:hAnsi="Arial" w:cs="Arial"/>
          <w:b/>
          <w:i/>
          <w:iCs/>
          <w:color w:val="000000"/>
        </w:rPr>
        <w:t xml:space="preserve">Проект «Белая скважина» </w:t>
      </w:r>
      <w:r w:rsidRPr="007F2C93">
        <w:rPr>
          <w:rFonts w:ascii="Arial" w:eastAsia="Times New Roman" w:hAnsi="Arial" w:cs="Arial"/>
          <w:i/>
          <w:iCs/>
          <w:color w:val="000000"/>
        </w:rPr>
        <w:t xml:space="preserve">– реализуется совместно предприятиями трубного и </w:t>
      </w:r>
      <w:proofErr w:type="spellStart"/>
      <w:r w:rsidRPr="007F2C93">
        <w:rPr>
          <w:rFonts w:ascii="Arial" w:eastAsia="Times New Roman" w:hAnsi="Arial" w:cs="Arial"/>
          <w:i/>
          <w:iCs/>
          <w:color w:val="000000"/>
        </w:rPr>
        <w:t>нефтесервисного</w:t>
      </w:r>
      <w:proofErr w:type="spellEnd"/>
      <w:r w:rsidRPr="007F2C93">
        <w:rPr>
          <w:rFonts w:ascii="Arial" w:eastAsia="Times New Roman" w:hAnsi="Arial" w:cs="Arial"/>
          <w:i/>
          <w:iCs/>
          <w:color w:val="000000"/>
        </w:rPr>
        <w:t xml:space="preserve"> дивизионов группы ЧТПЗ и предусматривает индивидуальные решения для нефтедобывающих компаний, позволяет достичь экономии при обслуживании скважин на осложненном фонде за счет  подбора  и специального  исполнения НКТ и насосов.  Позволяет обеспечить  </w:t>
      </w:r>
      <w:proofErr w:type="spellStart"/>
      <w:r w:rsidRPr="007F2C93">
        <w:rPr>
          <w:rFonts w:ascii="Arial" w:eastAsia="Times New Roman" w:hAnsi="Arial" w:cs="Arial"/>
          <w:i/>
          <w:iCs/>
          <w:color w:val="000000"/>
        </w:rPr>
        <w:t>равноресурсную</w:t>
      </w:r>
      <w:proofErr w:type="spellEnd"/>
      <w:r w:rsidRPr="007F2C93">
        <w:rPr>
          <w:rFonts w:ascii="Arial" w:eastAsia="Times New Roman" w:hAnsi="Arial" w:cs="Arial"/>
          <w:i/>
          <w:iCs/>
          <w:color w:val="000000"/>
        </w:rPr>
        <w:t xml:space="preserve"> работу всей подвески, снижение количества отказов, вызванных выходом из строя одного из элементов погружного оборудования, увеличение межремонтного периода и наработки на отказ.</w:t>
      </w:r>
    </w:p>
    <w:p w:rsidR="007F2C93" w:rsidRPr="007F2C93" w:rsidRDefault="007F2C93" w:rsidP="007F2C93">
      <w:pPr>
        <w:ind w:firstLine="708"/>
        <w:jc w:val="both"/>
        <w:outlineLvl w:val="0"/>
        <w:rPr>
          <w:rFonts w:ascii="Arial" w:eastAsia="Times New Roman" w:hAnsi="Arial" w:cs="Arial"/>
          <w:i/>
          <w:iCs/>
          <w:color w:val="000000"/>
        </w:rPr>
      </w:pPr>
    </w:p>
    <w:p w:rsidR="00906A0A" w:rsidRDefault="00906A0A" w:rsidP="00906A0A">
      <w:pPr>
        <w:ind w:firstLine="567"/>
        <w:jc w:val="both"/>
        <w:rPr>
          <w:rFonts w:cs="Arial"/>
          <w:i/>
          <w:iCs/>
        </w:rPr>
      </w:pPr>
    </w:p>
    <w:p w:rsidR="00CC6783" w:rsidRPr="000665D9" w:rsidRDefault="00CC6783" w:rsidP="00CC6783">
      <w:pPr>
        <w:jc w:val="right"/>
        <w:rPr>
          <w:rFonts w:ascii="Arial" w:hAnsi="Arial" w:cs="Arial"/>
          <w:i/>
          <w:iCs/>
          <w:lang w:eastAsia="ar-SA"/>
        </w:rPr>
      </w:pPr>
      <w:r w:rsidRPr="000665D9">
        <w:rPr>
          <w:rFonts w:ascii="Arial" w:hAnsi="Arial" w:cs="Arial"/>
          <w:i/>
          <w:iCs/>
          <w:lang w:eastAsia="ar-SA"/>
        </w:rPr>
        <w:t>менеджер по связям с общественностью</w:t>
      </w:r>
      <w:r>
        <w:rPr>
          <w:rFonts w:ascii="Arial" w:hAnsi="Arial" w:cs="Arial"/>
          <w:i/>
          <w:iCs/>
          <w:lang w:eastAsia="ar-SA"/>
        </w:rPr>
        <w:t xml:space="preserve"> </w:t>
      </w:r>
      <w:r w:rsidRPr="000665D9">
        <w:rPr>
          <w:rFonts w:ascii="Arial" w:hAnsi="Arial" w:cs="Arial"/>
          <w:i/>
          <w:iCs/>
          <w:lang w:eastAsia="ar-SA"/>
        </w:rPr>
        <w:t xml:space="preserve">ЧТПЗ </w:t>
      </w:r>
    </w:p>
    <w:p w:rsidR="00CC6783" w:rsidRPr="000665D9" w:rsidRDefault="00CC6783" w:rsidP="00CC6783">
      <w:pPr>
        <w:jc w:val="right"/>
        <w:rPr>
          <w:rFonts w:ascii="Arial" w:hAnsi="Arial" w:cs="Arial"/>
          <w:b/>
          <w:bCs/>
          <w:i/>
          <w:iCs/>
          <w:lang w:eastAsia="ar-SA"/>
        </w:rPr>
      </w:pPr>
      <w:r w:rsidRPr="000665D9">
        <w:rPr>
          <w:rFonts w:ascii="Arial" w:hAnsi="Arial" w:cs="Arial"/>
          <w:b/>
          <w:bCs/>
          <w:i/>
          <w:iCs/>
          <w:lang w:eastAsia="ar-SA"/>
        </w:rPr>
        <w:t>Лидия Хазова</w:t>
      </w:r>
    </w:p>
    <w:p w:rsidR="00CC6783" w:rsidRPr="000665D9" w:rsidRDefault="00CC6783" w:rsidP="00CC6783">
      <w:pPr>
        <w:jc w:val="right"/>
        <w:rPr>
          <w:rFonts w:ascii="Arial" w:hAnsi="Arial" w:cs="Arial"/>
          <w:b/>
          <w:bCs/>
          <w:i/>
          <w:iCs/>
          <w:lang w:eastAsia="ar-SA"/>
        </w:rPr>
      </w:pPr>
      <w:r w:rsidRPr="000665D9">
        <w:rPr>
          <w:rFonts w:ascii="Arial" w:hAnsi="Arial" w:cs="Arial"/>
          <w:b/>
          <w:bCs/>
          <w:i/>
          <w:iCs/>
          <w:lang w:eastAsia="ar-SA"/>
        </w:rPr>
        <w:t>тел. 8(495)775-35-55; моб. 8(916)590-15-30</w:t>
      </w:r>
    </w:p>
    <w:p w:rsidR="00CC6783" w:rsidRPr="000665D9" w:rsidRDefault="00CC6783" w:rsidP="00CC6783">
      <w:pPr>
        <w:jc w:val="right"/>
        <w:rPr>
          <w:rFonts w:ascii="Arial" w:hAnsi="Arial" w:cs="Arial"/>
          <w:lang w:eastAsia="ar-SA"/>
        </w:rPr>
      </w:pPr>
      <w:hyperlink r:id="rId9" w:history="1">
        <w:r w:rsidRPr="000665D9">
          <w:rPr>
            <w:rStyle w:val="a4"/>
            <w:rFonts w:ascii="Arial" w:hAnsi="Arial" w:cs="Arial"/>
            <w:i/>
            <w:iCs/>
            <w:lang w:val="en-US" w:eastAsia="ar-SA"/>
          </w:rPr>
          <w:t>Lidiya</w:t>
        </w:r>
        <w:r w:rsidRPr="000665D9">
          <w:rPr>
            <w:rStyle w:val="a4"/>
            <w:rFonts w:ascii="Arial" w:hAnsi="Arial" w:cs="Arial"/>
            <w:i/>
            <w:iCs/>
            <w:lang w:eastAsia="ar-SA"/>
          </w:rPr>
          <w:t>.</w:t>
        </w:r>
        <w:r w:rsidRPr="000665D9">
          <w:rPr>
            <w:rStyle w:val="a4"/>
            <w:rFonts w:ascii="Arial" w:hAnsi="Arial" w:cs="Arial"/>
            <w:i/>
            <w:iCs/>
            <w:lang w:val="en-US" w:eastAsia="ar-SA"/>
          </w:rPr>
          <w:t>Khazova</w:t>
        </w:r>
        <w:r w:rsidRPr="000665D9">
          <w:rPr>
            <w:rStyle w:val="a4"/>
            <w:rFonts w:ascii="Arial" w:hAnsi="Arial" w:cs="Arial"/>
            <w:i/>
            <w:iCs/>
            <w:lang w:eastAsia="ar-SA"/>
          </w:rPr>
          <w:t>@chelpipe.ru</w:t>
        </w:r>
      </w:hyperlink>
    </w:p>
    <w:p w:rsidR="00427A5E" w:rsidRPr="00906A0A" w:rsidRDefault="00427A5E" w:rsidP="00427A5E">
      <w:pPr>
        <w:rPr>
          <w:rFonts w:ascii="Arial" w:hAnsi="Arial" w:cs="Arial"/>
          <w:b/>
          <w:i/>
          <w:iCs/>
        </w:rPr>
      </w:pPr>
      <w:bookmarkStart w:id="0" w:name="_GoBack"/>
      <w:bookmarkEnd w:id="0"/>
    </w:p>
    <w:sectPr w:rsidR="00427A5E" w:rsidRPr="00906A0A" w:rsidSect="00412EE4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68F" w:rsidRDefault="0033068F" w:rsidP="00412EE4">
      <w:r>
        <w:separator/>
      </w:r>
    </w:p>
  </w:endnote>
  <w:endnote w:type="continuationSeparator" w:id="0">
    <w:p w:rsidR="0033068F" w:rsidRDefault="0033068F" w:rsidP="00412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68F" w:rsidRDefault="0033068F" w:rsidP="00412EE4">
      <w:r>
        <w:separator/>
      </w:r>
    </w:p>
  </w:footnote>
  <w:footnote w:type="continuationSeparator" w:id="0">
    <w:p w:rsidR="0033068F" w:rsidRDefault="0033068F" w:rsidP="00412E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1E5"/>
    <w:rsid w:val="00016F29"/>
    <w:rsid w:val="0007785F"/>
    <w:rsid w:val="001A672E"/>
    <w:rsid w:val="002E04D1"/>
    <w:rsid w:val="0033068F"/>
    <w:rsid w:val="003521E5"/>
    <w:rsid w:val="00412EE4"/>
    <w:rsid w:val="00427A5E"/>
    <w:rsid w:val="004B2FD7"/>
    <w:rsid w:val="005908F2"/>
    <w:rsid w:val="005C6F07"/>
    <w:rsid w:val="00630BB0"/>
    <w:rsid w:val="007637B0"/>
    <w:rsid w:val="00790089"/>
    <w:rsid w:val="007F2C93"/>
    <w:rsid w:val="00846D8F"/>
    <w:rsid w:val="008953F4"/>
    <w:rsid w:val="00906A0A"/>
    <w:rsid w:val="009626E4"/>
    <w:rsid w:val="00975BE1"/>
    <w:rsid w:val="009F53FE"/>
    <w:rsid w:val="00A333E6"/>
    <w:rsid w:val="00A43BBF"/>
    <w:rsid w:val="00B46A1C"/>
    <w:rsid w:val="00B7586A"/>
    <w:rsid w:val="00B83C1E"/>
    <w:rsid w:val="00B9205D"/>
    <w:rsid w:val="00BE7AD6"/>
    <w:rsid w:val="00BF7DC6"/>
    <w:rsid w:val="00C244E0"/>
    <w:rsid w:val="00C31FE5"/>
    <w:rsid w:val="00CA2030"/>
    <w:rsid w:val="00CA3A31"/>
    <w:rsid w:val="00CC6783"/>
    <w:rsid w:val="00CF0730"/>
    <w:rsid w:val="00CF3114"/>
    <w:rsid w:val="00D67908"/>
    <w:rsid w:val="00DB0891"/>
    <w:rsid w:val="00DC2221"/>
    <w:rsid w:val="00E1245B"/>
    <w:rsid w:val="00E55795"/>
    <w:rsid w:val="00E61234"/>
    <w:rsid w:val="00E84733"/>
    <w:rsid w:val="00EF26D4"/>
    <w:rsid w:val="00F4107E"/>
    <w:rsid w:val="00F61B46"/>
    <w:rsid w:val="00FA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1E5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7785F"/>
    <w:pPr>
      <w:keepNext/>
      <w:keepLines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cs-CZ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26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BE7AD6"/>
    <w:pPr>
      <w:spacing w:after="0" w:line="240" w:lineRule="auto"/>
    </w:pPr>
    <w:rPr>
      <w:rFonts w:ascii="Arial" w:hAnsi="Arial"/>
      <w:sz w:val="24"/>
    </w:rPr>
  </w:style>
  <w:style w:type="character" w:styleId="a4">
    <w:name w:val="Hyperlink"/>
    <w:basedOn w:val="a0"/>
    <w:uiPriority w:val="99"/>
    <w:rsid w:val="003521E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7785F"/>
    <w:rPr>
      <w:rFonts w:ascii="Cambria" w:eastAsia="Times New Roman" w:hAnsi="Cambria" w:cs="Times New Roman"/>
      <w:b/>
      <w:bCs/>
      <w:color w:val="365F91"/>
      <w:sz w:val="28"/>
      <w:szCs w:val="28"/>
      <w:lang w:val="cs-CZ"/>
    </w:rPr>
  </w:style>
  <w:style w:type="paragraph" w:customStyle="1" w:styleId="11">
    <w:name w:val="Без интервала1"/>
    <w:rsid w:val="0007785F"/>
    <w:pPr>
      <w:suppressAutoHyphens/>
      <w:spacing w:after="0" w:line="240" w:lineRule="auto"/>
    </w:pPr>
    <w:rPr>
      <w:rFonts w:ascii="Franklin Gothic Medium Cond" w:eastAsia="Times New Roman" w:hAnsi="Franklin Gothic Medium Cond" w:cs="Franklin Gothic Medium Cond"/>
      <w:spacing w:val="43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30BB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0BB0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412EE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12EE4"/>
    <w:rPr>
      <w:rFonts w:ascii="Calibri" w:eastAsia="Calibri" w:hAnsi="Calibri" w:cs="Calibri"/>
      <w:lang w:eastAsia="ru-RU"/>
    </w:rPr>
  </w:style>
  <w:style w:type="paragraph" w:styleId="a9">
    <w:name w:val="footer"/>
    <w:basedOn w:val="a"/>
    <w:link w:val="aa"/>
    <w:uiPriority w:val="99"/>
    <w:unhideWhenUsed/>
    <w:rsid w:val="00412EE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12EE4"/>
    <w:rPr>
      <w:rFonts w:ascii="Calibri" w:eastAsia="Calibri" w:hAnsi="Calibri" w:cs="Calibri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F26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1E5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7785F"/>
    <w:pPr>
      <w:keepNext/>
      <w:keepLines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cs-CZ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26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BE7AD6"/>
    <w:pPr>
      <w:spacing w:after="0" w:line="240" w:lineRule="auto"/>
    </w:pPr>
    <w:rPr>
      <w:rFonts w:ascii="Arial" w:hAnsi="Arial"/>
      <w:sz w:val="24"/>
    </w:rPr>
  </w:style>
  <w:style w:type="character" w:styleId="a4">
    <w:name w:val="Hyperlink"/>
    <w:basedOn w:val="a0"/>
    <w:uiPriority w:val="99"/>
    <w:rsid w:val="003521E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7785F"/>
    <w:rPr>
      <w:rFonts w:ascii="Cambria" w:eastAsia="Times New Roman" w:hAnsi="Cambria" w:cs="Times New Roman"/>
      <w:b/>
      <w:bCs/>
      <w:color w:val="365F91"/>
      <w:sz w:val="28"/>
      <w:szCs w:val="28"/>
      <w:lang w:val="cs-CZ"/>
    </w:rPr>
  </w:style>
  <w:style w:type="paragraph" w:customStyle="1" w:styleId="11">
    <w:name w:val="Без интервала1"/>
    <w:rsid w:val="0007785F"/>
    <w:pPr>
      <w:suppressAutoHyphens/>
      <w:spacing w:after="0" w:line="240" w:lineRule="auto"/>
    </w:pPr>
    <w:rPr>
      <w:rFonts w:ascii="Franklin Gothic Medium Cond" w:eastAsia="Times New Roman" w:hAnsi="Franklin Gothic Medium Cond" w:cs="Franklin Gothic Medium Cond"/>
      <w:spacing w:val="43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30BB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0BB0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412EE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12EE4"/>
    <w:rPr>
      <w:rFonts w:ascii="Calibri" w:eastAsia="Calibri" w:hAnsi="Calibri" w:cs="Calibri"/>
      <w:lang w:eastAsia="ru-RU"/>
    </w:rPr>
  </w:style>
  <w:style w:type="paragraph" w:styleId="a9">
    <w:name w:val="footer"/>
    <w:basedOn w:val="a"/>
    <w:link w:val="aa"/>
    <w:uiPriority w:val="99"/>
    <w:unhideWhenUsed/>
    <w:rsid w:val="00412EE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12EE4"/>
    <w:rPr>
      <w:rFonts w:ascii="Calibri" w:eastAsia="Calibri" w:hAnsi="Calibri" w:cs="Calibri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F26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2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idiya.Khazova@chelpip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chtpz</Company>
  <LinksUpToDate>false</LinksUpToDate>
  <CharactersWithSpaces>4406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Naylya.Entaltceva</dc:creator>
  <cp:lastModifiedBy>Хазова Лидия Аркадьевна</cp:lastModifiedBy>
  <cp:revision>2</cp:revision>
  <cp:lastPrinted>2014-08-25T08:55:00Z</cp:lastPrinted>
  <dcterms:created xsi:type="dcterms:W3CDTF">2014-08-26T06:01:00Z</dcterms:created>
  <dcterms:modified xsi:type="dcterms:W3CDTF">2014-08-26T06:01:00Z</dcterms:modified>
</cp:coreProperties>
</file>