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7CCA">
      <w:pPr>
        <w:spacing w:line="360" w:lineRule="auto"/>
        <w:jc w:val="both"/>
        <w:rPr>
          <w:rFonts w:cs="Arial"/>
          <w:b/>
          <w:caps/>
          <w:sz w:val="24"/>
          <w:szCs w:val="32"/>
        </w:rPr>
      </w:pPr>
      <w:bookmarkStart w:id="0" w:name="_GoBack"/>
      <w:bookmarkEnd w:id="0"/>
    </w:p>
    <w:p w:rsidR="006A3CD6" w:rsidRPr="009F5085" w:rsidRDefault="006A3CD6" w:rsidP="009F5085">
      <w:pPr>
        <w:spacing w:line="360" w:lineRule="auto"/>
        <w:ind w:firstLine="709"/>
        <w:jc w:val="both"/>
        <w:rPr>
          <w:rFonts w:cs="Arial"/>
          <w:b/>
          <w:caps/>
          <w:sz w:val="24"/>
          <w:szCs w:val="32"/>
        </w:rPr>
      </w:pPr>
    </w:p>
    <w:p w:rsidR="00F53A11" w:rsidRPr="00F53A11" w:rsidRDefault="00F53A11" w:rsidP="00F53A11">
      <w:pPr>
        <w:rPr>
          <w:rFonts w:cs="Arial"/>
          <w:b/>
          <w:caps/>
          <w:sz w:val="28"/>
          <w:szCs w:val="26"/>
        </w:rPr>
      </w:pPr>
      <w:r w:rsidRPr="00F53A11">
        <w:rPr>
          <w:rFonts w:cs="Arial"/>
          <w:b/>
          <w:caps/>
          <w:sz w:val="28"/>
          <w:szCs w:val="26"/>
        </w:rPr>
        <w:t>CLAAS: ТРЕНД БУДУЩЕГО</w:t>
      </w:r>
      <w:r w:rsidR="00706C60">
        <w:rPr>
          <w:rFonts w:cs="Arial"/>
          <w:b/>
          <w:caps/>
          <w:sz w:val="28"/>
          <w:szCs w:val="26"/>
        </w:rPr>
        <w:t> —</w:t>
      </w:r>
      <w:r w:rsidRPr="00F53A11">
        <w:rPr>
          <w:rFonts w:cs="Arial"/>
          <w:b/>
          <w:caps/>
          <w:sz w:val="28"/>
          <w:szCs w:val="26"/>
        </w:rPr>
        <w:t xml:space="preserve"> ОРГАНИЧЕСКОЕ ЗЕМЛЕДЕЛИЕ</w:t>
      </w:r>
    </w:p>
    <w:p w:rsidR="00F53A11" w:rsidRPr="009631A6" w:rsidRDefault="00F53A11" w:rsidP="00F53A11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:rsidR="00F53A11" w:rsidRPr="00F53A11" w:rsidRDefault="00F53A11" w:rsidP="00F53A11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F53A11">
        <w:rPr>
          <w:rFonts w:cs="Arial"/>
          <w:sz w:val="22"/>
          <w:szCs w:val="22"/>
        </w:rPr>
        <w:t>По оценке экспертов концерна CLAAS, развитие современных технологий земледелия позволяет более активно расширять органическое земледелие, выводя это направление сельскохозяйственного бизнеса из нишевого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о</w:t>
      </w:r>
      <w:r w:rsidRPr="00F53A11">
        <w:rPr>
          <w:rFonts w:cs="Arial"/>
          <w:sz w:val="22"/>
          <w:szCs w:val="22"/>
        </w:rPr>
        <w:t>дно из основных.</w:t>
      </w:r>
    </w:p>
    <w:p w:rsidR="00F53A11" w:rsidRPr="00F53A11" w:rsidRDefault="00F53A11" w:rsidP="00F53A11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F53A11">
        <w:rPr>
          <w:rFonts w:cs="Arial"/>
          <w:sz w:val="22"/>
          <w:szCs w:val="22"/>
        </w:rPr>
        <w:t>До настоящего времени многие эксперты рассматривали экологичное производство сельхозпродукции как узкое направление бизнеса, не способное решить глобальную проблему обеспечения растущего населения Земли продуктами питания. Согласно прогнозам, к 2050 году количество живущих на планете людей вырастет до 10 млрд человек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д</w:t>
      </w:r>
      <w:r w:rsidRPr="00F53A11">
        <w:rPr>
          <w:rFonts w:cs="Arial"/>
          <w:sz w:val="22"/>
          <w:szCs w:val="22"/>
        </w:rPr>
        <w:t>ля производства необходимого объема пищевой продукции требуются промышленные объемы производства, которые способны обеспечить лишь крупные агрохозяйства. Тем не менее, ряд исследований показывает, что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б</w:t>
      </w:r>
      <w:r w:rsidRPr="00F53A11">
        <w:rPr>
          <w:rFonts w:cs="Arial"/>
          <w:sz w:val="22"/>
          <w:szCs w:val="22"/>
        </w:rPr>
        <w:t>лижайшем будущем сельское хозяйство может продолжить развитие по гибридному пути, где традиционные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э</w:t>
      </w:r>
      <w:r w:rsidRPr="00F53A11">
        <w:rPr>
          <w:rFonts w:cs="Arial"/>
          <w:sz w:val="22"/>
          <w:szCs w:val="22"/>
        </w:rPr>
        <w:t>кологичные методы возделывания будут сочетаться.</w:t>
      </w:r>
    </w:p>
    <w:p w:rsidR="00F53A11" w:rsidRPr="00F53A11" w:rsidRDefault="00F53A11" w:rsidP="00F53A11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F53A11">
        <w:rPr>
          <w:rFonts w:cs="Arial"/>
          <w:sz w:val="22"/>
          <w:szCs w:val="22"/>
        </w:rPr>
        <w:t>Несмотря на то что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о</w:t>
      </w:r>
      <w:r w:rsidRPr="00F53A11">
        <w:rPr>
          <w:rFonts w:cs="Arial"/>
          <w:sz w:val="22"/>
          <w:szCs w:val="22"/>
        </w:rPr>
        <w:t>бщем объеме пахотных земель экологическим способом обрабатывается лишь 1,5</w:t>
      </w:r>
      <w:r w:rsidR="00706C60">
        <w:rPr>
          <w:rFonts w:cs="Arial"/>
          <w:sz w:val="22"/>
          <w:szCs w:val="22"/>
        </w:rPr>
        <w:t> %</w:t>
      </w:r>
      <w:r w:rsidRPr="00F53A11">
        <w:rPr>
          <w:rFonts w:cs="Arial"/>
          <w:sz w:val="22"/>
          <w:szCs w:val="22"/>
        </w:rPr>
        <w:t>, целый ряд стран показывает более весомые данные. Так, в 16 государствах мира не менее 10</w:t>
      </w:r>
      <w:r w:rsidR="00706C60">
        <w:rPr>
          <w:rFonts w:cs="Arial"/>
          <w:sz w:val="22"/>
          <w:szCs w:val="22"/>
        </w:rPr>
        <w:t> %</w:t>
      </w:r>
      <w:r w:rsidRPr="00F53A11">
        <w:rPr>
          <w:rFonts w:cs="Arial"/>
          <w:sz w:val="22"/>
          <w:szCs w:val="22"/>
        </w:rPr>
        <w:t xml:space="preserve"> сельхозплощадей отведено органическому производству.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А</w:t>
      </w:r>
      <w:r w:rsidRPr="00F53A11">
        <w:rPr>
          <w:rFonts w:cs="Arial"/>
          <w:sz w:val="22"/>
          <w:szCs w:val="22"/>
        </w:rPr>
        <w:t>встралии этот показатель достигает 50</w:t>
      </w:r>
      <w:r w:rsidR="00706C60">
        <w:rPr>
          <w:rFonts w:cs="Arial"/>
          <w:sz w:val="22"/>
          <w:szCs w:val="22"/>
        </w:rPr>
        <w:t> %</w:t>
      </w:r>
      <w:r w:rsidRPr="00F53A11">
        <w:rPr>
          <w:rFonts w:cs="Arial"/>
          <w:sz w:val="22"/>
          <w:szCs w:val="22"/>
        </w:rPr>
        <w:t>.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ч</w:t>
      </w:r>
      <w:r w:rsidRPr="00F53A11">
        <w:rPr>
          <w:rFonts w:cs="Arial"/>
          <w:sz w:val="22"/>
          <w:szCs w:val="22"/>
        </w:rPr>
        <w:t>исле крупнейших рынков органических продуктов питания</w:t>
      </w:r>
      <w:r w:rsidR="00706C60">
        <w:rPr>
          <w:rFonts w:cs="Arial"/>
          <w:sz w:val="22"/>
          <w:szCs w:val="22"/>
        </w:rPr>
        <w:t> —</w:t>
      </w:r>
      <w:r w:rsidRPr="00F53A11">
        <w:rPr>
          <w:rFonts w:cs="Arial"/>
          <w:sz w:val="22"/>
          <w:szCs w:val="22"/>
        </w:rPr>
        <w:t xml:space="preserve"> США (44,7 млрд евро), Германия (11,9 млрд евро)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Ф</w:t>
      </w:r>
      <w:r w:rsidRPr="00F53A11">
        <w:rPr>
          <w:rFonts w:cs="Arial"/>
          <w:sz w:val="22"/>
          <w:szCs w:val="22"/>
        </w:rPr>
        <w:t>ранция (11,3 млрд евро).</w:t>
      </w:r>
    </w:p>
    <w:p w:rsidR="00F53A11" w:rsidRPr="00F53A11" w:rsidRDefault="00F53A11" w:rsidP="00F53A11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F53A11">
        <w:rPr>
          <w:rFonts w:cs="Arial"/>
          <w:sz w:val="22"/>
          <w:szCs w:val="22"/>
        </w:rPr>
        <w:t>В пользу экологичного земледелия говорят меры, реализуемые во многих странах мира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р</w:t>
      </w:r>
      <w:r w:rsidRPr="00F53A11">
        <w:rPr>
          <w:rFonts w:cs="Arial"/>
          <w:sz w:val="22"/>
          <w:szCs w:val="22"/>
        </w:rPr>
        <w:t>амках политики устойчивого развития. Вводимые законодательные ограничения на использование химических пестицидов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г</w:t>
      </w:r>
      <w:r w:rsidRPr="00F53A11">
        <w:rPr>
          <w:rFonts w:cs="Arial"/>
          <w:sz w:val="22"/>
          <w:szCs w:val="22"/>
        </w:rPr>
        <w:t>ербицидов стимулируют многие компании</w:t>
      </w:r>
      <w:r w:rsidR="00706C60" w:rsidRPr="00F53A11">
        <w:rPr>
          <w:rFonts w:cs="Arial"/>
          <w:sz w:val="22"/>
          <w:szCs w:val="22"/>
        </w:rPr>
        <w:t xml:space="preserve"> к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п</w:t>
      </w:r>
      <w:r w:rsidRPr="00F53A11">
        <w:rPr>
          <w:rFonts w:cs="Arial"/>
          <w:sz w:val="22"/>
          <w:szCs w:val="22"/>
        </w:rPr>
        <w:t>ереходу на органические технологии возделывания.</w:t>
      </w:r>
      <w:r w:rsidR="00706C60" w:rsidRPr="00F53A11">
        <w:rPr>
          <w:rFonts w:cs="Arial"/>
          <w:sz w:val="22"/>
          <w:szCs w:val="22"/>
        </w:rPr>
        <w:t xml:space="preserve"> К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п</w:t>
      </w:r>
      <w:r w:rsidRPr="00F53A11">
        <w:rPr>
          <w:rFonts w:cs="Arial"/>
          <w:sz w:val="22"/>
          <w:szCs w:val="22"/>
        </w:rPr>
        <w:t>римеру,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о</w:t>
      </w:r>
      <w:r w:rsidRPr="00F53A11">
        <w:rPr>
          <w:rFonts w:cs="Arial"/>
          <w:sz w:val="22"/>
          <w:szCs w:val="22"/>
        </w:rPr>
        <w:t>дной лишь Германии насчитывается уже 4200 фермерских хозяйств, которые производят продукцию по экологическим стандартам.</w:t>
      </w:r>
      <w:r w:rsidR="00706C60" w:rsidRPr="00F53A11">
        <w:rPr>
          <w:rFonts w:cs="Arial"/>
          <w:sz w:val="22"/>
          <w:szCs w:val="22"/>
        </w:rPr>
        <w:t xml:space="preserve"> А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в</w:t>
      </w:r>
      <w:r w:rsidRPr="00F53A11">
        <w:rPr>
          <w:rFonts w:cs="Arial"/>
          <w:sz w:val="22"/>
          <w:szCs w:val="22"/>
        </w:rPr>
        <w:t>о всем мире таких предприятий насчитывается более 100 тыс. При этом</w:t>
      </w:r>
      <w:r w:rsidR="00706C60" w:rsidRPr="00F53A11">
        <w:rPr>
          <w:rFonts w:cs="Arial"/>
          <w:sz w:val="22"/>
          <w:szCs w:val="22"/>
        </w:rPr>
        <w:t xml:space="preserve"> с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т</w:t>
      </w:r>
      <w:r w:rsidRPr="00F53A11">
        <w:rPr>
          <w:rFonts w:cs="Arial"/>
          <w:sz w:val="22"/>
          <w:szCs w:val="22"/>
        </w:rPr>
        <w:t>очки зрения используемой техники различий между традиционным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о</w:t>
      </w:r>
      <w:r w:rsidRPr="00F53A11">
        <w:rPr>
          <w:rFonts w:cs="Arial"/>
          <w:sz w:val="22"/>
          <w:szCs w:val="22"/>
        </w:rPr>
        <w:t>рганическим земледелием практически не существует. Более того, две тенденции развития современного сельскохозяйственного машиностроения помогут масштабировать предприятия, выпускающие органическую продукцию,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п</w:t>
      </w:r>
      <w:r w:rsidRPr="00F53A11">
        <w:rPr>
          <w:rFonts w:cs="Arial"/>
          <w:sz w:val="22"/>
          <w:szCs w:val="22"/>
        </w:rPr>
        <w:t>ерейти от традиционно небольших ферм</w:t>
      </w:r>
      <w:r w:rsidR="00706C60" w:rsidRPr="00F53A11">
        <w:rPr>
          <w:rFonts w:cs="Arial"/>
          <w:sz w:val="22"/>
          <w:szCs w:val="22"/>
        </w:rPr>
        <w:t xml:space="preserve"> к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с</w:t>
      </w:r>
      <w:r w:rsidRPr="00F53A11">
        <w:rPr>
          <w:rFonts w:cs="Arial"/>
          <w:sz w:val="22"/>
          <w:szCs w:val="22"/>
        </w:rPr>
        <w:t>редним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к</w:t>
      </w:r>
      <w:r w:rsidRPr="00F53A11">
        <w:rPr>
          <w:rFonts w:cs="Arial"/>
          <w:sz w:val="22"/>
          <w:szCs w:val="22"/>
        </w:rPr>
        <w:t>рупным хозяйствам.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ч</w:t>
      </w:r>
      <w:r w:rsidRPr="00F53A11">
        <w:rPr>
          <w:rFonts w:cs="Arial"/>
          <w:sz w:val="22"/>
          <w:szCs w:val="22"/>
        </w:rPr>
        <w:t>астности, речь идет</w:t>
      </w:r>
      <w:r w:rsidR="00706C60" w:rsidRPr="00F53A11">
        <w:rPr>
          <w:rFonts w:cs="Arial"/>
          <w:sz w:val="22"/>
          <w:szCs w:val="22"/>
        </w:rPr>
        <w:t xml:space="preserve"> о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р</w:t>
      </w:r>
      <w:r w:rsidRPr="00F53A11">
        <w:rPr>
          <w:rFonts w:cs="Arial"/>
          <w:sz w:val="22"/>
          <w:szCs w:val="22"/>
        </w:rPr>
        <w:t>оботизации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д</w:t>
      </w:r>
      <w:r w:rsidRPr="00F53A11">
        <w:rPr>
          <w:rFonts w:cs="Arial"/>
          <w:sz w:val="22"/>
          <w:szCs w:val="22"/>
        </w:rPr>
        <w:t>иджитализации.</w:t>
      </w:r>
    </w:p>
    <w:p w:rsidR="00F53A11" w:rsidRPr="00F53A11" w:rsidRDefault="00F53A11" w:rsidP="00F53A11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F53A11">
        <w:rPr>
          <w:rFonts w:cs="Arial"/>
          <w:sz w:val="22"/>
          <w:szCs w:val="22"/>
        </w:rPr>
        <w:t>Расширение использования агророботов, механических систем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ц</w:t>
      </w:r>
      <w:r w:rsidRPr="00F53A11">
        <w:rPr>
          <w:rFonts w:cs="Arial"/>
          <w:sz w:val="22"/>
          <w:szCs w:val="22"/>
        </w:rPr>
        <w:t>ифровых технологий позволит сократить ручной труд как</w:t>
      </w:r>
      <w:r w:rsidR="00706C60" w:rsidRPr="00F53A11">
        <w:rPr>
          <w:rFonts w:cs="Arial"/>
          <w:sz w:val="22"/>
          <w:szCs w:val="22"/>
        </w:rPr>
        <w:t xml:space="preserve"> в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т</w:t>
      </w:r>
      <w:r w:rsidRPr="00F53A11">
        <w:rPr>
          <w:rFonts w:cs="Arial"/>
          <w:sz w:val="22"/>
          <w:szCs w:val="22"/>
        </w:rPr>
        <w:t>радиционном, так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в</w:t>
      </w:r>
      <w:r w:rsidRPr="00F53A11">
        <w:rPr>
          <w:rFonts w:cs="Arial"/>
          <w:sz w:val="22"/>
          <w:szCs w:val="22"/>
        </w:rPr>
        <w:t xml:space="preserve"> органическом </w:t>
      </w:r>
      <w:r w:rsidRPr="00F53A11">
        <w:rPr>
          <w:rFonts w:cs="Arial"/>
          <w:sz w:val="22"/>
          <w:szCs w:val="22"/>
        </w:rPr>
        <w:lastRenderedPageBreak/>
        <w:t>земледелии.</w:t>
      </w:r>
      <w:r w:rsidR="00706C60" w:rsidRPr="00F53A11">
        <w:rPr>
          <w:rFonts w:cs="Arial"/>
          <w:sz w:val="22"/>
          <w:szCs w:val="22"/>
        </w:rPr>
        <w:t xml:space="preserve"> А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н</w:t>
      </w:r>
      <w:r w:rsidRPr="00F53A11">
        <w:rPr>
          <w:rFonts w:cs="Arial"/>
          <w:sz w:val="22"/>
          <w:szCs w:val="22"/>
        </w:rPr>
        <w:t>ацеленность разработчиков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п</w:t>
      </w:r>
      <w:r w:rsidRPr="00F53A11">
        <w:rPr>
          <w:rFonts w:cs="Arial"/>
          <w:sz w:val="22"/>
          <w:szCs w:val="22"/>
        </w:rPr>
        <w:t>роизводителей сельхозмашин на создание универсальной интеллектуально насыщенной техники поможет использовать ее во всех типах земледелия при выращивании традиционных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с</w:t>
      </w:r>
      <w:r w:rsidRPr="00F53A11">
        <w:rPr>
          <w:rFonts w:cs="Arial"/>
          <w:sz w:val="22"/>
          <w:szCs w:val="22"/>
        </w:rPr>
        <w:t>пециальных культур.</w:t>
      </w:r>
    </w:p>
    <w:p w:rsidR="00F53A11" w:rsidRPr="00F53A11" w:rsidRDefault="00F53A11" w:rsidP="00F53A11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F53A11">
        <w:rPr>
          <w:rFonts w:cs="Arial"/>
          <w:sz w:val="22"/>
          <w:szCs w:val="22"/>
        </w:rPr>
        <w:t>Таким образом, как считают эксперты концерна CLAAS, уже сегодня органическое земледелие перестает быть нишевым бизнесом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с</w:t>
      </w:r>
      <w:r w:rsidRPr="00F53A11">
        <w:rPr>
          <w:rFonts w:cs="Arial"/>
          <w:sz w:val="22"/>
          <w:szCs w:val="22"/>
        </w:rPr>
        <w:t xml:space="preserve"> каждым годом будет становиться все более массовым</w:t>
      </w:r>
      <w:r w:rsidR="00706C60" w:rsidRPr="00F53A11">
        <w:rPr>
          <w:rFonts w:cs="Arial"/>
          <w:sz w:val="22"/>
          <w:szCs w:val="22"/>
        </w:rPr>
        <w:t xml:space="preserve"> и</w:t>
      </w:r>
      <w:r w:rsidR="00706C60">
        <w:rPr>
          <w:rFonts w:cs="Arial"/>
          <w:sz w:val="22"/>
          <w:szCs w:val="22"/>
        </w:rPr>
        <w:t> </w:t>
      </w:r>
      <w:r w:rsidR="00706C60" w:rsidRPr="00F53A11">
        <w:rPr>
          <w:rFonts w:cs="Arial"/>
          <w:sz w:val="22"/>
          <w:szCs w:val="22"/>
        </w:rPr>
        <w:t>м</w:t>
      </w:r>
      <w:r w:rsidRPr="00F53A11">
        <w:rPr>
          <w:rFonts w:cs="Arial"/>
          <w:sz w:val="22"/>
          <w:szCs w:val="22"/>
        </w:rPr>
        <w:t>асштабным.</w:t>
      </w:r>
    </w:p>
    <w:p w:rsidR="00F30429" w:rsidRPr="00F30429" w:rsidRDefault="00F30429" w:rsidP="00F30429">
      <w:pPr>
        <w:spacing w:line="360" w:lineRule="auto"/>
        <w:ind w:firstLine="709"/>
        <w:jc w:val="right"/>
        <w:rPr>
          <w:rFonts w:cs="Arial"/>
          <w:b/>
          <w:i/>
          <w:sz w:val="22"/>
          <w:szCs w:val="22"/>
        </w:rPr>
      </w:pPr>
      <w:r w:rsidRPr="00F30429">
        <w:rPr>
          <w:rFonts w:cs="Arial"/>
          <w:b/>
          <w:i/>
          <w:sz w:val="22"/>
          <w:szCs w:val="22"/>
        </w:rPr>
        <w:t>По материалам Годового отчета концерна CLAAS</w:t>
      </w:r>
    </w:p>
    <w:p w:rsidR="00F30429" w:rsidRPr="00D401B3" w:rsidRDefault="00F30429" w:rsidP="009F50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:rsidR="00514AB4" w:rsidRPr="00D401B3" w:rsidRDefault="00514AB4" w:rsidP="00D401B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 w:cs="Arial"/>
          <w:b/>
          <w:i/>
        </w:rPr>
      </w:pPr>
      <w:r w:rsidRPr="00D401B3">
        <w:rPr>
          <w:rFonts w:eastAsia="Arial" w:cs="Arial"/>
          <w:b/>
          <w:i/>
        </w:rPr>
        <w:t>О компании CLAAS</w:t>
      </w:r>
    </w:p>
    <w:p w:rsidR="009F5085" w:rsidRPr="00D401B3" w:rsidRDefault="00514AB4" w:rsidP="00D401B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 w:cs="Arial"/>
          <w:i/>
        </w:rPr>
      </w:pPr>
      <w:r w:rsidRPr="00D401B3">
        <w:rPr>
          <w:rFonts w:eastAsia="Arial" w:cs="Arial"/>
          <w:i/>
        </w:rPr>
        <w:t>Фирма CLAAS (www.claas.com) была основана в 1913 году как семейное предприятие,</w:t>
      </w:r>
      <w:r w:rsidR="00706C60" w:rsidRPr="00D401B3">
        <w:rPr>
          <w:rFonts w:eastAsia="Arial" w:cs="Arial"/>
          <w:i/>
        </w:rPr>
        <w:t xml:space="preserve"> и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с</w:t>
      </w:r>
      <w:r w:rsidRPr="00D401B3">
        <w:rPr>
          <w:rFonts w:eastAsia="Arial" w:cs="Arial"/>
          <w:i/>
        </w:rPr>
        <w:t>ейчас она является одним из ведущих мировых производителей сельскохозяйственной техники. Предприятие</w:t>
      </w:r>
      <w:r w:rsidR="00706C60" w:rsidRPr="00D401B3">
        <w:rPr>
          <w:rFonts w:eastAsia="Arial" w:cs="Arial"/>
          <w:i/>
        </w:rPr>
        <w:t xml:space="preserve"> с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г</w:t>
      </w:r>
      <w:r w:rsidRPr="00D401B3">
        <w:rPr>
          <w:rFonts w:eastAsia="Arial" w:cs="Arial"/>
          <w:i/>
        </w:rPr>
        <w:t>оловным офисом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в</w:t>
      </w:r>
      <w:r w:rsidRPr="00D401B3">
        <w:rPr>
          <w:rFonts w:eastAsia="Arial" w:cs="Arial"/>
          <w:i/>
        </w:rPr>
        <w:t>естфальском городе Харзевинкел</w:t>
      </w:r>
      <w:r w:rsidR="00DE71C2" w:rsidRPr="00D401B3">
        <w:rPr>
          <w:rFonts w:eastAsia="Arial" w:cs="Arial"/>
          <w:i/>
        </w:rPr>
        <w:t>е</w:t>
      </w:r>
      <w:r w:rsidRPr="00D401B3">
        <w:rPr>
          <w:rFonts w:eastAsia="Arial" w:cs="Arial"/>
          <w:i/>
        </w:rPr>
        <w:t xml:space="preserve"> является европейским лидером на рынке зерноуборочных комбайнов. Мировое лидерство компания CLAAS сохраняет за собой</w:t>
      </w:r>
      <w:r w:rsidR="00706C60" w:rsidRPr="00D401B3">
        <w:rPr>
          <w:rFonts w:eastAsia="Arial" w:cs="Arial"/>
          <w:i/>
        </w:rPr>
        <w:t xml:space="preserve"> и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в</w:t>
      </w:r>
      <w:r w:rsidRPr="00D401B3">
        <w:rPr>
          <w:rFonts w:eastAsia="Arial" w:cs="Arial"/>
          <w:i/>
        </w:rPr>
        <w:t xml:space="preserve"> области самоходных кормоуборочных комбайнов. Ведущие места на мировом рынке сельскохозяйственной техники принадлежат фирме CLAAS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о</w:t>
      </w:r>
      <w:r w:rsidRPr="00D401B3">
        <w:rPr>
          <w:rFonts w:eastAsia="Arial" w:cs="Arial"/>
          <w:i/>
        </w:rPr>
        <w:t>бласти тракторов,</w:t>
      </w:r>
      <w:r w:rsidR="00706C60" w:rsidRPr="00D401B3">
        <w:rPr>
          <w:rFonts w:eastAsia="Arial" w:cs="Arial"/>
          <w:i/>
        </w:rPr>
        <w:t xml:space="preserve"> а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т</w:t>
      </w:r>
      <w:r w:rsidRPr="00D401B3">
        <w:rPr>
          <w:rFonts w:eastAsia="Arial" w:cs="Arial"/>
          <w:i/>
        </w:rPr>
        <w:t>акже сельскохозяйственных прессов</w:t>
      </w:r>
      <w:r w:rsidR="00706C60" w:rsidRPr="00D401B3">
        <w:rPr>
          <w:rFonts w:eastAsia="Arial" w:cs="Arial"/>
          <w:i/>
        </w:rPr>
        <w:t xml:space="preserve"> и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к</w:t>
      </w:r>
      <w:r w:rsidRPr="00D401B3">
        <w:rPr>
          <w:rFonts w:eastAsia="Arial" w:cs="Arial"/>
          <w:i/>
        </w:rPr>
        <w:t>ормозаготовительной техники.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а</w:t>
      </w:r>
      <w:r w:rsidRPr="00D401B3">
        <w:rPr>
          <w:rFonts w:eastAsia="Arial" w:cs="Arial"/>
          <w:i/>
        </w:rPr>
        <w:t>ссортимент компании входят самые современные информационные технологии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о</w:t>
      </w:r>
      <w:r w:rsidRPr="00D401B3">
        <w:rPr>
          <w:rFonts w:eastAsia="Arial" w:cs="Arial"/>
          <w:i/>
        </w:rPr>
        <w:t xml:space="preserve">бласти сельского хозяйства. </w:t>
      </w:r>
      <w:r w:rsidR="00D43EC5" w:rsidRPr="00D401B3">
        <w:rPr>
          <w:rFonts w:eastAsia="Arial" w:cs="Arial"/>
          <w:i/>
        </w:rPr>
        <w:t>Сегодня во всем мире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C</w:t>
      </w:r>
      <w:r w:rsidR="00D43EC5" w:rsidRPr="00D401B3">
        <w:rPr>
          <w:rFonts w:eastAsia="Arial" w:cs="Arial"/>
          <w:i/>
        </w:rPr>
        <w:t>LAAS работает более 11 тыс. сотрудников. Оборот за 2021 финансовый год составил 4,8 млрд евро</w:t>
      </w:r>
      <w:r w:rsidR="00FC60C8" w:rsidRPr="00D401B3">
        <w:rPr>
          <w:rFonts w:eastAsia="Arial" w:cs="Arial"/>
          <w:i/>
        </w:rPr>
        <w:t>.</w:t>
      </w:r>
    </w:p>
    <w:p w:rsidR="00514AB4" w:rsidRPr="00D401B3" w:rsidRDefault="00514AB4" w:rsidP="00D401B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 w:cs="Arial"/>
          <w:i/>
        </w:rPr>
      </w:pPr>
      <w:r w:rsidRPr="00D401B3">
        <w:rPr>
          <w:rFonts w:eastAsia="Arial" w:cs="Arial"/>
          <w:i/>
        </w:rPr>
        <w:t>В России компания работает с 1992 года. В 2003 году было начато производство зерноуборочных комбайнов.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н</w:t>
      </w:r>
      <w:r w:rsidRPr="00D401B3">
        <w:rPr>
          <w:rFonts w:eastAsia="Arial" w:cs="Arial"/>
          <w:i/>
        </w:rPr>
        <w:t>астоящий момент завод «КЛААС»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К</w:t>
      </w:r>
      <w:r w:rsidRPr="00D401B3">
        <w:rPr>
          <w:rFonts w:eastAsia="Arial" w:cs="Arial"/>
          <w:i/>
        </w:rPr>
        <w:t>раснодаре входит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ч</w:t>
      </w:r>
      <w:r w:rsidRPr="00D401B3">
        <w:rPr>
          <w:rFonts w:eastAsia="Arial" w:cs="Arial"/>
          <w:i/>
        </w:rPr>
        <w:t>етверку крупнейших среди 13 производственных предприятий концерна по всему миру. Завод производит зерноуборочные комбайны TUCANO</w:t>
      </w:r>
      <w:r w:rsidR="00706C60" w:rsidRPr="00D401B3">
        <w:rPr>
          <w:rFonts w:eastAsia="Arial" w:cs="Arial"/>
          <w:i/>
        </w:rPr>
        <w:t xml:space="preserve"> и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т</w:t>
      </w:r>
      <w:r w:rsidRPr="00D401B3">
        <w:rPr>
          <w:rFonts w:eastAsia="Arial" w:cs="Arial"/>
          <w:i/>
        </w:rPr>
        <w:t>ракторы AXION, XERION.</w:t>
      </w:r>
    </w:p>
    <w:p w:rsidR="00514AB4" w:rsidRPr="00D401B3" w:rsidRDefault="00514AB4" w:rsidP="00D401B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 w:cs="Arial"/>
          <w:i/>
        </w:rPr>
      </w:pPr>
      <w:r w:rsidRPr="00D401B3">
        <w:rPr>
          <w:rFonts w:eastAsia="Arial" w:cs="Arial"/>
          <w:i/>
        </w:rPr>
        <w:t>Сбыт техники организован через сбытовую компанию «КЛААС Восток»</w:t>
      </w:r>
      <w:r w:rsidR="00706C60" w:rsidRPr="00D401B3">
        <w:rPr>
          <w:rFonts w:eastAsia="Arial" w:cs="Arial"/>
          <w:i/>
        </w:rPr>
        <w:t xml:space="preserve"> в</w:t>
      </w:r>
      <w:r w:rsidR="00706C60">
        <w:rPr>
          <w:rFonts w:eastAsia="Arial" w:cs="Arial"/>
          <w:i/>
        </w:rPr>
        <w:t> </w:t>
      </w:r>
      <w:r w:rsidR="00706C60" w:rsidRPr="00D401B3">
        <w:rPr>
          <w:rFonts w:eastAsia="Arial" w:cs="Arial"/>
          <w:i/>
        </w:rPr>
        <w:t>М</w:t>
      </w:r>
      <w:r w:rsidRPr="00D401B3">
        <w:rPr>
          <w:rFonts w:eastAsia="Arial" w:cs="Arial"/>
          <w:i/>
        </w:rPr>
        <w:t>оскве при участии 18 партнеров по сбыту, которые работают по всей территории России.</w:t>
      </w:r>
    </w:p>
    <w:p w:rsidR="0071766B" w:rsidRPr="009F5085" w:rsidRDefault="0071766B" w:rsidP="009F50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/>
          <w:i/>
          <w:sz w:val="24"/>
          <w:lang w:eastAsia="zh-CN"/>
        </w:rPr>
      </w:pPr>
    </w:p>
    <w:sectPr w:rsidR="0071766B" w:rsidRPr="009F5085" w:rsidSect="00EA4F7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97" w:right="1274" w:bottom="1134" w:left="1418" w:header="851" w:footer="56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CCA" w:rsidRDefault="00537CCA">
      <w:r>
        <w:separator/>
      </w:r>
    </w:p>
  </w:endnote>
  <w:endnote w:type="continuationSeparator" w:id="0">
    <w:p w:rsidR="00537CCA" w:rsidRDefault="0053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09" w:rsidRDefault="00931214">
    <w:pPr>
      <w:pStyle w:val="a4"/>
    </w:pPr>
    <w:r w:rsidRPr="00931214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6.35pt;margin-top:6pt;width:513pt;height:1in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NtfwIAAA8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" stroked="f">
          <v:textbox>
            <w:txbxContent>
              <w:p w:rsidR="00AC5309" w:rsidRDefault="00AC5309">
                <w:pPr>
                  <w:rPr>
                    <w:rFonts w:cs="Arial"/>
                    <w:sz w:val="12"/>
                    <w:lang w:val="fr-FR"/>
                  </w:rPr>
                </w:pPr>
              </w:p>
              <w:p w:rsidR="00AC5309" w:rsidRDefault="00AC5309">
                <w:pPr>
                  <w:rPr>
                    <w:rFonts w:cs="Arial"/>
                    <w:sz w:val="12"/>
                    <w:lang w:val="fr-FR"/>
                  </w:rPr>
                </w:pPr>
              </w:p>
              <w:p w:rsidR="00AC5309" w:rsidRDefault="00AC5309">
                <w:r>
                  <w:rPr>
                    <w:color w:val="808080"/>
                    <w:sz w:val="28"/>
                  </w:rPr>
                  <w:t xml:space="preserve">                                                                                                               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09" w:rsidRDefault="00AC5309">
    <w:pPr>
      <w:pStyle w:val="1"/>
    </w:pPr>
  </w:p>
  <w:p w:rsidR="00AC5309" w:rsidRDefault="00AC5309">
    <w:pPr>
      <w:pStyle w:val="1"/>
    </w:pPr>
  </w:p>
  <w:p w:rsidR="00AC5309" w:rsidRPr="00E566CD" w:rsidRDefault="00AC5309">
    <w:pPr>
      <w:rPr>
        <w:rFonts w:cs="Arial"/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CCA" w:rsidRDefault="00537CCA">
      <w:r>
        <w:separator/>
      </w:r>
    </w:p>
  </w:footnote>
  <w:footnote w:type="continuationSeparator" w:id="0">
    <w:p w:rsidR="00537CCA" w:rsidRDefault="00537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09" w:rsidRDefault="00AC5309">
    <w:pPr>
      <w:pStyle w:val="a3"/>
      <w:rPr>
        <w:b/>
        <w:sz w:val="24"/>
      </w:rPr>
    </w:pPr>
  </w:p>
  <w:p w:rsidR="00AC5309" w:rsidRDefault="00AC5309">
    <w:pPr>
      <w:pStyle w:val="a3"/>
      <w:rPr>
        <w:b/>
      </w:rPr>
    </w:pPr>
  </w:p>
  <w:p w:rsidR="00AC5309" w:rsidRDefault="00AC5309">
    <w:pPr>
      <w:pStyle w:val="a3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09" w:rsidRDefault="00AC5309">
    <w:pPr>
      <w:pStyle w:val="a3"/>
      <w:rPr>
        <w:b/>
        <w:sz w:val="24"/>
      </w:rPr>
    </w:pPr>
  </w:p>
  <w:p w:rsidR="00AC5309" w:rsidRDefault="00AC5309">
    <w:pPr>
      <w:pStyle w:val="a3"/>
      <w:rPr>
        <w:b/>
        <w:sz w:val="24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55880</wp:posOffset>
          </wp:positionV>
          <wp:extent cx="2162175" cy="361950"/>
          <wp:effectExtent l="0" t="0" r="0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4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C5309" w:rsidRPr="00514AB4" w:rsidRDefault="00AC5309" w:rsidP="000C39AB">
    <w:pPr>
      <w:pStyle w:val="a3"/>
      <w:tabs>
        <w:tab w:val="clear" w:pos="4536"/>
        <w:tab w:val="clear" w:pos="9072"/>
        <w:tab w:val="right" w:pos="9070"/>
      </w:tabs>
      <w:rPr>
        <w:b/>
      </w:rPr>
    </w:pPr>
    <w:r w:rsidRPr="00514AB4">
      <w:rPr>
        <w:b/>
        <w:sz w:val="24"/>
      </w:rPr>
      <w:t>Пресс-релиз</w:t>
    </w:r>
    <w:r w:rsidRPr="00514AB4">
      <w:rPr>
        <w:b/>
        <w:sz w:val="24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rasimov, Sergey">
    <w15:presenceInfo w15:providerId="AD" w15:userId="S-1-5-21-369364328-3828066161-3780897590-2601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66CD"/>
    <w:rsid w:val="0000341A"/>
    <w:rsid w:val="000077AC"/>
    <w:rsid w:val="00007C97"/>
    <w:rsid w:val="0003790F"/>
    <w:rsid w:val="0004669E"/>
    <w:rsid w:val="00051AAE"/>
    <w:rsid w:val="00060244"/>
    <w:rsid w:val="00060A08"/>
    <w:rsid w:val="000758CE"/>
    <w:rsid w:val="0008014A"/>
    <w:rsid w:val="00087D74"/>
    <w:rsid w:val="00087D9A"/>
    <w:rsid w:val="00095D6B"/>
    <w:rsid w:val="000B4232"/>
    <w:rsid w:val="000C39AB"/>
    <w:rsid w:val="001205C4"/>
    <w:rsid w:val="00124619"/>
    <w:rsid w:val="00130724"/>
    <w:rsid w:val="0014085B"/>
    <w:rsid w:val="00153064"/>
    <w:rsid w:val="00157F94"/>
    <w:rsid w:val="00160452"/>
    <w:rsid w:val="00162FF5"/>
    <w:rsid w:val="001809B8"/>
    <w:rsid w:val="00194542"/>
    <w:rsid w:val="001A222C"/>
    <w:rsid w:val="001A6B51"/>
    <w:rsid w:val="001B4367"/>
    <w:rsid w:val="001B7B35"/>
    <w:rsid w:val="001D7AEA"/>
    <w:rsid w:val="001E3119"/>
    <w:rsid w:val="001E40A4"/>
    <w:rsid w:val="00212D43"/>
    <w:rsid w:val="00213285"/>
    <w:rsid w:val="00217D4F"/>
    <w:rsid w:val="0023083F"/>
    <w:rsid w:val="002319E1"/>
    <w:rsid w:val="00244D03"/>
    <w:rsid w:val="0025332B"/>
    <w:rsid w:val="0025366B"/>
    <w:rsid w:val="00260818"/>
    <w:rsid w:val="00260EDA"/>
    <w:rsid w:val="002733CA"/>
    <w:rsid w:val="002A2C36"/>
    <w:rsid w:val="002A44A5"/>
    <w:rsid w:val="002B6F21"/>
    <w:rsid w:val="002D39E9"/>
    <w:rsid w:val="002E2642"/>
    <w:rsid w:val="00303F9C"/>
    <w:rsid w:val="00307132"/>
    <w:rsid w:val="003259B8"/>
    <w:rsid w:val="00354FF9"/>
    <w:rsid w:val="00364225"/>
    <w:rsid w:val="0038686F"/>
    <w:rsid w:val="003B0025"/>
    <w:rsid w:val="003C4A88"/>
    <w:rsid w:val="003D24D5"/>
    <w:rsid w:val="003E286E"/>
    <w:rsid w:val="00415177"/>
    <w:rsid w:val="00434ACF"/>
    <w:rsid w:val="00462A66"/>
    <w:rsid w:val="0047394F"/>
    <w:rsid w:val="004748E5"/>
    <w:rsid w:val="00475A6C"/>
    <w:rsid w:val="004826B9"/>
    <w:rsid w:val="004A7F76"/>
    <w:rsid w:val="004C1B0A"/>
    <w:rsid w:val="00502CD3"/>
    <w:rsid w:val="00504726"/>
    <w:rsid w:val="005056D3"/>
    <w:rsid w:val="00506FFE"/>
    <w:rsid w:val="00514AB4"/>
    <w:rsid w:val="005236AB"/>
    <w:rsid w:val="00537CCA"/>
    <w:rsid w:val="005416DB"/>
    <w:rsid w:val="00543882"/>
    <w:rsid w:val="005461BE"/>
    <w:rsid w:val="0054772B"/>
    <w:rsid w:val="00555987"/>
    <w:rsid w:val="00570082"/>
    <w:rsid w:val="005740B3"/>
    <w:rsid w:val="00576C4C"/>
    <w:rsid w:val="005849CD"/>
    <w:rsid w:val="005A25B8"/>
    <w:rsid w:val="005B1012"/>
    <w:rsid w:val="005C095A"/>
    <w:rsid w:val="005D7647"/>
    <w:rsid w:val="005E1F6C"/>
    <w:rsid w:val="005E3922"/>
    <w:rsid w:val="005E746B"/>
    <w:rsid w:val="005F35AB"/>
    <w:rsid w:val="00601D7A"/>
    <w:rsid w:val="00602D51"/>
    <w:rsid w:val="006065D0"/>
    <w:rsid w:val="0063788D"/>
    <w:rsid w:val="00683795"/>
    <w:rsid w:val="00687B8D"/>
    <w:rsid w:val="00691542"/>
    <w:rsid w:val="006940AF"/>
    <w:rsid w:val="006A3CD6"/>
    <w:rsid w:val="006A650D"/>
    <w:rsid w:val="006E5E4C"/>
    <w:rsid w:val="00706C60"/>
    <w:rsid w:val="0071050B"/>
    <w:rsid w:val="00713927"/>
    <w:rsid w:val="0071766B"/>
    <w:rsid w:val="00720764"/>
    <w:rsid w:val="0072524F"/>
    <w:rsid w:val="00750182"/>
    <w:rsid w:val="007652F9"/>
    <w:rsid w:val="0077006D"/>
    <w:rsid w:val="00797B22"/>
    <w:rsid w:val="007A78DE"/>
    <w:rsid w:val="007C4A7F"/>
    <w:rsid w:val="007C760B"/>
    <w:rsid w:val="007D7D23"/>
    <w:rsid w:val="007E28F7"/>
    <w:rsid w:val="0081795F"/>
    <w:rsid w:val="00823E8D"/>
    <w:rsid w:val="00826D80"/>
    <w:rsid w:val="00846F50"/>
    <w:rsid w:val="00866168"/>
    <w:rsid w:val="00866B29"/>
    <w:rsid w:val="008719F1"/>
    <w:rsid w:val="00874078"/>
    <w:rsid w:val="00877621"/>
    <w:rsid w:val="00880D41"/>
    <w:rsid w:val="00890797"/>
    <w:rsid w:val="008C5A3D"/>
    <w:rsid w:val="008D5555"/>
    <w:rsid w:val="008D64AD"/>
    <w:rsid w:val="008E1EF4"/>
    <w:rsid w:val="00912285"/>
    <w:rsid w:val="00931214"/>
    <w:rsid w:val="00936072"/>
    <w:rsid w:val="0093794D"/>
    <w:rsid w:val="009646CA"/>
    <w:rsid w:val="00965823"/>
    <w:rsid w:val="00965EA1"/>
    <w:rsid w:val="00972D9D"/>
    <w:rsid w:val="00982E73"/>
    <w:rsid w:val="009923A1"/>
    <w:rsid w:val="009D5313"/>
    <w:rsid w:val="009F1B3A"/>
    <w:rsid w:val="009F5085"/>
    <w:rsid w:val="009F5AC8"/>
    <w:rsid w:val="00A1317D"/>
    <w:rsid w:val="00A25ABF"/>
    <w:rsid w:val="00A41419"/>
    <w:rsid w:val="00A45115"/>
    <w:rsid w:val="00A537C7"/>
    <w:rsid w:val="00A5570F"/>
    <w:rsid w:val="00A64A24"/>
    <w:rsid w:val="00AA53F1"/>
    <w:rsid w:val="00AC5309"/>
    <w:rsid w:val="00AD5840"/>
    <w:rsid w:val="00AD6EF9"/>
    <w:rsid w:val="00AD7C39"/>
    <w:rsid w:val="00AF37EA"/>
    <w:rsid w:val="00AF38EB"/>
    <w:rsid w:val="00AF7159"/>
    <w:rsid w:val="00B07435"/>
    <w:rsid w:val="00B43B9A"/>
    <w:rsid w:val="00B44C85"/>
    <w:rsid w:val="00B55F6C"/>
    <w:rsid w:val="00B92DC6"/>
    <w:rsid w:val="00BA3AB8"/>
    <w:rsid w:val="00BB28AA"/>
    <w:rsid w:val="00BC07B1"/>
    <w:rsid w:val="00BD38EE"/>
    <w:rsid w:val="00BD3E90"/>
    <w:rsid w:val="00C07A16"/>
    <w:rsid w:val="00C11F2A"/>
    <w:rsid w:val="00C12A0B"/>
    <w:rsid w:val="00C20879"/>
    <w:rsid w:val="00C24A6C"/>
    <w:rsid w:val="00C337E9"/>
    <w:rsid w:val="00C527CE"/>
    <w:rsid w:val="00C538B6"/>
    <w:rsid w:val="00C64C3C"/>
    <w:rsid w:val="00C67ACA"/>
    <w:rsid w:val="00C70CE1"/>
    <w:rsid w:val="00CA5B89"/>
    <w:rsid w:val="00CA77EB"/>
    <w:rsid w:val="00CC0776"/>
    <w:rsid w:val="00CC1EFB"/>
    <w:rsid w:val="00CD7CB7"/>
    <w:rsid w:val="00CF1981"/>
    <w:rsid w:val="00D401B3"/>
    <w:rsid w:val="00D43EC5"/>
    <w:rsid w:val="00D51DBF"/>
    <w:rsid w:val="00D66412"/>
    <w:rsid w:val="00D67344"/>
    <w:rsid w:val="00D721E1"/>
    <w:rsid w:val="00D90A0E"/>
    <w:rsid w:val="00DA16E6"/>
    <w:rsid w:val="00DB347B"/>
    <w:rsid w:val="00DD5486"/>
    <w:rsid w:val="00DE3DD8"/>
    <w:rsid w:val="00DE4AD4"/>
    <w:rsid w:val="00DE71C2"/>
    <w:rsid w:val="00DE7210"/>
    <w:rsid w:val="00E03A1E"/>
    <w:rsid w:val="00E14B79"/>
    <w:rsid w:val="00E26B7A"/>
    <w:rsid w:val="00E338F0"/>
    <w:rsid w:val="00E379E5"/>
    <w:rsid w:val="00E37F6D"/>
    <w:rsid w:val="00E566CD"/>
    <w:rsid w:val="00E569E5"/>
    <w:rsid w:val="00E573E9"/>
    <w:rsid w:val="00E63F7D"/>
    <w:rsid w:val="00E90F75"/>
    <w:rsid w:val="00EA4F7F"/>
    <w:rsid w:val="00ED388E"/>
    <w:rsid w:val="00EF185F"/>
    <w:rsid w:val="00F02C83"/>
    <w:rsid w:val="00F0667F"/>
    <w:rsid w:val="00F069CE"/>
    <w:rsid w:val="00F25917"/>
    <w:rsid w:val="00F265DA"/>
    <w:rsid w:val="00F30429"/>
    <w:rsid w:val="00F51DCD"/>
    <w:rsid w:val="00F527DE"/>
    <w:rsid w:val="00F53A11"/>
    <w:rsid w:val="00F54630"/>
    <w:rsid w:val="00F57B1A"/>
    <w:rsid w:val="00F652FA"/>
    <w:rsid w:val="00F80B2F"/>
    <w:rsid w:val="00F93D3D"/>
    <w:rsid w:val="00F952EB"/>
    <w:rsid w:val="00FA1B8B"/>
    <w:rsid w:val="00FB690D"/>
    <w:rsid w:val="00FC60C8"/>
    <w:rsid w:val="00FF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A1"/>
    <w:rPr>
      <w:rFonts w:ascii="Arial" w:hAnsi="Arial"/>
    </w:rPr>
  </w:style>
  <w:style w:type="paragraph" w:styleId="1">
    <w:name w:val="heading 1"/>
    <w:basedOn w:val="a"/>
    <w:next w:val="a"/>
    <w:qFormat/>
    <w:rsid w:val="00965EA1"/>
    <w:pPr>
      <w:keepNext/>
      <w:outlineLvl w:val="0"/>
    </w:pPr>
    <w:rPr>
      <w:b/>
      <w:sz w:val="12"/>
    </w:rPr>
  </w:style>
  <w:style w:type="paragraph" w:styleId="2">
    <w:name w:val="heading 2"/>
    <w:basedOn w:val="a"/>
    <w:next w:val="a"/>
    <w:qFormat/>
    <w:rsid w:val="00965EA1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8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65EA1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965EA1"/>
    <w:pPr>
      <w:tabs>
        <w:tab w:val="center" w:pos="4536"/>
        <w:tab w:val="right" w:pos="9072"/>
      </w:tabs>
    </w:pPr>
  </w:style>
  <w:style w:type="character" w:styleId="a5">
    <w:name w:val="Hyperlink"/>
    <w:semiHidden/>
    <w:rsid w:val="00965E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C39A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1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71766B"/>
    <w:pPr>
      <w:spacing w:after="200"/>
    </w:pPr>
    <w:rPr>
      <w:i/>
      <w:iCs/>
      <w:color w:val="44546A" w:themeColor="text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307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0724"/>
  </w:style>
  <w:style w:type="character" w:customStyle="1" w:styleId="ac">
    <w:name w:val="Текст примечания Знак"/>
    <w:basedOn w:val="a0"/>
    <w:link w:val="ab"/>
    <w:uiPriority w:val="99"/>
    <w:semiHidden/>
    <w:rsid w:val="00130724"/>
    <w:rPr>
      <w:rFonts w:ascii="Arial" w:hAnsi="Aria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07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0724"/>
    <w:rPr>
      <w:rFonts w:ascii="Arial" w:hAnsi="Arial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E28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">
    <w:name w:val="Normal (Web)"/>
    <w:basedOn w:val="a"/>
    <w:uiPriority w:val="99"/>
    <w:semiHidden/>
    <w:unhideWhenUsed/>
    <w:rsid w:val="007E28F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91A26-D11F-4751-AA0E-32EF94B3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CLAAS Harsewinkel</Company>
  <LinksUpToDate>false</LinksUpToDate>
  <CharactersWithSpaces>4168</CharactersWithSpaces>
  <SharedDoc>false</SharedDoc>
  <HLinks>
    <vt:vector size="6" baseType="variant"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mailto:pr@claas.com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Peitzm2</dc:creator>
  <cp:lastModifiedBy>Мария</cp:lastModifiedBy>
  <cp:revision>2</cp:revision>
  <cp:lastPrinted>2016-11-17T09:01:00Z</cp:lastPrinted>
  <dcterms:created xsi:type="dcterms:W3CDTF">2022-02-18T08:41:00Z</dcterms:created>
  <dcterms:modified xsi:type="dcterms:W3CDTF">2022-02-18T08:41:00Z</dcterms:modified>
</cp:coreProperties>
</file>