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1D5E" w14:textId="77777777" w:rsidR="004C3492" w:rsidRPr="00585DE8" w:rsidRDefault="004C3492" w:rsidP="004C3492">
      <w:pPr>
        <w:pStyle w:val="Pridekills2"/>
        <w:jc w:val="center"/>
        <w:rPr>
          <w:b/>
        </w:rPr>
      </w:pPr>
      <w:bookmarkStart w:id="0" w:name="_GoBack"/>
      <w:bookmarkEnd w:id="0"/>
    </w:p>
    <w:p w14:paraId="5B208813" w14:textId="77777777" w:rsidR="00132B13" w:rsidRPr="00EB0BAB" w:rsidRDefault="00132B13" w:rsidP="00132B13">
      <w:pPr>
        <w:pStyle w:val="Pridekills2"/>
        <w:jc w:val="center"/>
        <w:rPr>
          <w:b/>
        </w:rPr>
      </w:pPr>
      <w:r w:rsidRPr="00EB0BAB">
        <w:rPr>
          <w:b/>
        </w:rPr>
        <w:t xml:space="preserve">Рейтинг крупнейших агломераций России по доле </w:t>
      </w:r>
      <w:r>
        <w:rPr>
          <w:b/>
        </w:rPr>
        <w:t>дорогого</w:t>
      </w:r>
      <w:r w:rsidRPr="00EB0BAB">
        <w:rPr>
          <w:b/>
        </w:rPr>
        <w:t xml:space="preserve"> жилья в структуре предложения</w:t>
      </w:r>
    </w:p>
    <w:p w14:paraId="0A111952" w14:textId="7989BF5B" w:rsidR="00132B13" w:rsidRPr="00827DA2" w:rsidRDefault="00132B13" w:rsidP="00132B13">
      <w:pPr>
        <w:pStyle w:val="Pridekills2"/>
        <w:rPr>
          <w:i/>
        </w:rPr>
      </w:pPr>
      <w:r w:rsidRPr="00827DA2">
        <w:rPr>
          <w:i/>
        </w:rPr>
        <w:t xml:space="preserve">Для </w:t>
      </w:r>
      <w:r>
        <w:rPr>
          <w:i/>
        </w:rPr>
        <w:t>Москвы</w:t>
      </w:r>
      <w:r w:rsidRPr="00827DA2">
        <w:rPr>
          <w:i/>
        </w:rPr>
        <w:t xml:space="preserve"> и Санкт-Петербурга бюджет в 10 млн рублей – это возможность п</w:t>
      </w:r>
      <w:r w:rsidR="00343BF5">
        <w:rPr>
          <w:i/>
        </w:rPr>
        <w:t xml:space="preserve">риобрести трехкомнатную </w:t>
      </w:r>
      <w:r w:rsidRPr="00827DA2">
        <w:rPr>
          <w:i/>
        </w:rPr>
        <w:t>квартиру комфорт-класса в новостройке или на вторичном рынке. Однако для всех остальных регионов жилье с подобным ценником относится к премиальному сегменту. Более того, во многих городах-миллионерах количество лотов стоимостью 10 млн рублей и более</w:t>
      </w:r>
      <w:r w:rsidR="00014609">
        <w:rPr>
          <w:i/>
        </w:rPr>
        <w:t xml:space="preserve"> исчисляется единицами. Специалисты ЦИАН сравнили</w:t>
      </w:r>
      <w:r w:rsidRPr="00827DA2">
        <w:rPr>
          <w:i/>
        </w:rPr>
        <w:t xml:space="preserve"> доли предложения по цене выше этой отметки в 20 крупнейших агломерациях России</w:t>
      </w:r>
      <w:r>
        <w:rPr>
          <w:i/>
        </w:rPr>
        <w:t xml:space="preserve"> и составили рейтинг по этому показателю</w:t>
      </w:r>
      <w:r w:rsidRPr="00827DA2">
        <w:rPr>
          <w:i/>
        </w:rPr>
        <w:t>.</w:t>
      </w:r>
    </w:p>
    <w:p w14:paraId="4D051F27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1 место. Москва. 54,15%</w:t>
      </w:r>
    </w:p>
    <w:p w14:paraId="5888F621" w14:textId="40DEBC82" w:rsidR="00132B13" w:rsidRDefault="00132B13" w:rsidP="00132B13">
      <w:pPr>
        <w:pStyle w:val="Pridekills2"/>
      </w:pPr>
      <w:r>
        <w:t>В столице Росс</w:t>
      </w:r>
      <w:r w:rsidR="00014609">
        <w:t>ии больше половины всех квартир</w:t>
      </w:r>
      <w:r>
        <w:t xml:space="preserve"> продается за 10 млн рублей и дороже – 54,15%. Причем в количественном выражении этот показатель в 4 раза больше, чем в остальных 19 агломерациях из данного рейтинга – около 90 тыс. лотов. А максимальный уровень цен приближается к отметке в 4 млрд рублей: за 3,99 млрд выставлен на продажу пентхаус площадью 952 кв. м в жилом комплексе «Гранатный Палас». Примечательно, что объект реализуется без отделки. С ремонтом он бы стоил еще дороже.</w:t>
      </w:r>
    </w:p>
    <w:p w14:paraId="19573D76" w14:textId="77777777" w:rsidR="00132B13" w:rsidRDefault="00965D3F" w:rsidP="00132B13">
      <w:pPr>
        <w:pStyle w:val="Pridekills2"/>
      </w:pPr>
      <w:hyperlink r:id="rId8" w:history="1">
        <w:r w:rsidR="00132B13" w:rsidRPr="00A86A4E">
          <w:rPr>
            <w:rStyle w:val="a7"/>
          </w:rPr>
          <w:t>https://www.cian.ru/sale/flat/157345651/</w:t>
        </w:r>
      </w:hyperlink>
      <w:r w:rsidR="00132B13">
        <w:t xml:space="preserve"> </w:t>
      </w:r>
    </w:p>
    <w:p w14:paraId="42DD99CE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2 место. Санкт-Петербург. 16,42%</w:t>
      </w:r>
    </w:p>
    <w:p w14:paraId="4A6247AE" w14:textId="75461A58" w:rsidR="00132B13" w:rsidRDefault="009D799C" w:rsidP="00132B13">
      <w:pPr>
        <w:pStyle w:val="Pridekills2"/>
      </w:pPr>
      <w:r>
        <w:t xml:space="preserve">В </w:t>
      </w:r>
      <w:r w:rsidR="00132B13">
        <w:t>Санкт-Петербург</w:t>
      </w:r>
      <w:r>
        <w:t xml:space="preserve">е удельный вес предложения стоимостью 10 млн рублей и выше </w:t>
      </w:r>
      <w:r w:rsidR="009E1968">
        <w:t>отличается от столичного более чем в три раза в меньшую сторону. О</w:t>
      </w:r>
      <w:r w:rsidR="00132B13">
        <w:t xml:space="preserve">днако показатель Северной столицы все равно значительно выше, чем у любого другого </w:t>
      </w:r>
      <w:r w:rsidR="00014609">
        <w:t xml:space="preserve">региона страны: на долю </w:t>
      </w:r>
      <w:r w:rsidR="009E1968">
        <w:t>данного сегмента</w:t>
      </w:r>
      <w:r w:rsidR="00132B13">
        <w:t xml:space="preserve"> приходится 16,42% всего объема предложения. Ценовой потолок здесь находится на отметке 734,88 млн рублей. Это цена пентхауса площадью 400 кв. м на Мичуринской улице.</w:t>
      </w:r>
    </w:p>
    <w:p w14:paraId="3764C1DE" w14:textId="77777777" w:rsidR="00132B13" w:rsidRDefault="00965D3F" w:rsidP="00132B13">
      <w:pPr>
        <w:pStyle w:val="Pridekills2"/>
      </w:pPr>
      <w:hyperlink r:id="rId9" w:history="1">
        <w:r w:rsidR="00132B13" w:rsidRPr="00A86A4E">
          <w:rPr>
            <w:rStyle w:val="a7"/>
          </w:rPr>
          <w:t>https://spb.cian.ru/sale/flat/153757815/</w:t>
        </w:r>
      </w:hyperlink>
      <w:r w:rsidR="00132B13">
        <w:t xml:space="preserve"> </w:t>
      </w:r>
    </w:p>
    <w:p w14:paraId="2F6E2B74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3 место. Московская область. 3,63%</w:t>
      </w:r>
    </w:p>
    <w:p w14:paraId="3085D7C2" w14:textId="77777777" w:rsidR="00132B13" w:rsidRDefault="00132B13" w:rsidP="00132B13">
      <w:pPr>
        <w:pStyle w:val="Pridekills2"/>
      </w:pPr>
      <w:r>
        <w:t>«Бронза» достается Московской области: доля квартир стоимостью от 10 млн рублей в структуре локального рынка составляет 3,63%. Но несмотря на многократное снижение показателя относительно Москвы, максимальная стоимость жилья здесь все равно находится на высоком уровне – 200,97 млн рублей за квартиру в поселке Заречье. Ее площадь составляет 549 кв. м, она продается с качественным дорогим ремонтом.</w:t>
      </w:r>
    </w:p>
    <w:p w14:paraId="19B3066B" w14:textId="77777777" w:rsidR="00132B13" w:rsidRDefault="00965D3F" w:rsidP="00132B13">
      <w:pPr>
        <w:pStyle w:val="Pridekills2"/>
      </w:pPr>
      <w:hyperlink r:id="rId10" w:history="1">
        <w:r w:rsidR="00132B13" w:rsidRPr="00A86A4E">
          <w:rPr>
            <w:rStyle w:val="a7"/>
          </w:rPr>
          <w:t>https://odintsovo.cian.ru/sale/flat/154991686/</w:t>
        </w:r>
      </w:hyperlink>
      <w:r w:rsidR="00132B13">
        <w:t xml:space="preserve"> </w:t>
      </w:r>
    </w:p>
    <w:p w14:paraId="040A01A7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4 место. Екатеринбург. 3,05%</w:t>
      </w:r>
    </w:p>
    <w:p w14:paraId="0EEE21C9" w14:textId="77777777" w:rsidR="00132B13" w:rsidRDefault="00132B13" w:rsidP="00132B13">
      <w:pPr>
        <w:pStyle w:val="Pridekills2"/>
      </w:pPr>
      <w:r>
        <w:t>Четвертую позицию занимает Екатеринбург. В этом городе доля квартир стоимостью 10 млн рублей и выше составляет 3,05%. При этом самая дорогая квартира в базе ЦИАН выставлена на продажу за 49 млн рублей. Это четырехкомнатная квартира площадью 208 кв. м в элитном клубном доме «</w:t>
      </w:r>
      <w:proofErr w:type="spellStart"/>
      <w:r>
        <w:t>Тихвинъ</w:t>
      </w:r>
      <w:proofErr w:type="spellEnd"/>
      <w:r>
        <w:t>».</w:t>
      </w:r>
    </w:p>
    <w:p w14:paraId="6092E5BF" w14:textId="77777777" w:rsidR="00132B13" w:rsidRPr="00E442EF" w:rsidRDefault="00965D3F" w:rsidP="00132B13">
      <w:pPr>
        <w:pStyle w:val="Pridekills2"/>
      </w:pPr>
      <w:hyperlink r:id="rId11" w:history="1">
        <w:r w:rsidR="00132B13" w:rsidRPr="00A86A4E">
          <w:rPr>
            <w:rStyle w:val="a7"/>
          </w:rPr>
          <w:t>https://ekb.cian.ru/sale/flat/156610650/</w:t>
        </w:r>
      </w:hyperlink>
      <w:r w:rsidR="00132B13">
        <w:t xml:space="preserve"> </w:t>
      </w:r>
    </w:p>
    <w:p w14:paraId="7E84C665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5 место. Нижний Новгород. 3%</w:t>
      </w:r>
    </w:p>
    <w:p w14:paraId="46BC141E" w14:textId="77777777" w:rsidR="00132B13" w:rsidRPr="00207785" w:rsidRDefault="00132B13" w:rsidP="00132B13">
      <w:pPr>
        <w:pStyle w:val="Pridekills2"/>
      </w:pPr>
      <w:r>
        <w:t xml:space="preserve">Первую пятерку замыкает Нижний Новгород с показателем 3%. По сравнению с другими агломерациями-миллионерами, выбор квартир стоимостью 10 млн и выше здесь довольно велик – чуть более 200 лотов. А самый дорогой из них обойдется в 66 млн рублей – квартира без отделки площадью 179,4 кв. м в ЖК </w:t>
      </w:r>
      <w:r>
        <w:rPr>
          <w:lang w:val="en-US"/>
        </w:rPr>
        <w:t>Royal</w:t>
      </w:r>
      <w:r w:rsidRPr="00132B13">
        <w:t xml:space="preserve"> </w:t>
      </w:r>
      <w:r>
        <w:rPr>
          <w:lang w:val="en-US"/>
        </w:rPr>
        <w:t>Landmark</w:t>
      </w:r>
      <w:r>
        <w:t>.</w:t>
      </w:r>
    </w:p>
    <w:p w14:paraId="385C8D74" w14:textId="77777777" w:rsidR="00132B13" w:rsidRDefault="00965D3F" w:rsidP="00132B13">
      <w:pPr>
        <w:pStyle w:val="Pridekills2"/>
      </w:pPr>
      <w:hyperlink r:id="rId12" w:history="1">
        <w:r w:rsidR="00132B13" w:rsidRPr="00A86A4E">
          <w:rPr>
            <w:rStyle w:val="a7"/>
          </w:rPr>
          <w:t>https://nn.cian.ru/sale/flat/152786029/</w:t>
        </w:r>
      </w:hyperlink>
      <w:r w:rsidR="00132B13">
        <w:t xml:space="preserve"> </w:t>
      </w:r>
    </w:p>
    <w:p w14:paraId="37A8B1C1" w14:textId="77777777" w:rsidR="001E1F76" w:rsidRDefault="001E1F76" w:rsidP="00132B13">
      <w:pPr>
        <w:pStyle w:val="Pridekills2"/>
        <w:rPr>
          <w:b/>
        </w:rPr>
      </w:pPr>
    </w:p>
    <w:p w14:paraId="51AB6AB7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6 место. Новосибирск. 2,7%</w:t>
      </w:r>
    </w:p>
    <w:p w14:paraId="3829C493" w14:textId="77777777" w:rsidR="00132B13" w:rsidRDefault="00132B13" w:rsidP="00132B13">
      <w:pPr>
        <w:pStyle w:val="Pridekills2"/>
      </w:pPr>
      <w:r>
        <w:t>В Новосибирске доля квартир стоимостью 10 млн рублей и выше сегодня составляет 2,7% от общего объема предложения. С этим показателем город занимает шестое место. Однако наиболее дорогостоящая квартира в этой локации стоит вдвое дешевле, чем у предшественника – 33 млн рублей за лот площадью 150 кв. м.</w:t>
      </w:r>
    </w:p>
    <w:p w14:paraId="356709EE" w14:textId="77777777" w:rsidR="00132B13" w:rsidRDefault="00965D3F" w:rsidP="00132B13">
      <w:pPr>
        <w:pStyle w:val="Pridekills2"/>
      </w:pPr>
      <w:hyperlink r:id="rId13" w:history="1">
        <w:r w:rsidR="00132B13" w:rsidRPr="00A86A4E">
          <w:rPr>
            <w:rStyle w:val="a7"/>
          </w:rPr>
          <w:t>https://novosibirsk.cian.ru/sale/flat/158708348/</w:t>
        </w:r>
      </w:hyperlink>
      <w:r w:rsidR="00132B13">
        <w:t xml:space="preserve"> </w:t>
      </w:r>
    </w:p>
    <w:p w14:paraId="4CF4B0B9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7 место. Казань. 2,58%</w:t>
      </w:r>
    </w:p>
    <w:p w14:paraId="622C8B10" w14:textId="77777777" w:rsidR="00132B13" w:rsidRDefault="00132B13" w:rsidP="00132B13">
      <w:pPr>
        <w:pStyle w:val="Pridekills2"/>
      </w:pPr>
      <w:r>
        <w:t>Казань – это еще один город, в котором количество квартир стоимостью 10 млн рублей и более превышает отметку в 200 лотов. Однако на фоне общего объема предложения доля этой ценовой категории составляет 2,58%. Самый дорогой лот в столице Татарстана обойдется в 61,5 млн рублей. Это апартаменты площадью 361 кв. м в комплексе «Европейский».</w:t>
      </w:r>
    </w:p>
    <w:p w14:paraId="61DFC731" w14:textId="77777777" w:rsidR="00132B13" w:rsidRDefault="00965D3F" w:rsidP="00132B13">
      <w:pPr>
        <w:pStyle w:val="Pridekills2"/>
      </w:pPr>
      <w:hyperlink r:id="rId14" w:history="1">
        <w:r w:rsidR="00132B13" w:rsidRPr="00A86A4E">
          <w:rPr>
            <w:rStyle w:val="a7"/>
          </w:rPr>
          <w:t>https://kazan.cian.ru/sale/flat/156748500/</w:t>
        </w:r>
      </w:hyperlink>
      <w:r w:rsidR="00132B13">
        <w:t xml:space="preserve"> </w:t>
      </w:r>
    </w:p>
    <w:p w14:paraId="60E98F98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8 место. Пермь. 2,25%</w:t>
      </w:r>
    </w:p>
    <w:p w14:paraId="7B36B087" w14:textId="77777777" w:rsidR="00132B13" w:rsidRDefault="00132B13" w:rsidP="00132B13">
      <w:pPr>
        <w:pStyle w:val="Pridekills2"/>
      </w:pPr>
      <w:r>
        <w:t>Восьмое место достается Перми. В этом городе 2,25% объема предложения приходится на квартиры стоимостью от 10 млн рублей включительно. А максимальная отметка зафиксирована на уровне 45 млн рублей. Это бюджет покупки квартиры площадью 162 кв. м на Красноармейской улице.</w:t>
      </w:r>
    </w:p>
    <w:p w14:paraId="7C1F23F9" w14:textId="77777777" w:rsidR="00132B13" w:rsidRDefault="00965D3F" w:rsidP="00132B13">
      <w:pPr>
        <w:pStyle w:val="Pridekills2"/>
      </w:pPr>
      <w:hyperlink r:id="rId15" w:history="1">
        <w:r w:rsidR="00132B13" w:rsidRPr="00A86A4E">
          <w:rPr>
            <w:rStyle w:val="a7"/>
          </w:rPr>
          <w:t>https://perm.cian.ru/sale/flat/157256331/</w:t>
        </w:r>
      </w:hyperlink>
      <w:r w:rsidR="00132B13">
        <w:t xml:space="preserve"> </w:t>
      </w:r>
    </w:p>
    <w:p w14:paraId="51B40E41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9 место. Уфа. 2,11%</w:t>
      </w:r>
    </w:p>
    <w:p w14:paraId="0393A4C4" w14:textId="77777777" w:rsidR="00132B13" w:rsidRDefault="00132B13" w:rsidP="00132B13">
      <w:pPr>
        <w:pStyle w:val="Pridekills2"/>
      </w:pPr>
      <w:r>
        <w:t>В Уфе квартиры стоимостью 10 млн рублей и дороже занимают долю в 2,11%. В количественном выражении их здесь немногим менее двухсот. Максимальный ценник составляет 36,55 млн рублей за пентхаус площадью 430 кв. м в микрорайоне «Парковый».</w:t>
      </w:r>
    </w:p>
    <w:p w14:paraId="52249BD0" w14:textId="77777777" w:rsidR="00132B13" w:rsidRDefault="00965D3F" w:rsidP="00132B13">
      <w:pPr>
        <w:pStyle w:val="Pridekills2"/>
      </w:pPr>
      <w:hyperlink r:id="rId16" w:history="1">
        <w:r w:rsidR="00132B13" w:rsidRPr="00A86A4E">
          <w:rPr>
            <w:rStyle w:val="a7"/>
          </w:rPr>
          <w:t>https://ufa.cian.ru/sale/flat/148106057/</w:t>
        </w:r>
      </w:hyperlink>
      <w:r w:rsidR="00132B13">
        <w:t xml:space="preserve"> </w:t>
      </w:r>
    </w:p>
    <w:p w14:paraId="617A65A2" w14:textId="77777777" w:rsidR="00132B13" w:rsidRPr="00543C4E" w:rsidRDefault="00132B13" w:rsidP="00132B13">
      <w:pPr>
        <w:pStyle w:val="Pridekills2"/>
        <w:rPr>
          <w:b/>
        </w:rPr>
      </w:pPr>
      <w:r w:rsidRPr="00543C4E">
        <w:rPr>
          <w:b/>
        </w:rPr>
        <w:t>10 место. Воронеж. 1,97%</w:t>
      </w:r>
    </w:p>
    <w:p w14:paraId="2F99E759" w14:textId="77777777" w:rsidR="00132B13" w:rsidRDefault="00132B13" w:rsidP="00132B13">
      <w:pPr>
        <w:pStyle w:val="Pridekills2"/>
      </w:pPr>
      <w:r>
        <w:t>Воронеж – единственный город из первой десятки рейтинга, не дотянувший до отметки в 2%. Доля предложения стоимостью 10 млн рублей и выше в этой локации составляет всего 1,97%. А самая дорогая квартира стоит 22 млн рублей – лот площадью 146,8 кв. м с дизайнерской отделкой и мебелью в жилом комплексе «Петровский Пассаж».</w:t>
      </w:r>
    </w:p>
    <w:p w14:paraId="3E4CFF99" w14:textId="77777777" w:rsidR="00132B13" w:rsidRDefault="00965D3F" w:rsidP="00132B13">
      <w:pPr>
        <w:pStyle w:val="Pridekills2"/>
      </w:pPr>
      <w:hyperlink r:id="rId17" w:history="1">
        <w:r w:rsidR="00132B13" w:rsidRPr="00A86A4E">
          <w:rPr>
            <w:rStyle w:val="a7"/>
          </w:rPr>
          <w:t>https://voronezh.cian.ru/sale/flat/153398336/</w:t>
        </w:r>
      </w:hyperlink>
      <w:r w:rsidR="00132B13">
        <w:t xml:space="preserve"> </w:t>
      </w:r>
    </w:p>
    <w:p w14:paraId="2AF66840" w14:textId="77777777" w:rsidR="00132B13" w:rsidRDefault="00132B13" w:rsidP="00132B13">
      <w:pPr>
        <w:pStyle w:val="Pridekills2"/>
      </w:pPr>
      <w:r>
        <w:t xml:space="preserve">Места с 11 по 20 заняли (в порядке убывания) Самара, Волгоград, Краснодар, Ярославль, Омск, Ростов-на-Дону, Челябинск, Тюмень, Красноярск и Саратов. Квартиры стоимостью от 10 млн рублей включительно в структуре предложения этих городов занимают доли от 0,47% до 1,9%. </w:t>
      </w:r>
    </w:p>
    <w:p w14:paraId="4A0A26A8" w14:textId="77777777" w:rsidR="00132B13" w:rsidRPr="00705BA6" w:rsidRDefault="00132B13" w:rsidP="00132B13">
      <w:pPr>
        <w:pStyle w:val="Pridekills2"/>
        <w:rPr>
          <w:b/>
        </w:rPr>
      </w:pPr>
      <w:r w:rsidRPr="00705BA6">
        <w:rPr>
          <w:b/>
        </w:rPr>
        <w:t>11-20 места рейтинга крупнейших агломераций России по максимальному уровню цен в строящихся домах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87"/>
        <w:gridCol w:w="2218"/>
        <w:gridCol w:w="2190"/>
        <w:gridCol w:w="2236"/>
        <w:gridCol w:w="1776"/>
        <w:gridCol w:w="10"/>
      </w:tblGrid>
      <w:tr w:rsidR="00132B13" w:rsidRPr="00705BA6" w14:paraId="2AA8A1EE" w14:textId="77777777" w:rsidTr="002D3442">
        <w:trPr>
          <w:gridAfter w:val="1"/>
          <w:wAfter w:w="10" w:type="dxa"/>
        </w:trPr>
        <w:tc>
          <w:tcPr>
            <w:tcW w:w="887" w:type="dxa"/>
          </w:tcPr>
          <w:p w14:paraId="0279D8D8" w14:textId="77777777" w:rsidR="00132B13" w:rsidRPr="00705BA6" w:rsidRDefault="00132B13" w:rsidP="002D3442">
            <w:pPr>
              <w:pStyle w:val="Pridekills2"/>
              <w:jc w:val="center"/>
              <w:rPr>
                <w:b/>
              </w:rPr>
            </w:pPr>
            <w:r w:rsidRPr="00705BA6">
              <w:rPr>
                <w:b/>
              </w:rPr>
              <w:t>Место</w:t>
            </w:r>
          </w:p>
        </w:tc>
        <w:tc>
          <w:tcPr>
            <w:tcW w:w="2218" w:type="dxa"/>
          </w:tcPr>
          <w:p w14:paraId="178099D5" w14:textId="77777777" w:rsidR="00132B13" w:rsidRPr="00705BA6" w:rsidRDefault="00132B13" w:rsidP="002D3442">
            <w:pPr>
              <w:pStyle w:val="Pridekills2"/>
              <w:jc w:val="center"/>
              <w:rPr>
                <w:b/>
              </w:rPr>
            </w:pPr>
            <w:r w:rsidRPr="00705BA6">
              <w:rPr>
                <w:b/>
              </w:rPr>
              <w:t>Город</w:t>
            </w:r>
          </w:p>
        </w:tc>
        <w:tc>
          <w:tcPr>
            <w:tcW w:w="2190" w:type="dxa"/>
          </w:tcPr>
          <w:p w14:paraId="3B9A3F2C" w14:textId="77777777" w:rsidR="00132B13" w:rsidRPr="00705BA6" w:rsidRDefault="00132B13" w:rsidP="002D3442">
            <w:pPr>
              <w:pStyle w:val="Pridekills2"/>
              <w:jc w:val="center"/>
              <w:rPr>
                <w:b/>
              </w:rPr>
            </w:pPr>
            <w:r>
              <w:rPr>
                <w:b/>
              </w:rPr>
              <w:t>Доля квартир стоимостью 10 млн рублей и более</w:t>
            </w:r>
          </w:p>
        </w:tc>
        <w:tc>
          <w:tcPr>
            <w:tcW w:w="2236" w:type="dxa"/>
          </w:tcPr>
          <w:p w14:paraId="27764DB5" w14:textId="77777777" w:rsidR="00132B13" w:rsidRPr="00705BA6" w:rsidRDefault="00132B13" w:rsidP="002D3442">
            <w:pPr>
              <w:pStyle w:val="Pridekills2"/>
              <w:jc w:val="center"/>
              <w:rPr>
                <w:b/>
              </w:rPr>
            </w:pPr>
            <w:r>
              <w:rPr>
                <w:b/>
              </w:rPr>
              <w:t>Стоимость самой дорогой квартиры</w:t>
            </w:r>
          </w:p>
        </w:tc>
        <w:tc>
          <w:tcPr>
            <w:tcW w:w="1776" w:type="dxa"/>
          </w:tcPr>
          <w:p w14:paraId="008FE09D" w14:textId="77777777" w:rsidR="00132B13" w:rsidRPr="00705BA6" w:rsidRDefault="00132B13" w:rsidP="002D3442">
            <w:pPr>
              <w:pStyle w:val="Pridekills2"/>
              <w:jc w:val="center"/>
              <w:rPr>
                <w:b/>
              </w:rPr>
            </w:pPr>
            <w:r>
              <w:rPr>
                <w:b/>
              </w:rPr>
              <w:t>Площадь самой дорогой квартиры</w:t>
            </w:r>
          </w:p>
        </w:tc>
      </w:tr>
      <w:tr w:rsidR="00132B13" w:rsidRPr="00705BA6" w14:paraId="477E366A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2258F876" w14:textId="77777777" w:rsidR="00132B13" w:rsidRPr="00705BA6" w:rsidRDefault="00132B13" w:rsidP="002D3442">
            <w:pPr>
              <w:pStyle w:val="Pridekills2"/>
            </w:pPr>
            <w:r w:rsidRPr="00705BA6">
              <w:t>11</w:t>
            </w:r>
          </w:p>
        </w:tc>
        <w:tc>
          <w:tcPr>
            <w:tcW w:w="2218" w:type="dxa"/>
          </w:tcPr>
          <w:p w14:paraId="4A409368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Самара</w:t>
            </w:r>
          </w:p>
        </w:tc>
        <w:tc>
          <w:tcPr>
            <w:tcW w:w="2190" w:type="dxa"/>
          </w:tcPr>
          <w:p w14:paraId="2A63D862" w14:textId="77777777" w:rsidR="00132B13" w:rsidRPr="00705BA6" w:rsidRDefault="00132B13" w:rsidP="002D3442">
            <w:pPr>
              <w:pStyle w:val="Pridekills2"/>
            </w:pPr>
            <w:r>
              <w:t>1,9%</w:t>
            </w:r>
          </w:p>
        </w:tc>
        <w:tc>
          <w:tcPr>
            <w:tcW w:w="2236" w:type="dxa"/>
          </w:tcPr>
          <w:p w14:paraId="5370F06E" w14:textId="77777777" w:rsidR="00132B13" w:rsidRPr="00705BA6" w:rsidRDefault="00132B13" w:rsidP="002D3442">
            <w:pPr>
              <w:pStyle w:val="Pridekills2"/>
            </w:pPr>
            <w:r>
              <w:t>44 млн рублей</w:t>
            </w:r>
          </w:p>
        </w:tc>
        <w:tc>
          <w:tcPr>
            <w:tcW w:w="1776" w:type="dxa"/>
          </w:tcPr>
          <w:p w14:paraId="2EC49B15" w14:textId="77777777" w:rsidR="00132B13" w:rsidRPr="00705BA6" w:rsidRDefault="00132B13" w:rsidP="002D3442">
            <w:pPr>
              <w:pStyle w:val="Pridekills2"/>
            </w:pPr>
            <w:r>
              <w:t>209 кв. м</w:t>
            </w:r>
          </w:p>
        </w:tc>
      </w:tr>
      <w:tr w:rsidR="00132B13" w:rsidRPr="00D7790F" w14:paraId="1329F2DC" w14:textId="77777777" w:rsidTr="002D3442">
        <w:tc>
          <w:tcPr>
            <w:tcW w:w="887" w:type="dxa"/>
            <w:vMerge/>
          </w:tcPr>
          <w:p w14:paraId="4FFA6CC7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552BFA30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18" w:history="1">
              <w:r w:rsidRPr="00A86A4E">
                <w:rPr>
                  <w:rStyle w:val="a7"/>
                </w:rPr>
                <w:t>https://samara.cian.ru/sale/flat/154770091/</w:t>
              </w:r>
            </w:hyperlink>
            <w:r>
              <w:t xml:space="preserve"> </w:t>
            </w:r>
          </w:p>
        </w:tc>
      </w:tr>
      <w:tr w:rsidR="00132B13" w:rsidRPr="00705BA6" w14:paraId="0FEE80AB" w14:textId="77777777" w:rsidTr="002D3442">
        <w:trPr>
          <w:gridAfter w:val="1"/>
          <w:wAfter w:w="10" w:type="dxa"/>
          <w:trHeight w:val="383"/>
        </w:trPr>
        <w:tc>
          <w:tcPr>
            <w:tcW w:w="887" w:type="dxa"/>
            <w:vMerge w:val="restart"/>
          </w:tcPr>
          <w:p w14:paraId="4B569938" w14:textId="77777777" w:rsidR="00132B13" w:rsidRPr="00705BA6" w:rsidRDefault="00132B13" w:rsidP="002D3442">
            <w:pPr>
              <w:pStyle w:val="Pridekills2"/>
            </w:pPr>
            <w:r w:rsidRPr="00705BA6">
              <w:lastRenderedPageBreak/>
              <w:t>12</w:t>
            </w:r>
          </w:p>
        </w:tc>
        <w:tc>
          <w:tcPr>
            <w:tcW w:w="2218" w:type="dxa"/>
          </w:tcPr>
          <w:p w14:paraId="5440D521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Волгоград</w:t>
            </w:r>
          </w:p>
        </w:tc>
        <w:tc>
          <w:tcPr>
            <w:tcW w:w="2190" w:type="dxa"/>
          </w:tcPr>
          <w:p w14:paraId="563D4062" w14:textId="77777777" w:rsidR="00132B13" w:rsidRPr="00705BA6" w:rsidRDefault="00132B13" w:rsidP="002D3442">
            <w:pPr>
              <w:pStyle w:val="Pridekills2"/>
            </w:pPr>
            <w:r>
              <w:t>1,86%</w:t>
            </w:r>
          </w:p>
        </w:tc>
        <w:tc>
          <w:tcPr>
            <w:tcW w:w="2236" w:type="dxa"/>
          </w:tcPr>
          <w:p w14:paraId="06DBD0F0" w14:textId="77777777" w:rsidR="00132B13" w:rsidRPr="00705BA6" w:rsidRDefault="00132B13" w:rsidP="002D3442">
            <w:pPr>
              <w:pStyle w:val="Pridekills2"/>
            </w:pPr>
            <w:r>
              <w:t>55,6 млн рублей</w:t>
            </w:r>
          </w:p>
        </w:tc>
        <w:tc>
          <w:tcPr>
            <w:tcW w:w="1776" w:type="dxa"/>
          </w:tcPr>
          <w:p w14:paraId="39EB38CA" w14:textId="77777777" w:rsidR="00132B13" w:rsidRPr="00705BA6" w:rsidRDefault="00132B13" w:rsidP="002D3442">
            <w:pPr>
              <w:pStyle w:val="Pridekills2"/>
            </w:pPr>
            <w:r>
              <w:t>250 кв. м</w:t>
            </w:r>
          </w:p>
        </w:tc>
      </w:tr>
      <w:tr w:rsidR="00132B13" w:rsidRPr="00D7790F" w14:paraId="02849144" w14:textId="77777777" w:rsidTr="002D3442">
        <w:trPr>
          <w:trHeight w:val="90"/>
        </w:trPr>
        <w:tc>
          <w:tcPr>
            <w:tcW w:w="887" w:type="dxa"/>
            <w:vMerge/>
          </w:tcPr>
          <w:p w14:paraId="4BCAC715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3D445BDA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19" w:history="1">
              <w:r w:rsidRPr="00A86A4E">
                <w:rPr>
                  <w:rStyle w:val="a7"/>
                </w:rPr>
                <w:t>https://volgograd.cian.ru/sale/flat/150964838/</w:t>
              </w:r>
            </w:hyperlink>
            <w:r>
              <w:t xml:space="preserve"> </w:t>
            </w:r>
          </w:p>
        </w:tc>
      </w:tr>
      <w:tr w:rsidR="00132B13" w:rsidRPr="00705BA6" w14:paraId="6241159A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32C593BA" w14:textId="77777777" w:rsidR="00132B13" w:rsidRPr="00705BA6" w:rsidRDefault="00132B13" w:rsidP="002D3442">
            <w:pPr>
              <w:pStyle w:val="Pridekills2"/>
            </w:pPr>
            <w:r w:rsidRPr="00705BA6">
              <w:t>13</w:t>
            </w:r>
          </w:p>
        </w:tc>
        <w:tc>
          <w:tcPr>
            <w:tcW w:w="2218" w:type="dxa"/>
          </w:tcPr>
          <w:p w14:paraId="60C11EFD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Краснодар</w:t>
            </w:r>
          </w:p>
        </w:tc>
        <w:tc>
          <w:tcPr>
            <w:tcW w:w="2190" w:type="dxa"/>
          </w:tcPr>
          <w:p w14:paraId="6BCEA746" w14:textId="77777777" w:rsidR="00132B13" w:rsidRPr="00705BA6" w:rsidRDefault="00132B13" w:rsidP="002D3442">
            <w:pPr>
              <w:pStyle w:val="Pridekills2"/>
            </w:pPr>
            <w:r>
              <w:t>1,83%</w:t>
            </w:r>
          </w:p>
        </w:tc>
        <w:tc>
          <w:tcPr>
            <w:tcW w:w="2236" w:type="dxa"/>
          </w:tcPr>
          <w:p w14:paraId="71F420B0" w14:textId="77777777" w:rsidR="00132B13" w:rsidRPr="00705BA6" w:rsidRDefault="00132B13" w:rsidP="002D3442">
            <w:pPr>
              <w:pStyle w:val="Pridekills2"/>
            </w:pPr>
            <w:r>
              <w:t>75 млн рублей</w:t>
            </w:r>
          </w:p>
        </w:tc>
        <w:tc>
          <w:tcPr>
            <w:tcW w:w="1776" w:type="dxa"/>
          </w:tcPr>
          <w:p w14:paraId="3D96EE4F" w14:textId="77777777" w:rsidR="00132B13" w:rsidRPr="00705BA6" w:rsidRDefault="00132B13" w:rsidP="002D3442">
            <w:pPr>
              <w:pStyle w:val="Pridekills2"/>
            </w:pPr>
            <w:r>
              <w:t>349 кв. м</w:t>
            </w:r>
          </w:p>
        </w:tc>
      </w:tr>
      <w:tr w:rsidR="00132B13" w:rsidRPr="00D7790F" w14:paraId="79EDFE8B" w14:textId="77777777" w:rsidTr="002D3442">
        <w:tc>
          <w:tcPr>
            <w:tcW w:w="887" w:type="dxa"/>
            <w:vMerge/>
          </w:tcPr>
          <w:p w14:paraId="75E6AB08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2D3C35F0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20" w:history="1">
              <w:r w:rsidRPr="00A86A4E">
                <w:rPr>
                  <w:rStyle w:val="a7"/>
                </w:rPr>
                <w:t>https://krasnodar.cian.ru/sale/flat/155894813/</w:t>
              </w:r>
            </w:hyperlink>
            <w:r>
              <w:t xml:space="preserve"> </w:t>
            </w:r>
          </w:p>
        </w:tc>
      </w:tr>
      <w:tr w:rsidR="00132B13" w:rsidRPr="00705BA6" w14:paraId="5D16D54A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3A4B09D7" w14:textId="77777777" w:rsidR="00132B13" w:rsidRPr="00705BA6" w:rsidRDefault="00132B13" w:rsidP="002D3442">
            <w:pPr>
              <w:pStyle w:val="Pridekills2"/>
            </w:pPr>
            <w:r w:rsidRPr="00705BA6">
              <w:t>14</w:t>
            </w:r>
          </w:p>
        </w:tc>
        <w:tc>
          <w:tcPr>
            <w:tcW w:w="2218" w:type="dxa"/>
          </w:tcPr>
          <w:p w14:paraId="6BC553F2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Ярославль</w:t>
            </w:r>
          </w:p>
        </w:tc>
        <w:tc>
          <w:tcPr>
            <w:tcW w:w="2190" w:type="dxa"/>
          </w:tcPr>
          <w:p w14:paraId="0C3258C3" w14:textId="77777777" w:rsidR="00132B13" w:rsidRPr="00705BA6" w:rsidRDefault="00132B13" w:rsidP="002D3442">
            <w:pPr>
              <w:pStyle w:val="Pridekills2"/>
            </w:pPr>
            <w:r>
              <w:t>1,73%</w:t>
            </w:r>
          </w:p>
        </w:tc>
        <w:tc>
          <w:tcPr>
            <w:tcW w:w="2236" w:type="dxa"/>
          </w:tcPr>
          <w:p w14:paraId="0283EF69" w14:textId="77777777" w:rsidR="00132B13" w:rsidRPr="00705BA6" w:rsidRDefault="00132B13" w:rsidP="002D3442">
            <w:pPr>
              <w:pStyle w:val="Pridekills2"/>
            </w:pPr>
            <w:r>
              <w:t>35,3 млн рублей</w:t>
            </w:r>
          </w:p>
        </w:tc>
        <w:tc>
          <w:tcPr>
            <w:tcW w:w="1776" w:type="dxa"/>
          </w:tcPr>
          <w:p w14:paraId="1A8435F6" w14:textId="77777777" w:rsidR="00132B13" w:rsidRPr="00705BA6" w:rsidRDefault="00132B13" w:rsidP="002D3442">
            <w:pPr>
              <w:pStyle w:val="Pridekills2"/>
            </w:pPr>
            <w:r>
              <w:t>340 кв. м</w:t>
            </w:r>
          </w:p>
        </w:tc>
      </w:tr>
      <w:tr w:rsidR="00132B13" w:rsidRPr="00D7790F" w14:paraId="66BF7A94" w14:textId="77777777" w:rsidTr="002D3442">
        <w:tc>
          <w:tcPr>
            <w:tcW w:w="887" w:type="dxa"/>
            <w:vMerge/>
          </w:tcPr>
          <w:p w14:paraId="50016E32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61ED46BC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21" w:history="1">
              <w:r w:rsidRPr="00A86A4E">
                <w:rPr>
                  <w:rStyle w:val="a7"/>
                </w:rPr>
                <w:t>https://yaroslavl.cian.ru/sale/flat/2311315/</w:t>
              </w:r>
            </w:hyperlink>
            <w:r>
              <w:t xml:space="preserve"> </w:t>
            </w:r>
          </w:p>
        </w:tc>
      </w:tr>
      <w:tr w:rsidR="00132B13" w:rsidRPr="00705BA6" w14:paraId="56095CF2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5ACE6943" w14:textId="77777777" w:rsidR="00132B13" w:rsidRPr="00705BA6" w:rsidRDefault="00132B13" w:rsidP="002D3442">
            <w:pPr>
              <w:pStyle w:val="Pridekills2"/>
            </w:pPr>
            <w:r w:rsidRPr="00705BA6">
              <w:t>15</w:t>
            </w:r>
          </w:p>
        </w:tc>
        <w:tc>
          <w:tcPr>
            <w:tcW w:w="2218" w:type="dxa"/>
          </w:tcPr>
          <w:p w14:paraId="3BA925F4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Омск</w:t>
            </w:r>
          </w:p>
        </w:tc>
        <w:tc>
          <w:tcPr>
            <w:tcW w:w="2190" w:type="dxa"/>
          </w:tcPr>
          <w:p w14:paraId="6321C9B8" w14:textId="77777777" w:rsidR="00132B13" w:rsidRPr="00705BA6" w:rsidRDefault="00132B13" w:rsidP="002D3442">
            <w:pPr>
              <w:pStyle w:val="Pridekills2"/>
            </w:pPr>
            <w:r>
              <w:t>1,52%</w:t>
            </w:r>
          </w:p>
        </w:tc>
        <w:tc>
          <w:tcPr>
            <w:tcW w:w="2236" w:type="dxa"/>
          </w:tcPr>
          <w:p w14:paraId="22448E02" w14:textId="77777777" w:rsidR="00132B13" w:rsidRPr="00705BA6" w:rsidRDefault="00132B13" w:rsidP="002D3442">
            <w:pPr>
              <w:pStyle w:val="Pridekills2"/>
            </w:pPr>
            <w:r>
              <w:t>16 млн рублей</w:t>
            </w:r>
          </w:p>
        </w:tc>
        <w:tc>
          <w:tcPr>
            <w:tcW w:w="1776" w:type="dxa"/>
          </w:tcPr>
          <w:p w14:paraId="3B08A75D" w14:textId="77777777" w:rsidR="00132B13" w:rsidRPr="00705BA6" w:rsidRDefault="00132B13" w:rsidP="002D3442">
            <w:pPr>
              <w:pStyle w:val="Pridekills2"/>
            </w:pPr>
            <w:r>
              <w:t>230 кв. м</w:t>
            </w:r>
          </w:p>
        </w:tc>
      </w:tr>
      <w:tr w:rsidR="00132B13" w:rsidRPr="00D7790F" w14:paraId="752682A6" w14:textId="77777777" w:rsidTr="002D3442">
        <w:tc>
          <w:tcPr>
            <w:tcW w:w="887" w:type="dxa"/>
            <w:vMerge/>
          </w:tcPr>
          <w:p w14:paraId="403F98AA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62D0890C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22" w:history="1">
              <w:r w:rsidRPr="00A86A4E">
                <w:rPr>
                  <w:rStyle w:val="a7"/>
                </w:rPr>
                <w:t>https://omsk.cian.ru/sale/flat/142773900/</w:t>
              </w:r>
            </w:hyperlink>
            <w:r>
              <w:t xml:space="preserve"> </w:t>
            </w:r>
          </w:p>
        </w:tc>
      </w:tr>
      <w:tr w:rsidR="00132B13" w:rsidRPr="00705BA6" w14:paraId="08BB6B99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616F0CB8" w14:textId="77777777" w:rsidR="00132B13" w:rsidRPr="00705BA6" w:rsidRDefault="00132B13" w:rsidP="002D3442">
            <w:pPr>
              <w:pStyle w:val="Pridekills2"/>
            </w:pPr>
            <w:r w:rsidRPr="00705BA6">
              <w:t>16</w:t>
            </w:r>
          </w:p>
        </w:tc>
        <w:tc>
          <w:tcPr>
            <w:tcW w:w="2218" w:type="dxa"/>
          </w:tcPr>
          <w:p w14:paraId="7C47D6C4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Ростов-на-Дону</w:t>
            </w:r>
          </w:p>
        </w:tc>
        <w:tc>
          <w:tcPr>
            <w:tcW w:w="2190" w:type="dxa"/>
          </w:tcPr>
          <w:p w14:paraId="6B071AEE" w14:textId="77777777" w:rsidR="00132B13" w:rsidRPr="00705BA6" w:rsidRDefault="00132B13" w:rsidP="002D3442">
            <w:pPr>
              <w:pStyle w:val="Pridekills2"/>
            </w:pPr>
            <w:r>
              <w:t>1,27%</w:t>
            </w:r>
          </w:p>
        </w:tc>
        <w:tc>
          <w:tcPr>
            <w:tcW w:w="2236" w:type="dxa"/>
          </w:tcPr>
          <w:p w14:paraId="0AA114E0" w14:textId="77777777" w:rsidR="00132B13" w:rsidRPr="00705BA6" w:rsidRDefault="00132B13" w:rsidP="002D3442">
            <w:pPr>
              <w:pStyle w:val="Pridekills2"/>
            </w:pPr>
            <w:r>
              <w:t>50 млн рублей</w:t>
            </w:r>
          </w:p>
        </w:tc>
        <w:tc>
          <w:tcPr>
            <w:tcW w:w="1776" w:type="dxa"/>
          </w:tcPr>
          <w:p w14:paraId="60AA84F4" w14:textId="77777777" w:rsidR="00132B13" w:rsidRPr="00705BA6" w:rsidRDefault="00132B13" w:rsidP="002D3442">
            <w:pPr>
              <w:pStyle w:val="Pridekills2"/>
            </w:pPr>
            <w:r>
              <w:t>178 кв. м</w:t>
            </w:r>
          </w:p>
        </w:tc>
      </w:tr>
      <w:tr w:rsidR="00132B13" w:rsidRPr="00D7790F" w14:paraId="4831FF7D" w14:textId="77777777" w:rsidTr="002D3442">
        <w:tc>
          <w:tcPr>
            <w:tcW w:w="887" w:type="dxa"/>
            <w:vMerge/>
          </w:tcPr>
          <w:p w14:paraId="191B6FBA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4C99ED50" w14:textId="77777777" w:rsidR="00132B13" w:rsidRPr="00705BA6" w:rsidRDefault="00965D3F" w:rsidP="002D3442">
            <w:pPr>
              <w:pStyle w:val="Pridekills2"/>
            </w:pPr>
            <w:hyperlink r:id="rId23" w:history="1">
              <w:r w:rsidR="00132B13" w:rsidRPr="00A86A4E">
                <w:rPr>
                  <w:rStyle w:val="a7"/>
                </w:rPr>
                <w:t>https://rostov.cian.ru/sale/flat/150217510/</w:t>
              </w:r>
            </w:hyperlink>
            <w:r w:rsidR="00132B13">
              <w:t xml:space="preserve"> </w:t>
            </w:r>
          </w:p>
        </w:tc>
      </w:tr>
      <w:tr w:rsidR="00132B13" w:rsidRPr="00705BA6" w14:paraId="038125CE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412327B1" w14:textId="77777777" w:rsidR="00132B13" w:rsidRPr="00705BA6" w:rsidRDefault="00132B13" w:rsidP="002D3442">
            <w:pPr>
              <w:pStyle w:val="Pridekills2"/>
            </w:pPr>
            <w:r w:rsidRPr="00705BA6">
              <w:t>17</w:t>
            </w:r>
          </w:p>
        </w:tc>
        <w:tc>
          <w:tcPr>
            <w:tcW w:w="2218" w:type="dxa"/>
          </w:tcPr>
          <w:p w14:paraId="7CB67D80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Челябинск</w:t>
            </w:r>
          </w:p>
        </w:tc>
        <w:tc>
          <w:tcPr>
            <w:tcW w:w="2190" w:type="dxa"/>
          </w:tcPr>
          <w:p w14:paraId="7FF98D49" w14:textId="77777777" w:rsidR="00132B13" w:rsidRPr="00705BA6" w:rsidRDefault="00132B13" w:rsidP="002D3442">
            <w:pPr>
              <w:pStyle w:val="Pridekills2"/>
            </w:pPr>
            <w:r>
              <w:t>1,15%</w:t>
            </w:r>
          </w:p>
        </w:tc>
        <w:tc>
          <w:tcPr>
            <w:tcW w:w="2236" w:type="dxa"/>
          </w:tcPr>
          <w:p w14:paraId="23AE180A" w14:textId="77777777" w:rsidR="00132B13" w:rsidRPr="00705BA6" w:rsidRDefault="00132B13" w:rsidP="002D3442">
            <w:pPr>
              <w:pStyle w:val="Pridekills2"/>
            </w:pPr>
            <w:r>
              <w:t>16,9 млн рублей</w:t>
            </w:r>
          </w:p>
        </w:tc>
        <w:tc>
          <w:tcPr>
            <w:tcW w:w="1776" w:type="dxa"/>
          </w:tcPr>
          <w:p w14:paraId="68DD0E79" w14:textId="77777777" w:rsidR="00132B13" w:rsidRPr="00705BA6" w:rsidRDefault="00132B13" w:rsidP="002D3442">
            <w:pPr>
              <w:pStyle w:val="Pridekills2"/>
            </w:pPr>
            <w:r>
              <w:t>300 кв. м</w:t>
            </w:r>
          </w:p>
        </w:tc>
      </w:tr>
      <w:tr w:rsidR="00132B13" w:rsidRPr="00D7790F" w14:paraId="69559AB9" w14:textId="77777777" w:rsidTr="002D3442">
        <w:tc>
          <w:tcPr>
            <w:tcW w:w="887" w:type="dxa"/>
            <w:vMerge/>
          </w:tcPr>
          <w:p w14:paraId="0C940E41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26F392DB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24" w:history="1">
              <w:r w:rsidRPr="00A86A4E">
                <w:rPr>
                  <w:rStyle w:val="a7"/>
                </w:rPr>
                <w:t>https://chelyabinsk.cian.ru/sale/flat/157346845/</w:t>
              </w:r>
            </w:hyperlink>
            <w:r>
              <w:t xml:space="preserve"> </w:t>
            </w:r>
          </w:p>
        </w:tc>
      </w:tr>
      <w:tr w:rsidR="00132B13" w:rsidRPr="00705BA6" w14:paraId="75B76838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141D89C5" w14:textId="77777777" w:rsidR="00132B13" w:rsidRPr="00705BA6" w:rsidRDefault="00132B13" w:rsidP="002D3442">
            <w:pPr>
              <w:pStyle w:val="Pridekills2"/>
            </w:pPr>
            <w:r w:rsidRPr="00705BA6">
              <w:t>18</w:t>
            </w:r>
          </w:p>
        </w:tc>
        <w:tc>
          <w:tcPr>
            <w:tcW w:w="2218" w:type="dxa"/>
          </w:tcPr>
          <w:p w14:paraId="4C3B06E2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Тюмень</w:t>
            </w:r>
          </w:p>
        </w:tc>
        <w:tc>
          <w:tcPr>
            <w:tcW w:w="2190" w:type="dxa"/>
          </w:tcPr>
          <w:p w14:paraId="0F83EE69" w14:textId="77777777" w:rsidR="00132B13" w:rsidRPr="00705BA6" w:rsidRDefault="00132B13" w:rsidP="002D3442">
            <w:pPr>
              <w:pStyle w:val="Pridekills2"/>
            </w:pPr>
            <w:r>
              <w:t>0,94%</w:t>
            </w:r>
          </w:p>
        </w:tc>
        <w:tc>
          <w:tcPr>
            <w:tcW w:w="2236" w:type="dxa"/>
          </w:tcPr>
          <w:p w14:paraId="535DF19C" w14:textId="77777777" w:rsidR="00132B13" w:rsidRPr="00705BA6" w:rsidRDefault="00132B13" w:rsidP="002D3442">
            <w:pPr>
              <w:pStyle w:val="Pridekills2"/>
            </w:pPr>
            <w:r>
              <w:t>16,5 млн рублей</w:t>
            </w:r>
          </w:p>
        </w:tc>
        <w:tc>
          <w:tcPr>
            <w:tcW w:w="1776" w:type="dxa"/>
          </w:tcPr>
          <w:p w14:paraId="560AC1BE" w14:textId="77777777" w:rsidR="00132B13" w:rsidRPr="00705BA6" w:rsidRDefault="00132B13" w:rsidP="002D3442">
            <w:pPr>
              <w:pStyle w:val="Pridekills2"/>
            </w:pPr>
            <w:r>
              <w:t>182 кв. м</w:t>
            </w:r>
          </w:p>
        </w:tc>
      </w:tr>
      <w:tr w:rsidR="00132B13" w:rsidRPr="00D7790F" w14:paraId="30E61E3C" w14:textId="77777777" w:rsidTr="002D3442">
        <w:tc>
          <w:tcPr>
            <w:tcW w:w="887" w:type="dxa"/>
            <w:vMerge/>
          </w:tcPr>
          <w:p w14:paraId="18261027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0746598D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25" w:history="1">
              <w:r w:rsidRPr="00A86A4E">
                <w:rPr>
                  <w:rStyle w:val="a7"/>
                </w:rPr>
                <w:t>https://tyumen.cian.ru/sale/flat/158463392/</w:t>
              </w:r>
            </w:hyperlink>
            <w:r>
              <w:t xml:space="preserve"> </w:t>
            </w:r>
          </w:p>
        </w:tc>
      </w:tr>
      <w:tr w:rsidR="00132B13" w:rsidRPr="00705BA6" w14:paraId="32C6B318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0722BD7D" w14:textId="77777777" w:rsidR="00132B13" w:rsidRPr="00705BA6" w:rsidRDefault="00132B13" w:rsidP="002D3442">
            <w:pPr>
              <w:pStyle w:val="Pridekills2"/>
            </w:pPr>
            <w:r w:rsidRPr="00705BA6">
              <w:t>19</w:t>
            </w:r>
          </w:p>
        </w:tc>
        <w:tc>
          <w:tcPr>
            <w:tcW w:w="2218" w:type="dxa"/>
          </w:tcPr>
          <w:p w14:paraId="5ACC2825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Красноярск</w:t>
            </w:r>
          </w:p>
        </w:tc>
        <w:tc>
          <w:tcPr>
            <w:tcW w:w="2190" w:type="dxa"/>
          </w:tcPr>
          <w:p w14:paraId="652CF512" w14:textId="77777777" w:rsidR="00132B13" w:rsidRPr="00705BA6" w:rsidRDefault="00132B13" w:rsidP="002D3442">
            <w:pPr>
              <w:pStyle w:val="Pridekills2"/>
            </w:pPr>
            <w:r>
              <w:t>0,9%</w:t>
            </w:r>
          </w:p>
        </w:tc>
        <w:tc>
          <w:tcPr>
            <w:tcW w:w="2236" w:type="dxa"/>
          </w:tcPr>
          <w:p w14:paraId="08C2A762" w14:textId="77777777" w:rsidR="00132B13" w:rsidRPr="00705BA6" w:rsidRDefault="00132B13" w:rsidP="002D3442">
            <w:pPr>
              <w:pStyle w:val="Pridekills2"/>
            </w:pPr>
            <w:r>
              <w:t>26 млн рублей</w:t>
            </w:r>
          </w:p>
        </w:tc>
        <w:tc>
          <w:tcPr>
            <w:tcW w:w="1776" w:type="dxa"/>
          </w:tcPr>
          <w:p w14:paraId="2E9C0709" w14:textId="77777777" w:rsidR="00132B13" w:rsidRPr="00705BA6" w:rsidRDefault="00132B13" w:rsidP="002D3442">
            <w:pPr>
              <w:pStyle w:val="Pridekills2"/>
            </w:pPr>
            <w:r>
              <w:t>185 кв. м</w:t>
            </w:r>
          </w:p>
        </w:tc>
      </w:tr>
      <w:tr w:rsidR="00132B13" w:rsidRPr="00D7790F" w14:paraId="34D6C457" w14:textId="77777777" w:rsidTr="002D3442">
        <w:tc>
          <w:tcPr>
            <w:tcW w:w="887" w:type="dxa"/>
            <w:vMerge/>
          </w:tcPr>
          <w:p w14:paraId="0BD17CDC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7EAFAEED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26" w:history="1">
              <w:r w:rsidRPr="00A86A4E">
                <w:rPr>
                  <w:rStyle w:val="a7"/>
                </w:rPr>
                <w:t>https://krasnoyarsk.cian.ru/sale/flat/149492473/</w:t>
              </w:r>
            </w:hyperlink>
            <w:r>
              <w:t xml:space="preserve"> </w:t>
            </w:r>
          </w:p>
        </w:tc>
      </w:tr>
      <w:tr w:rsidR="00132B13" w:rsidRPr="00705BA6" w14:paraId="2773611D" w14:textId="77777777" w:rsidTr="002D3442">
        <w:trPr>
          <w:gridAfter w:val="1"/>
          <w:wAfter w:w="10" w:type="dxa"/>
        </w:trPr>
        <w:tc>
          <w:tcPr>
            <w:tcW w:w="887" w:type="dxa"/>
            <w:vMerge w:val="restart"/>
          </w:tcPr>
          <w:p w14:paraId="2E371C64" w14:textId="77777777" w:rsidR="00132B13" w:rsidRPr="00705BA6" w:rsidRDefault="00132B13" w:rsidP="002D3442">
            <w:pPr>
              <w:pStyle w:val="Pridekills2"/>
            </w:pPr>
            <w:r w:rsidRPr="00705BA6">
              <w:t>20</w:t>
            </w:r>
          </w:p>
        </w:tc>
        <w:tc>
          <w:tcPr>
            <w:tcW w:w="2218" w:type="dxa"/>
          </w:tcPr>
          <w:p w14:paraId="1348F98E" w14:textId="77777777" w:rsidR="00132B13" w:rsidRPr="00705BA6" w:rsidRDefault="00132B13" w:rsidP="002D3442">
            <w:pPr>
              <w:pStyle w:val="Pridekills2"/>
              <w:rPr>
                <w:b/>
              </w:rPr>
            </w:pPr>
            <w:r>
              <w:rPr>
                <w:b/>
              </w:rPr>
              <w:t>Саратов</w:t>
            </w:r>
          </w:p>
        </w:tc>
        <w:tc>
          <w:tcPr>
            <w:tcW w:w="2190" w:type="dxa"/>
          </w:tcPr>
          <w:p w14:paraId="719A6C2A" w14:textId="77777777" w:rsidR="00132B13" w:rsidRPr="00705BA6" w:rsidRDefault="00132B13" w:rsidP="002D3442">
            <w:pPr>
              <w:pStyle w:val="Pridekills2"/>
            </w:pPr>
            <w:r>
              <w:t>0,47%</w:t>
            </w:r>
          </w:p>
        </w:tc>
        <w:tc>
          <w:tcPr>
            <w:tcW w:w="2236" w:type="dxa"/>
          </w:tcPr>
          <w:p w14:paraId="4C346E35" w14:textId="77777777" w:rsidR="00132B13" w:rsidRPr="00705BA6" w:rsidRDefault="00132B13" w:rsidP="002D3442">
            <w:pPr>
              <w:pStyle w:val="Pridekills2"/>
            </w:pPr>
            <w:r>
              <w:t>28 млн рублей</w:t>
            </w:r>
          </w:p>
        </w:tc>
        <w:tc>
          <w:tcPr>
            <w:tcW w:w="1776" w:type="dxa"/>
          </w:tcPr>
          <w:p w14:paraId="1274D746" w14:textId="77777777" w:rsidR="00132B13" w:rsidRPr="00705BA6" w:rsidRDefault="00132B13" w:rsidP="002D3442">
            <w:pPr>
              <w:pStyle w:val="Pridekills2"/>
            </w:pPr>
            <w:r>
              <w:t>218 кв. м</w:t>
            </w:r>
          </w:p>
        </w:tc>
      </w:tr>
      <w:tr w:rsidR="00132B13" w:rsidRPr="00D7790F" w14:paraId="444FA084" w14:textId="77777777" w:rsidTr="002D3442">
        <w:tc>
          <w:tcPr>
            <w:tcW w:w="887" w:type="dxa"/>
            <w:vMerge/>
          </w:tcPr>
          <w:p w14:paraId="1061505B" w14:textId="77777777" w:rsidR="00132B13" w:rsidRPr="00705BA6" w:rsidRDefault="00132B13" w:rsidP="002D3442">
            <w:pPr>
              <w:pStyle w:val="Pridekills2"/>
            </w:pPr>
          </w:p>
        </w:tc>
        <w:tc>
          <w:tcPr>
            <w:tcW w:w="8430" w:type="dxa"/>
            <w:gridSpan w:val="5"/>
          </w:tcPr>
          <w:p w14:paraId="00547D18" w14:textId="77777777" w:rsidR="00132B13" w:rsidRPr="00705BA6" w:rsidRDefault="00132B13" w:rsidP="002D3442">
            <w:pPr>
              <w:pStyle w:val="Pridekills2"/>
            </w:pPr>
            <w:r w:rsidRPr="00705BA6">
              <w:t xml:space="preserve"> </w:t>
            </w:r>
            <w:hyperlink r:id="rId27" w:history="1">
              <w:r w:rsidRPr="00A86A4E">
                <w:rPr>
                  <w:rStyle w:val="a7"/>
                </w:rPr>
                <w:t>https://saratov.cian.ru/sale/flat/158103653/</w:t>
              </w:r>
            </w:hyperlink>
            <w:r>
              <w:t xml:space="preserve"> </w:t>
            </w:r>
            <w:r>
              <w:tab/>
            </w:r>
          </w:p>
        </w:tc>
      </w:tr>
    </w:tbl>
    <w:p w14:paraId="3DCDB488" w14:textId="77777777" w:rsidR="00132B13" w:rsidRPr="00705BA6" w:rsidRDefault="00132B13" w:rsidP="00132B13">
      <w:pPr>
        <w:pStyle w:val="Pridekills2"/>
        <w:rPr>
          <w:i/>
        </w:rPr>
      </w:pPr>
      <w:r w:rsidRPr="00705BA6">
        <w:rPr>
          <w:i/>
        </w:rPr>
        <w:t>Данные ЦИАН</w:t>
      </w:r>
    </w:p>
    <w:p w14:paraId="015DBFF8" w14:textId="77777777" w:rsidR="00752D25" w:rsidRPr="00752D25" w:rsidRDefault="00752D25" w:rsidP="00DF4E98">
      <w:pPr>
        <w:spacing w:after="120"/>
        <w:jc w:val="both"/>
        <w:outlineLvl w:val="0"/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_____________________________________________________</w:t>
      </w:r>
    </w:p>
    <w:p w14:paraId="049A485E" w14:textId="77777777" w:rsidR="00752D25" w:rsidRPr="00752D25" w:rsidRDefault="00752D25" w:rsidP="00752D25">
      <w:pPr>
        <w:spacing w:after="120"/>
        <w:jc w:val="both"/>
        <w:outlineLvl w:val="0"/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Справка о компании</w:t>
      </w:r>
    </w:p>
    <w:p w14:paraId="2DD6E543" w14:textId="77777777" w:rsidR="00752D25" w:rsidRPr="00752D25" w:rsidRDefault="00752D25" w:rsidP="00752D25">
      <w:pPr>
        <w:spacing w:after="120"/>
        <w:jc w:val="both"/>
        <w:outlineLvl w:val="0"/>
        <w:rPr>
          <w:rFonts w:ascii="Arial" w:eastAsia="Arial" w:hAnsi="Arial" w:cs="Arial"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ЦИАН –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лидер российского рынка онлайн-недвижимости. В состав группы входят сайты </w:t>
      </w: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CIAN.RU, REALTY.DMIR.RU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, </w:t>
      </w: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EMLS.RU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>.</w:t>
      </w:r>
    </w:p>
    <w:p w14:paraId="282619A2" w14:textId="77777777" w:rsidR="00427503" w:rsidRPr="00752D25" w:rsidRDefault="00752D25" w:rsidP="00752D25">
      <w:pPr>
        <w:spacing w:after="120"/>
        <w:jc w:val="both"/>
        <w:outlineLvl w:val="0"/>
        <w:rPr>
          <w:rFonts w:ascii="Arial" w:eastAsia="Arial" w:hAnsi="Arial" w:cs="Arial"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По данным </w:t>
      </w:r>
      <w:proofErr w:type="spellStart"/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>LiveInternet</w:t>
      </w:r>
      <w:proofErr w:type="spellEnd"/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совокупная ежемесячная</w:t>
      </w:r>
      <w:r w:rsidR="001221B2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аудитория проектов составляет 6</w:t>
      </w:r>
      <w:r w:rsidR="00C02B1C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>,8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млн. уникальных пользователей.</w:t>
      </w:r>
    </w:p>
    <w:sectPr w:rsidR="00427503" w:rsidRPr="00752D25" w:rsidSect="001C55DD">
      <w:headerReference w:type="default" r:id="rId2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A3C68" w14:textId="77777777" w:rsidR="00965D3F" w:rsidRDefault="00965D3F" w:rsidP="00C75A1E">
      <w:r>
        <w:separator/>
      </w:r>
    </w:p>
  </w:endnote>
  <w:endnote w:type="continuationSeparator" w:id="0">
    <w:p w14:paraId="245B6488" w14:textId="77777777" w:rsidR="00965D3F" w:rsidRDefault="00965D3F" w:rsidP="00C7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5ADB" w14:textId="77777777" w:rsidR="00965D3F" w:rsidRDefault="00965D3F" w:rsidP="00C75A1E">
      <w:r>
        <w:separator/>
      </w:r>
    </w:p>
  </w:footnote>
  <w:footnote w:type="continuationSeparator" w:id="0">
    <w:p w14:paraId="72F519D3" w14:textId="77777777" w:rsidR="00965D3F" w:rsidRDefault="00965D3F" w:rsidP="00C7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3F20" w14:textId="77777777" w:rsidR="00C75A1E" w:rsidRDefault="00425851" w:rsidP="00C75A1E">
    <w:pPr>
      <w:pStyle w:val="a3"/>
      <w:jc w:val="center"/>
    </w:pPr>
    <w:r w:rsidRPr="00074E46">
      <w:rPr>
        <w:noProof/>
        <w:lang w:val="ru-RU" w:eastAsia="ru-RU"/>
      </w:rPr>
      <w:drawing>
        <wp:inline distT="0" distB="0" distL="0" distR="0" wp14:anchorId="5F7A82B7" wp14:editId="79F58F9A">
          <wp:extent cx="1943100" cy="510540"/>
          <wp:effectExtent l="0" t="0" r="0" b="381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76D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D319F"/>
    <w:multiLevelType w:val="hybridMultilevel"/>
    <w:tmpl w:val="A69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03"/>
    <w:rsid w:val="00001CD8"/>
    <w:rsid w:val="00014609"/>
    <w:rsid w:val="00026C11"/>
    <w:rsid w:val="00030918"/>
    <w:rsid w:val="00052A3D"/>
    <w:rsid w:val="00064B54"/>
    <w:rsid w:val="00066C0A"/>
    <w:rsid w:val="00074E46"/>
    <w:rsid w:val="00075B4C"/>
    <w:rsid w:val="000762A2"/>
    <w:rsid w:val="000828F4"/>
    <w:rsid w:val="000971CC"/>
    <w:rsid w:val="000A3452"/>
    <w:rsid w:val="000A5702"/>
    <w:rsid w:val="000A7631"/>
    <w:rsid w:val="000B459E"/>
    <w:rsid w:val="000C5757"/>
    <w:rsid w:val="000C7C29"/>
    <w:rsid w:val="000D58F9"/>
    <w:rsid w:val="000E3781"/>
    <w:rsid w:val="000E721A"/>
    <w:rsid w:val="00102810"/>
    <w:rsid w:val="0010463D"/>
    <w:rsid w:val="00106F5E"/>
    <w:rsid w:val="0011170A"/>
    <w:rsid w:val="001221B2"/>
    <w:rsid w:val="0012329A"/>
    <w:rsid w:val="00132B13"/>
    <w:rsid w:val="001421CF"/>
    <w:rsid w:val="00145669"/>
    <w:rsid w:val="00150E4C"/>
    <w:rsid w:val="001519D6"/>
    <w:rsid w:val="00157636"/>
    <w:rsid w:val="001662CB"/>
    <w:rsid w:val="0017316B"/>
    <w:rsid w:val="001737A6"/>
    <w:rsid w:val="001742F7"/>
    <w:rsid w:val="00175738"/>
    <w:rsid w:val="00175859"/>
    <w:rsid w:val="00176234"/>
    <w:rsid w:val="0017671A"/>
    <w:rsid w:val="00182504"/>
    <w:rsid w:val="00190A07"/>
    <w:rsid w:val="001926E7"/>
    <w:rsid w:val="00194823"/>
    <w:rsid w:val="0019520F"/>
    <w:rsid w:val="001A318A"/>
    <w:rsid w:val="001A3B8D"/>
    <w:rsid w:val="001C0418"/>
    <w:rsid w:val="001C04BF"/>
    <w:rsid w:val="001C1845"/>
    <w:rsid w:val="001C55DD"/>
    <w:rsid w:val="001C7118"/>
    <w:rsid w:val="001D5EA5"/>
    <w:rsid w:val="001D6057"/>
    <w:rsid w:val="001D7AA7"/>
    <w:rsid w:val="001E016A"/>
    <w:rsid w:val="001E1F76"/>
    <w:rsid w:val="001F3251"/>
    <w:rsid w:val="00203BDE"/>
    <w:rsid w:val="0021355B"/>
    <w:rsid w:val="00217061"/>
    <w:rsid w:val="00231A18"/>
    <w:rsid w:val="00231B5D"/>
    <w:rsid w:val="00232B2A"/>
    <w:rsid w:val="0023564C"/>
    <w:rsid w:val="00265D62"/>
    <w:rsid w:val="00271306"/>
    <w:rsid w:val="0027291B"/>
    <w:rsid w:val="002772BF"/>
    <w:rsid w:val="00282BC3"/>
    <w:rsid w:val="00287A3B"/>
    <w:rsid w:val="00294C22"/>
    <w:rsid w:val="002C2D7E"/>
    <w:rsid w:val="002D2C4A"/>
    <w:rsid w:val="002E0A3D"/>
    <w:rsid w:val="002E56C4"/>
    <w:rsid w:val="002F7822"/>
    <w:rsid w:val="0030326D"/>
    <w:rsid w:val="00306A47"/>
    <w:rsid w:val="00310EA5"/>
    <w:rsid w:val="00312DEF"/>
    <w:rsid w:val="00343BF5"/>
    <w:rsid w:val="00351964"/>
    <w:rsid w:val="003519C4"/>
    <w:rsid w:val="00356DA2"/>
    <w:rsid w:val="003607C6"/>
    <w:rsid w:val="00366E40"/>
    <w:rsid w:val="00367B40"/>
    <w:rsid w:val="00373091"/>
    <w:rsid w:val="00373BAB"/>
    <w:rsid w:val="00386F29"/>
    <w:rsid w:val="003935AB"/>
    <w:rsid w:val="003A2AF3"/>
    <w:rsid w:val="003A6AD3"/>
    <w:rsid w:val="003D1A89"/>
    <w:rsid w:val="003D1EF2"/>
    <w:rsid w:val="003D6866"/>
    <w:rsid w:val="003E0762"/>
    <w:rsid w:val="003F1742"/>
    <w:rsid w:val="003F64D7"/>
    <w:rsid w:val="003F7ECC"/>
    <w:rsid w:val="00404A53"/>
    <w:rsid w:val="004117C2"/>
    <w:rsid w:val="00412351"/>
    <w:rsid w:val="00414499"/>
    <w:rsid w:val="00422A6E"/>
    <w:rsid w:val="004231A2"/>
    <w:rsid w:val="004233D5"/>
    <w:rsid w:val="00424E90"/>
    <w:rsid w:val="00425851"/>
    <w:rsid w:val="00427503"/>
    <w:rsid w:val="00436A7E"/>
    <w:rsid w:val="00440C5B"/>
    <w:rsid w:val="00441DA6"/>
    <w:rsid w:val="00444F64"/>
    <w:rsid w:val="00450960"/>
    <w:rsid w:val="00463098"/>
    <w:rsid w:val="00463836"/>
    <w:rsid w:val="00467F24"/>
    <w:rsid w:val="004753D8"/>
    <w:rsid w:val="004920B3"/>
    <w:rsid w:val="00493117"/>
    <w:rsid w:val="004A3A2C"/>
    <w:rsid w:val="004A5E97"/>
    <w:rsid w:val="004A7663"/>
    <w:rsid w:val="004B179E"/>
    <w:rsid w:val="004C1185"/>
    <w:rsid w:val="004C3492"/>
    <w:rsid w:val="004C3892"/>
    <w:rsid w:val="004C45BC"/>
    <w:rsid w:val="004D56AE"/>
    <w:rsid w:val="00506F47"/>
    <w:rsid w:val="00523427"/>
    <w:rsid w:val="0053130D"/>
    <w:rsid w:val="00533F16"/>
    <w:rsid w:val="00535219"/>
    <w:rsid w:val="00536272"/>
    <w:rsid w:val="00550CBC"/>
    <w:rsid w:val="005709F9"/>
    <w:rsid w:val="00585DE8"/>
    <w:rsid w:val="0058755E"/>
    <w:rsid w:val="005A5A85"/>
    <w:rsid w:val="005B53AD"/>
    <w:rsid w:val="005D17C2"/>
    <w:rsid w:val="005D4844"/>
    <w:rsid w:val="005E1956"/>
    <w:rsid w:val="005F63F9"/>
    <w:rsid w:val="005F7814"/>
    <w:rsid w:val="00607D4A"/>
    <w:rsid w:val="006111D8"/>
    <w:rsid w:val="00621721"/>
    <w:rsid w:val="00630081"/>
    <w:rsid w:val="00644581"/>
    <w:rsid w:val="00647DFE"/>
    <w:rsid w:val="006555FA"/>
    <w:rsid w:val="006638F6"/>
    <w:rsid w:val="00665BFD"/>
    <w:rsid w:val="00675BC7"/>
    <w:rsid w:val="00680EA7"/>
    <w:rsid w:val="00687440"/>
    <w:rsid w:val="0069351E"/>
    <w:rsid w:val="00694577"/>
    <w:rsid w:val="006A057D"/>
    <w:rsid w:val="006A2E3B"/>
    <w:rsid w:val="006A487C"/>
    <w:rsid w:val="006B516B"/>
    <w:rsid w:val="006B6652"/>
    <w:rsid w:val="006B780B"/>
    <w:rsid w:val="006C5C78"/>
    <w:rsid w:val="006D0B80"/>
    <w:rsid w:val="006D2A50"/>
    <w:rsid w:val="006D5939"/>
    <w:rsid w:val="006E7293"/>
    <w:rsid w:val="006F0FE3"/>
    <w:rsid w:val="006F174F"/>
    <w:rsid w:val="006F2934"/>
    <w:rsid w:val="00706E4E"/>
    <w:rsid w:val="007169B8"/>
    <w:rsid w:val="00721D72"/>
    <w:rsid w:val="00724620"/>
    <w:rsid w:val="0073267B"/>
    <w:rsid w:val="00735014"/>
    <w:rsid w:val="007372E1"/>
    <w:rsid w:val="00740CEA"/>
    <w:rsid w:val="00752D25"/>
    <w:rsid w:val="007544A5"/>
    <w:rsid w:val="00764E80"/>
    <w:rsid w:val="007719CE"/>
    <w:rsid w:val="00773D21"/>
    <w:rsid w:val="00775B33"/>
    <w:rsid w:val="00775F41"/>
    <w:rsid w:val="007823B6"/>
    <w:rsid w:val="00785FE3"/>
    <w:rsid w:val="00786F67"/>
    <w:rsid w:val="0079255C"/>
    <w:rsid w:val="007C5CA9"/>
    <w:rsid w:val="007D60FC"/>
    <w:rsid w:val="007D6F7A"/>
    <w:rsid w:val="007E467D"/>
    <w:rsid w:val="007E5167"/>
    <w:rsid w:val="007F3736"/>
    <w:rsid w:val="007F4F7E"/>
    <w:rsid w:val="007F58D7"/>
    <w:rsid w:val="00801D36"/>
    <w:rsid w:val="008073D7"/>
    <w:rsid w:val="008136C6"/>
    <w:rsid w:val="00815CF7"/>
    <w:rsid w:val="008170A0"/>
    <w:rsid w:val="00821357"/>
    <w:rsid w:val="0082232A"/>
    <w:rsid w:val="008233B8"/>
    <w:rsid w:val="0083071E"/>
    <w:rsid w:val="00830BC2"/>
    <w:rsid w:val="00840396"/>
    <w:rsid w:val="008461C2"/>
    <w:rsid w:val="0084796E"/>
    <w:rsid w:val="00861EBF"/>
    <w:rsid w:val="008746D1"/>
    <w:rsid w:val="008749FB"/>
    <w:rsid w:val="00874B1C"/>
    <w:rsid w:val="00874B3A"/>
    <w:rsid w:val="0087510E"/>
    <w:rsid w:val="00881473"/>
    <w:rsid w:val="008863C8"/>
    <w:rsid w:val="00887686"/>
    <w:rsid w:val="008923D3"/>
    <w:rsid w:val="00895CCD"/>
    <w:rsid w:val="008A27C3"/>
    <w:rsid w:val="008A53A9"/>
    <w:rsid w:val="008B29AC"/>
    <w:rsid w:val="008C2C83"/>
    <w:rsid w:val="008C2CC0"/>
    <w:rsid w:val="008C412C"/>
    <w:rsid w:val="008C59EF"/>
    <w:rsid w:val="008C6B44"/>
    <w:rsid w:val="008E0314"/>
    <w:rsid w:val="008F22D5"/>
    <w:rsid w:val="0091744D"/>
    <w:rsid w:val="00923845"/>
    <w:rsid w:val="009275D9"/>
    <w:rsid w:val="009348E2"/>
    <w:rsid w:val="00936D26"/>
    <w:rsid w:val="00965D3F"/>
    <w:rsid w:val="00973BFC"/>
    <w:rsid w:val="00986D1B"/>
    <w:rsid w:val="009922CB"/>
    <w:rsid w:val="00995A03"/>
    <w:rsid w:val="009B07F0"/>
    <w:rsid w:val="009B6214"/>
    <w:rsid w:val="009C39AD"/>
    <w:rsid w:val="009D1FE5"/>
    <w:rsid w:val="009D799C"/>
    <w:rsid w:val="009E1968"/>
    <w:rsid w:val="009E2418"/>
    <w:rsid w:val="009E43E0"/>
    <w:rsid w:val="00A2527F"/>
    <w:rsid w:val="00A258A9"/>
    <w:rsid w:val="00A3005B"/>
    <w:rsid w:val="00A33667"/>
    <w:rsid w:val="00A40F73"/>
    <w:rsid w:val="00A42F6A"/>
    <w:rsid w:val="00A44039"/>
    <w:rsid w:val="00A60DD8"/>
    <w:rsid w:val="00A624BF"/>
    <w:rsid w:val="00A637EE"/>
    <w:rsid w:val="00A6546E"/>
    <w:rsid w:val="00A82CC4"/>
    <w:rsid w:val="00A912B8"/>
    <w:rsid w:val="00A948A0"/>
    <w:rsid w:val="00AC1296"/>
    <w:rsid w:val="00AC32DC"/>
    <w:rsid w:val="00AD03CF"/>
    <w:rsid w:val="00AD23BE"/>
    <w:rsid w:val="00AE23A9"/>
    <w:rsid w:val="00AF3C74"/>
    <w:rsid w:val="00AF46A4"/>
    <w:rsid w:val="00B1080F"/>
    <w:rsid w:val="00B12861"/>
    <w:rsid w:val="00B155C7"/>
    <w:rsid w:val="00B16BA4"/>
    <w:rsid w:val="00B229E5"/>
    <w:rsid w:val="00B25003"/>
    <w:rsid w:val="00B325EA"/>
    <w:rsid w:val="00B475AB"/>
    <w:rsid w:val="00B54B1E"/>
    <w:rsid w:val="00B65ACC"/>
    <w:rsid w:val="00B65EFE"/>
    <w:rsid w:val="00B67465"/>
    <w:rsid w:val="00B74DA7"/>
    <w:rsid w:val="00B93041"/>
    <w:rsid w:val="00B952F2"/>
    <w:rsid w:val="00BA231D"/>
    <w:rsid w:val="00BA6EA4"/>
    <w:rsid w:val="00BB6533"/>
    <w:rsid w:val="00BC352F"/>
    <w:rsid w:val="00BC3DB4"/>
    <w:rsid w:val="00BC735A"/>
    <w:rsid w:val="00BD34B7"/>
    <w:rsid w:val="00BD547C"/>
    <w:rsid w:val="00BE0E26"/>
    <w:rsid w:val="00BF2B7D"/>
    <w:rsid w:val="00BF4ADC"/>
    <w:rsid w:val="00C009B1"/>
    <w:rsid w:val="00C02B1C"/>
    <w:rsid w:val="00C22627"/>
    <w:rsid w:val="00C23DDA"/>
    <w:rsid w:val="00C24025"/>
    <w:rsid w:val="00C3345A"/>
    <w:rsid w:val="00C4288A"/>
    <w:rsid w:val="00C44C81"/>
    <w:rsid w:val="00C45F6D"/>
    <w:rsid w:val="00C50954"/>
    <w:rsid w:val="00C52A59"/>
    <w:rsid w:val="00C6437A"/>
    <w:rsid w:val="00C6614D"/>
    <w:rsid w:val="00C669A7"/>
    <w:rsid w:val="00C70951"/>
    <w:rsid w:val="00C758E5"/>
    <w:rsid w:val="00C75A1E"/>
    <w:rsid w:val="00C82B53"/>
    <w:rsid w:val="00C861BC"/>
    <w:rsid w:val="00C92A0F"/>
    <w:rsid w:val="00C97854"/>
    <w:rsid w:val="00CA2AAB"/>
    <w:rsid w:val="00CA2C62"/>
    <w:rsid w:val="00CA5BF2"/>
    <w:rsid w:val="00CC0247"/>
    <w:rsid w:val="00CF0B9E"/>
    <w:rsid w:val="00CF1D82"/>
    <w:rsid w:val="00CF230F"/>
    <w:rsid w:val="00CF638F"/>
    <w:rsid w:val="00D104E2"/>
    <w:rsid w:val="00D13ACD"/>
    <w:rsid w:val="00D17E24"/>
    <w:rsid w:val="00D50152"/>
    <w:rsid w:val="00D54E19"/>
    <w:rsid w:val="00D576B4"/>
    <w:rsid w:val="00D61CE6"/>
    <w:rsid w:val="00D76716"/>
    <w:rsid w:val="00D7790F"/>
    <w:rsid w:val="00D936E0"/>
    <w:rsid w:val="00D9437B"/>
    <w:rsid w:val="00DA564B"/>
    <w:rsid w:val="00DA6FE3"/>
    <w:rsid w:val="00DA733B"/>
    <w:rsid w:val="00DB2344"/>
    <w:rsid w:val="00DB3278"/>
    <w:rsid w:val="00DC19E1"/>
    <w:rsid w:val="00DC5A35"/>
    <w:rsid w:val="00DD569D"/>
    <w:rsid w:val="00DE22BE"/>
    <w:rsid w:val="00DF4E98"/>
    <w:rsid w:val="00DF5DB4"/>
    <w:rsid w:val="00DF7879"/>
    <w:rsid w:val="00E01FB9"/>
    <w:rsid w:val="00E10810"/>
    <w:rsid w:val="00E15CFB"/>
    <w:rsid w:val="00E33C7B"/>
    <w:rsid w:val="00E33CA3"/>
    <w:rsid w:val="00E4058E"/>
    <w:rsid w:val="00E45A17"/>
    <w:rsid w:val="00E47201"/>
    <w:rsid w:val="00E708BB"/>
    <w:rsid w:val="00E719A1"/>
    <w:rsid w:val="00E8116F"/>
    <w:rsid w:val="00E844E0"/>
    <w:rsid w:val="00EA27A7"/>
    <w:rsid w:val="00EA5136"/>
    <w:rsid w:val="00EA6E64"/>
    <w:rsid w:val="00EB278B"/>
    <w:rsid w:val="00EB2F16"/>
    <w:rsid w:val="00EB309B"/>
    <w:rsid w:val="00EB6064"/>
    <w:rsid w:val="00EC1B3F"/>
    <w:rsid w:val="00EC7272"/>
    <w:rsid w:val="00ED0EBD"/>
    <w:rsid w:val="00ED2C56"/>
    <w:rsid w:val="00EE4CC8"/>
    <w:rsid w:val="00EE56C6"/>
    <w:rsid w:val="00EF3381"/>
    <w:rsid w:val="00F11B3B"/>
    <w:rsid w:val="00F151D8"/>
    <w:rsid w:val="00F24B7D"/>
    <w:rsid w:val="00F26173"/>
    <w:rsid w:val="00F31130"/>
    <w:rsid w:val="00F32894"/>
    <w:rsid w:val="00F3775F"/>
    <w:rsid w:val="00F510A7"/>
    <w:rsid w:val="00F570F5"/>
    <w:rsid w:val="00F609E1"/>
    <w:rsid w:val="00F657E4"/>
    <w:rsid w:val="00F96427"/>
    <w:rsid w:val="00FB2CA5"/>
    <w:rsid w:val="00FC6049"/>
    <w:rsid w:val="00FC64A6"/>
    <w:rsid w:val="00FE45CD"/>
    <w:rsid w:val="00FF0B03"/>
    <w:rsid w:val="00FF77C5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391B"/>
  <w15:chartTrackingRefBased/>
  <w15:docId w15:val="{1987EA31-8CF0-4D43-8F4D-35B173F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3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D0B80"/>
    <w:pPr>
      <w:spacing w:after="120"/>
      <w:jc w:val="both"/>
    </w:pPr>
    <w:rPr>
      <w:rFonts w:ascii="Arial" w:eastAsia="MS Mincho" w:hAnsi="Arial"/>
      <w:sz w:val="2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75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A1E"/>
  </w:style>
  <w:style w:type="paragraph" w:styleId="a5">
    <w:name w:val="footer"/>
    <w:basedOn w:val="a"/>
    <w:link w:val="a6"/>
    <w:uiPriority w:val="99"/>
    <w:unhideWhenUsed/>
    <w:rsid w:val="00C75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A1E"/>
  </w:style>
  <w:style w:type="character" w:styleId="a7">
    <w:name w:val="Hyperlink"/>
    <w:uiPriority w:val="99"/>
    <w:unhideWhenUsed/>
    <w:rsid w:val="006B516B"/>
    <w:rPr>
      <w:color w:val="0000FF"/>
      <w:u w:val="single"/>
    </w:rPr>
  </w:style>
  <w:style w:type="paragraph" w:customStyle="1" w:styleId="pridekills">
    <w:name w:val="pridekills"/>
    <w:qFormat/>
    <w:rsid w:val="00752D25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character" w:styleId="a8">
    <w:name w:val="FollowedHyperlink"/>
    <w:uiPriority w:val="99"/>
    <w:semiHidden/>
    <w:unhideWhenUsed/>
    <w:rsid w:val="00FC64A6"/>
    <w:rPr>
      <w:color w:val="954F72"/>
      <w:u w:val="single"/>
    </w:rPr>
  </w:style>
  <w:style w:type="character" w:styleId="a9">
    <w:name w:val="annotation reference"/>
    <w:uiPriority w:val="99"/>
    <w:semiHidden/>
    <w:unhideWhenUsed/>
    <w:rsid w:val="00FC64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64A6"/>
  </w:style>
  <w:style w:type="character" w:customStyle="1" w:styleId="ab">
    <w:name w:val="Текст примечания Знак"/>
    <w:basedOn w:val="a0"/>
    <w:link w:val="aa"/>
    <w:uiPriority w:val="99"/>
    <w:semiHidden/>
    <w:rsid w:val="00FC64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C64A6"/>
    <w:rPr>
      <w:b/>
      <w:bCs/>
      <w:sz w:val="20"/>
      <w:szCs w:val="20"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FC64A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C64A6"/>
    <w:rPr>
      <w:rFonts w:ascii="Times New Roman" w:hAnsi="Times New Roman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FC64A6"/>
    <w:rPr>
      <w:rFonts w:ascii="Times New Roman" w:hAnsi="Times New Roman" w:cs="Times New Roman"/>
      <w:sz w:val="18"/>
      <w:szCs w:val="18"/>
    </w:rPr>
  </w:style>
  <w:style w:type="paragraph" w:customStyle="1" w:styleId="Pridekills2">
    <w:name w:val="Pridekills2"/>
    <w:basedOn w:val="pridekills"/>
    <w:qFormat/>
    <w:rsid w:val="00DC5A35"/>
  </w:style>
  <w:style w:type="paragraph" w:styleId="af0">
    <w:name w:val="footnote text"/>
    <w:basedOn w:val="a"/>
    <w:link w:val="af1"/>
    <w:uiPriority w:val="99"/>
    <w:unhideWhenUsed/>
    <w:rsid w:val="0053130D"/>
  </w:style>
  <w:style w:type="character" w:customStyle="1" w:styleId="af1">
    <w:name w:val="Текст сноски Знак"/>
    <w:link w:val="af0"/>
    <w:uiPriority w:val="99"/>
    <w:rsid w:val="0053130D"/>
    <w:rPr>
      <w:sz w:val="24"/>
      <w:szCs w:val="24"/>
      <w:lang w:val="en-US" w:eastAsia="en-US"/>
    </w:rPr>
  </w:style>
  <w:style w:type="character" w:styleId="af2">
    <w:name w:val="footnote reference"/>
    <w:uiPriority w:val="99"/>
    <w:unhideWhenUsed/>
    <w:rsid w:val="0053130D"/>
    <w:rPr>
      <w:vertAlign w:val="superscript"/>
    </w:rPr>
  </w:style>
  <w:style w:type="table" w:styleId="af3">
    <w:name w:val="Table Grid"/>
    <w:basedOn w:val="a1"/>
    <w:uiPriority w:val="39"/>
    <w:rsid w:val="00E01FB9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n.ru/sale/flat/157345651/" TargetMode="External"/><Relationship Id="rId13" Type="http://schemas.openxmlformats.org/officeDocument/2006/relationships/hyperlink" Target="https://novosibirsk.cian.ru/sale/flat/158708348/" TargetMode="External"/><Relationship Id="rId18" Type="http://schemas.openxmlformats.org/officeDocument/2006/relationships/hyperlink" Target="https://samara.cian.ru/sale/flat/154770091/" TargetMode="External"/><Relationship Id="rId26" Type="http://schemas.openxmlformats.org/officeDocument/2006/relationships/hyperlink" Target="https://krasnoyarsk.cian.ru/sale/flat/14949247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roslavl.cian.ru/sale/flat/231131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n.cian.ru/sale/flat/152786029/" TargetMode="External"/><Relationship Id="rId17" Type="http://schemas.openxmlformats.org/officeDocument/2006/relationships/hyperlink" Target="https://voronezh.cian.ru/sale/flat/153398336/" TargetMode="External"/><Relationship Id="rId25" Type="http://schemas.openxmlformats.org/officeDocument/2006/relationships/hyperlink" Target="https://tyumen.cian.ru/sale/flat/1584633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fa.cian.ru/sale/flat/148106057/" TargetMode="External"/><Relationship Id="rId20" Type="http://schemas.openxmlformats.org/officeDocument/2006/relationships/hyperlink" Target="https://krasnodar.cian.ru/sale/flat/15589481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b.cian.ru/sale/flat/156610650/" TargetMode="External"/><Relationship Id="rId24" Type="http://schemas.openxmlformats.org/officeDocument/2006/relationships/hyperlink" Target="https://chelyabinsk.cian.ru/sale/flat/1573468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m.cian.ru/sale/flat/157256331/" TargetMode="External"/><Relationship Id="rId23" Type="http://schemas.openxmlformats.org/officeDocument/2006/relationships/hyperlink" Target="https://rostov.cian.ru/sale/flat/150217510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dintsovo.cian.ru/sale/flat/154991686/" TargetMode="External"/><Relationship Id="rId19" Type="http://schemas.openxmlformats.org/officeDocument/2006/relationships/hyperlink" Target="https://volgograd.cian.ru/sale/flat/1509648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cian.ru/sale/flat/153757815/" TargetMode="External"/><Relationship Id="rId14" Type="http://schemas.openxmlformats.org/officeDocument/2006/relationships/hyperlink" Target="https://kazan.cian.ru/sale/flat/156748500/" TargetMode="External"/><Relationship Id="rId22" Type="http://schemas.openxmlformats.org/officeDocument/2006/relationships/hyperlink" Target="https://omsk.cian.ru/sale/flat/142773900/" TargetMode="External"/><Relationship Id="rId27" Type="http://schemas.openxmlformats.org/officeDocument/2006/relationships/hyperlink" Target="https://saratov.cian.ru/sale/flat/158103653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E9E4-A1EE-4B7A-BB76-1E0216DD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Links>
    <vt:vector size="60" baseType="variant">
      <vt:variant>
        <vt:i4>8257641</vt:i4>
      </vt:variant>
      <vt:variant>
        <vt:i4>27</vt:i4>
      </vt:variant>
      <vt:variant>
        <vt:i4>0</vt:i4>
      </vt:variant>
      <vt:variant>
        <vt:i4>5</vt:i4>
      </vt:variant>
      <vt:variant>
        <vt:lpwstr>https://odintsovo.cian.ru/rent/suburban/149203722/</vt:lpwstr>
      </vt:variant>
      <vt:variant>
        <vt:lpwstr/>
      </vt:variant>
      <vt:variant>
        <vt:i4>7405666</vt:i4>
      </vt:variant>
      <vt:variant>
        <vt:i4>24</vt:i4>
      </vt:variant>
      <vt:variant>
        <vt:i4>0</vt:i4>
      </vt:variant>
      <vt:variant>
        <vt:i4>5</vt:i4>
      </vt:variant>
      <vt:variant>
        <vt:lpwstr>https://odintsovo.cian.ru/rent/suburban/147125183/</vt:lpwstr>
      </vt:variant>
      <vt:variant>
        <vt:lpwstr/>
      </vt:variant>
      <vt:variant>
        <vt:i4>8323169</vt:i4>
      </vt:variant>
      <vt:variant>
        <vt:i4>21</vt:i4>
      </vt:variant>
      <vt:variant>
        <vt:i4>0</vt:i4>
      </vt:variant>
      <vt:variant>
        <vt:i4>5</vt:i4>
      </vt:variant>
      <vt:variant>
        <vt:lpwstr>https://odintsovo.cian.ru/rent/suburban/157326869/</vt:lpwstr>
      </vt:variant>
      <vt:variant>
        <vt:lpwstr/>
      </vt:variant>
      <vt:variant>
        <vt:i4>8061029</vt:i4>
      </vt:variant>
      <vt:variant>
        <vt:i4>18</vt:i4>
      </vt:variant>
      <vt:variant>
        <vt:i4>0</vt:i4>
      </vt:variant>
      <vt:variant>
        <vt:i4>5</vt:i4>
      </vt:variant>
      <vt:variant>
        <vt:lpwstr>https://odintsovo.cian.ru/rent/suburban/154200256/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https://odintsovo.cian.ru/rent/suburban/137299497/</vt:lpwstr>
      </vt:variant>
      <vt:variant>
        <vt:lpwstr/>
      </vt:variant>
      <vt:variant>
        <vt:i4>7471215</vt:i4>
      </vt:variant>
      <vt:variant>
        <vt:i4>12</vt:i4>
      </vt:variant>
      <vt:variant>
        <vt:i4>0</vt:i4>
      </vt:variant>
      <vt:variant>
        <vt:i4>5</vt:i4>
      </vt:variant>
      <vt:variant>
        <vt:lpwstr>https://odintsovo.cian.ru/rent/suburban/149825928/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https://odintsovo.cian.ru/rent/suburban/6675280/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https://www.cian.ru/rent/suburban/151820408/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https://www.cian.ru/rent/suburban/2764260/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https://www.cian.ru/rent/suburban/142773537/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Ксения</cp:lastModifiedBy>
  <cp:revision>2</cp:revision>
  <dcterms:created xsi:type="dcterms:W3CDTF">2017-06-20T13:05:00Z</dcterms:created>
  <dcterms:modified xsi:type="dcterms:W3CDTF">2017-06-20T13:05:00Z</dcterms:modified>
</cp:coreProperties>
</file>