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DAB" w:rsidRDefault="00FB1C37" w:rsidP="00B56DAB">
      <w:pPr>
        <w:jc w:val="center"/>
      </w:pPr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3" o:spid="_x0000_s1026" type="#_x0000_t202" style="position:absolute;left:0;text-align:left;margin-left:0;margin-top:0;width:155.25pt;height:22.4pt;z-index:251658240;visibility:visible;mso-position-horizontal:center;mso-position-horizontal-relative:margin;mso-position-vertical:top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" stroked="f">
            <v:textbox>
              <w:txbxContent>
                <w:p w:rsidR="00B56DAB" w:rsidRPr="004944E6" w:rsidRDefault="00B56DAB" w:rsidP="00B56DAB">
                  <w:pPr>
                    <w:jc w:val="center"/>
                    <w:rPr>
                      <w:rFonts w:ascii="Arial" w:hAnsi="Arial" w:cs="Arial"/>
                      <w:b/>
                      <w:spacing w:val="43"/>
                      <w:sz w:val="32"/>
                      <w:szCs w:val="32"/>
                      <w:lang w:eastAsia="ar-SA"/>
                    </w:rPr>
                  </w:pPr>
                  <w:r w:rsidRPr="004944E6">
                    <w:rPr>
                      <w:rFonts w:ascii="Arial" w:hAnsi="Arial" w:cs="Arial"/>
                      <w:b/>
                      <w:spacing w:val="43"/>
                      <w:sz w:val="32"/>
                      <w:szCs w:val="32"/>
                      <w:lang w:eastAsia="ar-SA"/>
                    </w:rPr>
                    <w:t>ПРЕСС-РЕЛИЗ</w:t>
                  </w:r>
                </w:p>
              </w:txbxContent>
            </v:textbox>
            <w10:wrap type="square" anchorx="margin" anchory="margin"/>
          </v:shape>
        </w:pict>
      </w:r>
    </w:p>
    <w:p w:rsidR="00AA6A84" w:rsidRDefault="00AA6A84" w:rsidP="00B56DAB">
      <w:pPr>
        <w:jc w:val="both"/>
        <w:rPr>
          <w:rFonts w:ascii="Franklin Gothic Book" w:eastAsia="Times New Roman" w:hAnsi="Franklin Gothic Book" w:cs="Times New Roman"/>
          <w:sz w:val="28"/>
          <w:szCs w:val="28"/>
          <w:lang w:eastAsia="ru-RU"/>
        </w:rPr>
      </w:pPr>
    </w:p>
    <w:p w:rsidR="00251515" w:rsidRPr="00447A7D" w:rsidRDefault="00733030" w:rsidP="00B56DAB">
      <w:pPr>
        <w:jc w:val="both"/>
        <w:rPr>
          <w:rFonts w:ascii="Franklin Gothic Book" w:eastAsia="Times New Roman" w:hAnsi="Franklin Gothic Book" w:cs="Times New Roman"/>
          <w:szCs w:val="28"/>
          <w:lang w:eastAsia="ru-RU"/>
        </w:rPr>
      </w:pPr>
      <w:r>
        <w:rPr>
          <w:rFonts w:ascii="Franklin Gothic Book" w:eastAsia="Times New Roman" w:hAnsi="Franklin Gothic Book" w:cs="Times New Roman"/>
          <w:szCs w:val="28"/>
          <w:lang w:eastAsia="ru-RU"/>
        </w:rPr>
        <w:t>2</w:t>
      </w:r>
      <w:r w:rsidR="001706E7">
        <w:rPr>
          <w:rFonts w:ascii="Franklin Gothic Book" w:eastAsia="Times New Roman" w:hAnsi="Franklin Gothic Book" w:cs="Times New Roman"/>
          <w:szCs w:val="28"/>
          <w:lang w:val="ru-RU" w:eastAsia="ru-RU"/>
        </w:rPr>
        <w:t>6</w:t>
      </w:r>
      <w:r w:rsidR="001706E7">
        <w:rPr>
          <w:rFonts w:ascii="Franklin Gothic Book" w:eastAsia="Times New Roman" w:hAnsi="Franklin Gothic Book" w:cs="Times New Roman"/>
          <w:szCs w:val="28"/>
          <w:lang w:eastAsia="ru-RU"/>
        </w:rPr>
        <w:t>.0</w:t>
      </w:r>
      <w:r w:rsidR="001706E7">
        <w:rPr>
          <w:rFonts w:ascii="Franklin Gothic Book" w:eastAsia="Times New Roman" w:hAnsi="Franklin Gothic Book" w:cs="Times New Roman"/>
          <w:szCs w:val="28"/>
          <w:lang w:val="ru-RU" w:eastAsia="ru-RU"/>
        </w:rPr>
        <w:t>2</w:t>
      </w:r>
      <w:r w:rsidR="00447A7D">
        <w:rPr>
          <w:rFonts w:ascii="Franklin Gothic Book" w:eastAsia="Times New Roman" w:hAnsi="Franklin Gothic Book" w:cs="Times New Roman"/>
          <w:szCs w:val="28"/>
          <w:lang w:eastAsia="ru-RU"/>
        </w:rPr>
        <w:t>.2014</w:t>
      </w:r>
      <w:r w:rsidR="00475D8E" w:rsidRPr="00447A7D">
        <w:rPr>
          <w:rFonts w:ascii="Franklin Gothic Book" w:eastAsia="Times New Roman" w:hAnsi="Franklin Gothic Book" w:cs="Times New Roman"/>
          <w:szCs w:val="28"/>
          <w:lang w:eastAsia="ru-RU"/>
        </w:rPr>
        <w:t xml:space="preserve"> г.</w:t>
      </w:r>
    </w:p>
    <w:p w:rsidR="001706E7" w:rsidRPr="00BF098C" w:rsidRDefault="001706E7" w:rsidP="001706E7">
      <w:pPr>
        <w:pStyle w:val="1"/>
        <w:jc w:val="center"/>
        <w:rPr>
          <w:rFonts w:ascii="Arial" w:hAnsi="Arial" w:cs="Arial"/>
          <w:bCs w:val="0"/>
          <w:color w:val="auto"/>
          <w:sz w:val="22"/>
          <w:szCs w:val="22"/>
          <w:lang w:val="ru-RU" w:eastAsia="ru-RU"/>
        </w:rPr>
      </w:pPr>
      <w:r w:rsidRPr="00BF098C">
        <w:rPr>
          <w:rFonts w:ascii="Arial" w:hAnsi="Arial" w:cs="Arial"/>
          <w:bCs w:val="0"/>
          <w:color w:val="auto"/>
          <w:sz w:val="22"/>
          <w:szCs w:val="22"/>
          <w:lang w:val="ru-RU" w:eastAsia="ru-RU"/>
        </w:rPr>
        <w:t xml:space="preserve">Арматура </w:t>
      </w:r>
      <w:r w:rsidR="00BF098C" w:rsidRPr="00BF098C">
        <w:rPr>
          <w:rFonts w:ascii="Arial" w:hAnsi="Arial" w:cs="Arial"/>
          <w:bCs w:val="0"/>
          <w:color w:val="auto"/>
          <w:sz w:val="22"/>
          <w:szCs w:val="22"/>
          <w:lang w:val="ru-RU" w:eastAsia="ru-RU"/>
        </w:rPr>
        <w:t xml:space="preserve">«Римеры» </w:t>
      </w:r>
      <w:r w:rsidRPr="00BF098C">
        <w:rPr>
          <w:rFonts w:ascii="Arial" w:hAnsi="Arial" w:cs="Arial"/>
          <w:bCs w:val="0"/>
          <w:color w:val="auto"/>
          <w:sz w:val="22"/>
          <w:szCs w:val="22"/>
          <w:lang w:val="ru-RU" w:eastAsia="ru-RU"/>
        </w:rPr>
        <w:t xml:space="preserve">общей стоимостью более 2 </w:t>
      </w:r>
      <w:proofErr w:type="gramStart"/>
      <w:r w:rsidRPr="00BF098C">
        <w:rPr>
          <w:rFonts w:ascii="Arial" w:hAnsi="Arial" w:cs="Arial"/>
          <w:bCs w:val="0"/>
          <w:color w:val="auto"/>
          <w:sz w:val="22"/>
          <w:szCs w:val="22"/>
          <w:lang w:val="ru-RU" w:eastAsia="ru-RU"/>
        </w:rPr>
        <w:t>млн</w:t>
      </w:r>
      <w:proofErr w:type="gramEnd"/>
      <w:r w:rsidRPr="00BF098C">
        <w:rPr>
          <w:rFonts w:ascii="Arial" w:hAnsi="Arial" w:cs="Arial"/>
          <w:bCs w:val="0"/>
          <w:color w:val="auto"/>
          <w:sz w:val="22"/>
          <w:szCs w:val="22"/>
          <w:lang w:val="ru-RU" w:eastAsia="ru-RU"/>
        </w:rPr>
        <w:t xml:space="preserve"> евро будет </w:t>
      </w:r>
      <w:r w:rsidR="00BF098C" w:rsidRPr="00BF098C">
        <w:rPr>
          <w:rFonts w:ascii="Arial" w:hAnsi="Arial" w:cs="Arial"/>
          <w:bCs w:val="0"/>
          <w:color w:val="auto"/>
          <w:sz w:val="22"/>
          <w:szCs w:val="22"/>
          <w:lang w:val="ru-RU" w:eastAsia="ru-RU"/>
        </w:rPr>
        <w:t>поставлена</w:t>
      </w:r>
      <w:r w:rsidRPr="00BF098C">
        <w:rPr>
          <w:rFonts w:ascii="Arial" w:hAnsi="Arial" w:cs="Arial"/>
          <w:bCs w:val="0"/>
          <w:color w:val="auto"/>
          <w:sz w:val="22"/>
          <w:szCs w:val="22"/>
          <w:lang w:val="ru-RU" w:eastAsia="ru-RU"/>
        </w:rPr>
        <w:t xml:space="preserve"> в Саудовскую Аравию</w:t>
      </w:r>
    </w:p>
    <w:p w:rsidR="001706E7" w:rsidRPr="00BF098C" w:rsidRDefault="001706E7" w:rsidP="001706E7">
      <w:pPr>
        <w:pStyle w:val="2"/>
        <w:jc w:val="center"/>
        <w:rPr>
          <w:sz w:val="24"/>
          <w:lang w:val="ru-RU"/>
        </w:rPr>
      </w:pPr>
      <w:r w:rsidRPr="00BF098C">
        <w:rPr>
          <w:rFonts w:ascii="Arial" w:eastAsia="Times New Roman" w:hAnsi="Arial" w:cs="Arial"/>
          <w:bCs w:val="0"/>
          <w:color w:val="auto"/>
          <w:sz w:val="22"/>
          <w:szCs w:val="22"/>
          <w:lang w:val="ru-RU" w:eastAsia="ru-RU"/>
        </w:rPr>
        <w:t xml:space="preserve">MSA, </w:t>
      </w:r>
      <w:r w:rsidR="00BF098C" w:rsidRPr="00BF098C">
        <w:rPr>
          <w:rFonts w:ascii="Arial" w:eastAsia="Times New Roman" w:hAnsi="Arial" w:cs="Arial"/>
          <w:bCs w:val="0"/>
          <w:color w:val="auto"/>
          <w:sz w:val="22"/>
          <w:szCs w:val="22"/>
          <w:lang w:val="ru-RU" w:eastAsia="ru-RU"/>
        </w:rPr>
        <w:t xml:space="preserve">чешский </w:t>
      </w:r>
      <w:r w:rsidRPr="00BF098C">
        <w:rPr>
          <w:rFonts w:ascii="Arial" w:eastAsia="Times New Roman" w:hAnsi="Arial" w:cs="Arial"/>
          <w:bCs w:val="0"/>
          <w:color w:val="auto"/>
          <w:sz w:val="22"/>
          <w:szCs w:val="22"/>
          <w:lang w:val="ru-RU" w:eastAsia="ru-RU"/>
        </w:rPr>
        <w:t xml:space="preserve">завод группы </w:t>
      </w:r>
      <w:r w:rsidR="00BF098C" w:rsidRPr="00BF098C">
        <w:rPr>
          <w:rFonts w:ascii="Arial" w:eastAsia="Times New Roman" w:hAnsi="Arial" w:cs="Arial"/>
          <w:bCs w:val="0"/>
          <w:color w:val="auto"/>
          <w:sz w:val="22"/>
          <w:szCs w:val="22"/>
          <w:lang w:val="ru-RU" w:eastAsia="ru-RU"/>
        </w:rPr>
        <w:t xml:space="preserve">компаний </w:t>
      </w:r>
      <w:r w:rsidRPr="00BF098C">
        <w:rPr>
          <w:rFonts w:ascii="Arial" w:eastAsia="Times New Roman" w:hAnsi="Arial" w:cs="Arial"/>
          <w:bCs w:val="0"/>
          <w:color w:val="auto"/>
          <w:sz w:val="22"/>
          <w:szCs w:val="22"/>
          <w:lang w:val="ru-RU" w:eastAsia="ru-RU"/>
        </w:rPr>
        <w:t xml:space="preserve">«Римера», </w:t>
      </w:r>
      <w:r w:rsidR="00BF098C" w:rsidRPr="00BF098C">
        <w:rPr>
          <w:rFonts w:ascii="Arial" w:eastAsia="Times New Roman" w:hAnsi="Arial" w:cs="Arial"/>
          <w:bCs w:val="0"/>
          <w:color w:val="auto"/>
          <w:sz w:val="22"/>
          <w:szCs w:val="22"/>
          <w:lang w:val="ru-RU" w:eastAsia="ru-RU"/>
        </w:rPr>
        <w:t xml:space="preserve">выполнит </w:t>
      </w:r>
      <w:r w:rsidRPr="00BF098C">
        <w:rPr>
          <w:rFonts w:ascii="Arial" w:eastAsia="Times New Roman" w:hAnsi="Arial" w:cs="Arial"/>
          <w:bCs w:val="0"/>
          <w:color w:val="auto"/>
          <w:sz w:val="22"/>
          <w:szCs w:val="22"/>
          <w:lang w:val="ru-RU" w:eastAsia="ru-RU"/>
        </w:rPr>
        <w:t>постав</w:t>
      </w:r>
      <w:r w:rsidR="00BF098C">
        <w:rPr>
          <w:rFonts w:ascii="Arial" w:eastAsia="Times New Roman" w:hAnsi="Arial" w:cs="Arial"/>
          <w:bCs w:val="0"/>
          <w:color w:val="auto"/>
          <w:sz w:val="22"/>
          <w:szCs w:val="22"/>
          <w:lang w:val="ru-RU" w:eastAsia="ru-RU"/>
        </w:rPr>
        <w:t>ку</w:t>
      </w:r>
      <w:r w:rsidRPr="00BF098C">
        <w:rPr>
          <w:rFonts w:ascii="Arial" w:eastAsia="Times New Roman" w:hAnsi="Arial" w:cs="Arial"/>
          <w:bCs w:val="0"/>
          <w:color w:val="auto"/>
          <w:sz w:val="22"/>
          <w:szCs w:val="22"/>
          <w:lang w:val="ru-RU" w:eastAsia="ru-RU"/>
        </w:rPr>
        <w:t xml:space="preserve"> шаровы</w:t>
      </w:r>
      <w:r w:rsidR="00BF098C" w:rsidRPr="00BF098C">
        <w:rPr>
          <w:rFonts w:ascii="Arial" w:eastAsia="Times New Roman" w:hAnsi="Arial" w:cs="Arial"/>
          <w:bCs w:val="0"/>
          <w:color w:val="auto"/>
          <w:sz w:val="22"/>
          <w:szCs w:val="22"/>
          <w:lang w:val="ru-RU" w:eastAsia="ru-RU"/>
        </w:rPr>
        <w:t>х</w:t>
      </w:r>
      <w:r w:rsidRPr="00BF098C">
        <w:rPr>
          <w:rFonts w:ascii="Arial" w:eastAsia="Times New Roman" w:hAnsi="Arial" w:cs="Arial"/>
          <w:bCs w:val="0"/>
          <w:color w:val="auto"/>
          <w:sz w:val="22"/>
          <w:szCs w:val="22"/>
          <w:lang w:val="ru-RU" w:eastAsia="ru-RU"/>
        </w:rPr>
        <w:t xml:space="preserve"> кран</w:t>
      </w:r>
      <w:r w:rsidR="00BF098C" w:rsidRPr="00BF098C">
        <w:rPr>
          <w:rFonts w:ascii="Arial" w:eastAsia="Times New Roman" w:hAnsi="Arial" w:cs="Arial"/>
          <w:bCs w:val="0"/>
          <w:color w:val="auto"/>
          <w:sz w:val="22"/>
          <w:szCs w:val="22"/>
          <w:lang w:val="ru-RU" w:eastAsia="ru-RU"/>
        </w:rPr>
        <w:t>ов</w:t>
      </w:r>
      <w:r w:rsidRPr="00BF098C">
        <w:rPr>
          <w:rFonts w:ascii="Arial" w:eastAsia="Times New Roman" w:hAnsi="Arial" w:cs="Arial"/>
          <w:bCs w:val="0"/>
          <w:color w:val="auto"/>
          <w:sz w:val="22"/>
          <w:szCs w:val="22"/>
          <w:lang w:val="ru-RU" w:eastAsia="ru-RU"/>
        </w:rPr>
        <w:t xml:space="preserve"> </w:t>
      </w:r>
      <w:r w:rsidR="00BF098C">
        <w:rPr>
          <w:rFonts w:ascii="Arial" w:eastAsia="Times New Roman" w:hAnsi="Arial" w:cs="Arial"/>
          <w:bCs w:val="0"/>
          <w:color w:val="auto"/>
          <w:sz w:val="22"/>
          <w:szCs w:val="22"/>
          <w:lang w:val="ru-RU" w:eastAsia="ru-RU"/>
        </w:rPr>
        <w:t xml:space="preserve">для крупнейшей нефтяной компании мира </w:t>
      </w:r>
      <w:proofErr w:type="spellStart"/>
      <w:r w:rsidRPr="00BF098C">
        <w:rPr>
          <w:rFonts w:ascii="Arial" w:eastAsia="Times New Roman" w:hAnsi="Arial" w:cs="Arial"/>
          <w:bCs w:val="0"/>
          <w:color w:val="auto"/>
          <w:sz w:val="22"/>
          <w:szCs w:val="22"/>
          <w:lang w:val="ru-RU" w:eastAsia="ru-RU"/>
        </w:rPr>
        <w:t>Saudi</w:t>
      </w:r>
      <w:proofErr w:type="spellEnd"/>
      <w:r w:rsidRPr="00BF098C">
        <w:rPr>
          <w:rFonts w:ascii="Arial" w:eastAsia="Times New Roman" w:hAnsi="Arial" w:cs="Arial"/>
          <w:bCs w:val="0"/>
          <w:color w:val="auto"/>
          <w:sz w:val="22"/>
          <w:szCs w:val="22"/>
          <w:lang w:val="ru-RU" w:eastAsia="ru-RU"/>
        </w:rPr>
        <w:t xml:space="preserve"> </w:t>
      </w:r>
      <w:proofErr w:type="spellStart"/>
      <w:r w:rsidRPr="00BF098C">
        <w:rPr>
          <w:rFonts w:ascii="Arial" w:eastAsia="Times New Roman" w:hAnsi="Arial" w:cs="Arial"/>
          <w:bCs w:val="0"/>
          <w:color w:val="auto"/>
          <w:sz w:val="22"/>
          <w:szCs w:val="22"/>
          <w:lang w:val="ru-RU" w:eastAsia="ru-RU"/>
        </w:rPr>
        <w:t>Aramco</w:t>
      </w:r>
      <w:proofErr w:type="spellEnd"/>
    </w:p>
    <w:p w:rsidR="001706E7" w:rsidRDefault="001706E7" w:rsidP="001706E7"/>
    <w:p w:rsidR="001706E7" w:rsidRPr="00C60A22" w:rsidRDefault="001706E7" w:rsidP="00BF098C">
      <w:pPr>
        <w:ind w:firstLine="709"/>
        <w:jc w:val="both"/>
        <w:rPr>
          <w:rFonts w:ascii="Arial" w:eastAsia="Times New Roman" w:hAnsi="Arial" w:cs="Arial"/>
          <w:szCs w:val="24"/>
          <w:lang w:val="ru-RU" w:eastAsia="ru-RU"/>
        </w:rPr>
      </w:pPr>
      <w:r w:rsidRPr="00842BC0">
        <w:rPr>
          <w:rFonts w:ascii="Arial" w:eastAsia="Times New Roman" w:hAnsi="Arial" w:cs="Arial"/>
          <w:szCs w:val="24"/>
          <w:lang w:val="ru-RU" w:eastAsia="ru-RU"/>
        </w:rPr>
        <w:t>Завод MSA, входящий в группу «Римера», выиграл тендер на поставку трубопроводной арматуры для</w:t>
      </w:r>
      <w:r w:rsidR="00BF098C">
        <w:rPr>
          <w:rFonts w:ascii="Arial" w:eastAsia="Times New Roman" w:hAnsi="Arial" w:cs="Arial"/>
          <w:szCs w:val="24"/>
          <w:lang w:val="ru-RU" w:eastAsia="ru-RU"/>
        </w:rPr>
        <w:t xml:space="preserve"> инжиниринговой компании</w:t>
      </w:r>
      <w:r w:rsidRPr="00842BC0">
        <w:rPr>
          <w:rFonts w:ascii="Arial" w:eastAsia="Times New Roman" w:hAnsi="Arial" w:cs="Arial"/>
          <w:szCs w:val="24"/>
          <w:lang w:val="ru-RU" w:eastAsia="ru-RU"/>
        </w:rPr>
        <w:t xml:space="preserve"> </w:t>
      </w:r>
      <w:hyperlink r:id="rId7" w:history="1">
        <w:r w:rsidRPr="00842BC0">
          <w:rPr>
            <w:rFonts w:ascii="Arial" w:hAnsi="Arial" w:cs="Arial"/>
            <w:szCs w:val="24"/>
            <w:lang w:val="ru-RU"/>
          </w:rPr>
          <w:t>GCC</w:t>
        </w:r>
      </w:hyperlink>
      <w:r w:rsidRPr="00842BC0">
        <w:rPr>
          <w:rFonts w:ascii="Arial" w:eastAsia="Times New Roman" w:hAnsi="Arial" w:cs="Arial"/>
          <w:szCs w:val="24"/>
          <w:lang w:val="ru-RU" w:eastAsia="ru-RU"/>
        </w:rPr>
        <w:t xml:space="preserve"> (</w:t>
      </w:r>
      <w:proofErr w:type="spellStart"/>
      <w:r w:rsidRPr="00842BC0">
        <w:rPr>
          <w:rFonts w:ascii="Arial" w:eastAsia="Times New Roman" w:hAnsi="Arial" w:cs="Arial"/>
          <w:szCs w:val="24"/>
          <w:lang w:val="ru-RU" w:eastAsia="ru-RU"/>
        </w:rPr>
        <w:t>Gulf</w:t>
      </w:r>
      <w:proofErr w:type="spellEnd"/>
      <w:r w:rsidRPr="00842BC0">
        <w:rPr>
          <w:rFonts w:ascii="Arial" w:eastAsia="Times New Roman" w:hAnsi="Arial" w:cs="Arial"/>
          <w:szCs w:val="24"/>
          <w:lang w:val="ru-RU" w:eastAsia="ru-RU"/>
        </w:rPr>
        <w:t xml:space="preserve"> </w:t>
      </w:r>
      <w:proofErr w:type="spellStart"/>
      <w:r w:rsidRPr="00842BC0">
        <w:rPr>
          <w:rFonts w:ascii="Arial" w:eastAsia="Times New Roman" w:hAnsi="Arial" w:cs="Arial"/>
          <w:szCs w:val="24"/>
          <w:lang w:val="ru-RU" w:eastAsia="ru-RU"/>
        </w:rPr>
        <w:t>Consolidated</w:t>
      </w:r>
      <w:proofErr w:type="spellEnd"/>
      <w:r w:rsidRPr="00842BC0">
        <w:rPr>
          <w:rFonts w:ascii="Arial" w:eastAsia="Times New Roman" w:hAnsi="Arial" w:cs="Arial"/>
          <w:szCs w:val="24"/>
          <w:lang w:val="ru-RU" w:eastAsia="ru-RU"/>
        </w:rPr>
        <w:t xml:space="preserve"> </w:t>
      </w:r>
      <w:proofErr w:type="spellStart"/>
      <w:r w:rsidRPr="00842BC0">
        <w:rPr>
          <w:rFonts w:ascii="Arial" w:eastAsia="Times New Roman" w:hAnsi="Arial" w:cs="Arial"/>
          <w:szCs w:val="24"/>
          <w:lang w:val="ru-RU" w:eastAsia="ru-RU"/>
        </w:rPr>
        <w:t>Contractors</w:t>
      </w:r>
      <w:proofErr w:type="spellEnd"/>
      <w:r w:rsidRPr="00842BC0">
        <w:rPr>
          <w:rFonts w:ascii="Arial" w:eastAsia="Times New Roman" w:hAnsi="Arial" w:cs="Arial"/>
          <w:szCs w:val="24"/>
          <w:lang w:val="ru-RU" w:eastAsia="ru-RU"/>
        </w:rPr>
        <w:t xml:space="preserve"> </w:t>
      </w:r>
      <w:proofErr w:type="spellStart"/>
      <w:r w:rsidRPr="00842BC0">
        <w:rPr>
          <w:rFonts w:ascii="Arial" w:eastAsia="Times New Roman" w:hAnsi="Arial" w:cs="Arial"/>
          <w:szCs w:val="24"/>
          <w:lang w:val="ru-RU" w:eastAsia="ru-RU"/>
        </w:rPr>
        <w:t>Co</w:t>
      </w:r>
      <w:proofErr w:type="spellEnd"/>
      <w:r w:rsidRPr="00842BC0">
        <w:rPr>
          <w:rFonts w:ascii="Arial" w:eastAsia="Times New Roman" w:hAnsi="Arial" w:cs="Arial"/>
          <w:szCs w:val="24"/>
          <w:lang w:val="ru-RU" w:eastAsia="ru-RU"/>
        </w:rPr>
        <w:t>.)</w:t>
      </w:r>
      <w:r w:rsidR="00BF098C">
        <w:rPr>
          <w:rFonts w:ascii="Arial" w:eastAsia="Times New Roman" w:hAnsi="Arial" w:cs="Arial"/>
          <w:szCs w:val="24"/>
          <w:lang w:val="ru-RU" w:eastAsia="ru-RU"/>
        </w:rPr>
        <w:t xml:space="preserve">, </w:t>
      </w:r>
      <w:r w:rsidR="001D6C06">
        <w:rPr>
          <w:rFonts w:ascii="Arial" w:eastAsia="Times New Roman" w:hAnsi="Arial" w:cs="Arial"/>
          <w:szCs w:val="24"/>
          <w:lang w:val="ru-RU" w:eastAsia="ru-RU"/>
        </w:rPr>
        <w:t>штаб-квартира которой расположена</w:t>
      </w:r>
      <w:r w:rsidRPr="00842BC0">
        <w:rPr>
          <w:rFonts w:ascii="Arial" w:eastAsia="Times New Roman" w:hAnsi="Arial" w:cs="Arial"/>
          <w:szCs w:val="24"/>
          <w:lang w:val="ru-RU" w:eastAsia="ru-RU"/>
        </w:rPr>
        <w:t xml:space="preserve"> в Саудовской Аравии</w:t>
      </w:r>
      <w:r w:rsidR="00BF098C">
        <w:rPr>
          <w:rFonts w:ascii="Arial" w:eastAsia="Times New Roman" w:hAnsi="Arial" w:cs="Arial"/>
          <w:szCs w:val="24"/>
          <w:lang w:val="ru-RU" w:eastAsia="ru-RU"/>
        </w:rPr>
        <w:t>. Основным бизнесом компании является</w:t>
      </w:r>
      <w:r w:rsidR="00EF56FF">
        <w:rPr>
          <w:rFonts w:ascii="Arial" w:eastAsia="Times New Roman" w:hAnsi="Arial" w:cs="Arial"/>
          <w:szCs w:val="24"/>
          <w:lang w:val="ru-RU" w:eastAsia="ru-RU"/>
        </w:rPr>
        <w:t xml:space="preserve"> </w:t>
      </w:r>
      <w:r w:rsidR="00BF098C">
        <w:rPr>
          <w:rFonts w:ascii="Arial" w:eastAsia="Times New Roman" w:hAnsi="Arial" w:cs="Arial"/>
          <w:szCs w:val="24"/>
          <w:lang w:val="ru-RU" w:eastAsia="ru-RU"/>
        </w:rPr>
        <w:t xml:space="preserve">проектирование </w:t>
      </w:r>
      <w:r w:rsidR="00EF56FF">
        <w:rPr>
          <w:rFonts w:ascii="Arial" w:eastAsia="Times New Roman" w:hAnsi="Arial" w:cs="Arial"/>
          <w:szCs w:val="24"/>
          <w:lang w:val="ru-RU" w:eastAsia="ru-RU"/>
        </w:rPr>
        <w:t>крупных инфраструктурных объектов в</w:t>
      </w:r>
      <w:r w:rsidR="00BF098C">
        <w:rPr>
          <w:rFonts w:ascii="Arial" w:eastAsia="Times New Roman" w:hAnsi="Arial" w:cs="Arial"/>
          <w:szCs w:val="24"/>
          <w:lang w:val="ru-RU" w:eastAsia="ru-RU"/>
        </w:rPr>
        <w:t xml:space="preserve">  </w:t>
      </w:r>
      <w:r w:rsidRPr="00842BC0">
        <w:rPr>
          <w:rFonts w:ascii="Arial" w:eastAsia="Times New Roman" w:hAnsi="Arial" w:cs="Arial"/>
          <w:szCs w:val="24"/>
          <w:lang w:val="ru-RU" w:eastAsia="ru-RU"/>
        </w:rPr>
        <w:t>нефтехимической, газовой промышленностях</w:t>
      </w:r>
      <w:r w:rsidR="00EF56FF">
        <w:rPr>
          <w:rFonts w:ascii="Arial" w:eastAsia="Times New Roman" w:hAnsi="Arial" w:cs="Arial"/>
          <w:szCs w:val="24"/>
          <w:lang w:val="ru-RU" w:eastAsia="ru-RU"/>
        </w:rPr>
        <w:t>, а также услуги по подбору и поставке оборудования для строительства и реконструкции</w:t>
      </w:r>
      <w:r w:rsidR="001D6C06">
        <w:rPr>
          <w:rFonts w:ascii="Arial" w:eastAsia="Times New Roman" w:hAnsi="Arial" w:cs="Arial"/>
          <w:szCs w:val="24"/>
          <w:lang w:val="ru-RU" w:eastAsia="ru-RU"/>
        </w:rPr>
        <w:t xml:space="preserve"> подобных</w:t>
      </w:r>
      <w:r w:rsidR="00EF56FF">
        <w:rPr>
          <w:rFonts w:ascii="Arial" w:eastAsia="Times New Roman" w:hAnsi="Arial" w:cs="Arial"/>
          <w:szCs w:val="24"/>
          <w:lang w:val="ru-RU" w:eastAsia="ru-RU"/>
        </w:rPr>
        <w:t xml:space="preserve"> объектов</w:t>
      </w:r>
      <w:r w:rsidRPr="00842BC0">
        <w:rPr>
          <w:rFonts w:ascii="Arial" w:eastAsia="Times New Roman" w:hAnsi="Arial" w:cs="Arial"/>
          <w:szCs w:val="24"/>
          <w:lang w:val="ru-RU" w:eastAsia="ru-RU"/>
        </w:rPr>
        <w:t>.</w:t>
      </w:r>
      <w:r w:rsidR="00EF56FF">
        <w:rPr>
          <w:rFonts w:ascii="Arial" w:eastAsia="Times New Roman" w:hAnsi="Arial" w:cs="Arial"/>
          <w:szCs w:val="24"/>
          <w:lang w:val="ru-RU" w:eastAsia="ru-RU"/>
        </w:rPr>
        <w:t xml:space="preserve"> Компания ведет активное сотру</w:t>
      </w:r>
      <w:r w:rsidR="002A1009">
        <w:rPr>
          <w:rFonts w:ascii="Arial" w:eastAsia="Times New Roman" w:hAnsi="Arial" w:cs="Arial"/>
          <w:szCs w:val="24"/>
          <w:lang w:val="ru-RU" w:eastAsia="ru-RU"/>
        </w:rPr>
        <w:t xml:space="preserve">дничество с </w:t>
      </w:r>
      <w:r w:rsidR="00C60A22">
        <w:rPr>
          <w:rFonts w:ascii="Arial" w:eastAsia="Times New Roman" w:hAnsi="Arial" w:cs="Arial"/>
          <w:szCs w:val="24"/>
          <w:lang w:val="en-US" w:eastAsia="ru-RU"/>
        </w:rPr>
        <w:t>Saudi</w:t>
      </w:r>
      <w:r w:rsidR="00C60A22" w:rsidRPr="001D6C06">
        <w:rPr>
          <w:rFonts w:ascii="Arial" w:eastAsia="Times New Roman" w:hAnsi="Arial" w:cs="Arial"/>
          <w:szCs w:val="24"/>
          <w:lang w:val="ru-RU" w:eastAsia="ru-RU"/>
        </w:rPr>
        <w:t xml:space="preserve"> </w:t>
      </w:r>
      <w:r w:rsidR="00C60A22">
        <w:rPr>
          <w:rFonts w:ascii="Arial" w:eastAsia="Times New Roman" w:hAnsi="Arial" w:cs="Arial"/>
          <w:szCs w:val="24"/>
          <w:lang w:val="en-US" w:eastAsia="ru-RU"/>
        </w:rPr>
        <w:t>Aramco</w:t>
      </w:r>
      <w:r w:rsidR="00C60A22">
        <w:rPr>
          <w:rFonts w:ascii="Arial" w:eastAsia="Times New Roman" w:hAnsi="Arial" w:cs="Arial"/>
          <w:szCs w:val="24"/>
          <w:lang w:val="ru-RU" w:eastAsia="ru-RU"/>
        </w:rPr>
        <w:t>.</w:t>
      </w:r>
    </w:p>
    <w:p w:rsidR="00EF56FF" w:rsidRPr="001D6C06" w:rsidRDefault="001D6C06" w:rsidP="00BF098C">
      <w:pPr>
        <w:ind w:firstLine="709"/>
        <w:jc w:val="both"/>
        <w:rPr>
          <w:rFonts w:ascii="Arial" w:eastAsia="Times New Roman" w:hAnsi="Arial" w:cs="Arial"/>
          <w:szCs w:val="24"/>
          <w:lang w:val="ru-RU" w:eastAsia="ru-RU"/>
        </w:rPr>
      </w:pPr>
      <w:r>
        <w:rPr>
          <w:rFonts w:ascii="Arial" w:eastAsia="Times New Roman" w:hAnsi="Arial" w:cs="Arial"/>
          <w:szCs w:val="24"/>
          <w:lang w:val="ru-RU" w:eastAsia="ru-RU"/>
        </w:rPr>
        <w:t>«</w:t>
      </w:r>
      <w:r w:rsidR="001706E7" w:rsidRPr="00842BC0">
        <w:rPr>
          <w:rFonts w:ascii="Arial" w:eastAsia="Times New Roman" w:hAnsi="Arial" w:cs="Arial"/>
          <w:szCs w:val="24"/>
          <w:lang w:val="ru-RU" w:eastAsia="ru-RU"/>
        </w:rPr>
        <w:t xml:space="preserve">В течение мая – июля текущего года </w:t>
      </w:r>
      <w:r w:rsidR="00EF56FF">
        <w:rPr>
          <w:rFonts w:ascii="Arial" w:eastAsia="Times New Roman" w:hAnsi="Arial" w:cs="Arial"/>
          <w:szCs w:val="24"/>
          <w:lang w:val="ru-RU" w:eastAsia="ru-RU"/>
        </w:rPr>
        <w:t xml:space="preserve">для </w:t>
      </w:r>
      <w:r w:rsidR="00EF56FF">
        <w:rPr>
          <w:rFonts w:ascii="Arial" w:eastAsia="Times New Roman" w:hAnsi="Arial" w:cs="Arial"/>
          <w:szCs w:val="24"/>
          <w:lang w:val="en-US" w:eastAsia="ru-RU"/>
        </w:rPr>
        <w:t>GCC</w:t>
      </w:r>
      <w:r w:rsidR="001706E7" w:rsidRPr="00842BC0">
        <w:rPr>
          <w:rFonts w:ascii="Arial" w:eastAsia="Times New Roman" w:hAnsi="Arial" w:cs="Arial"/>
          <w:szCs w:val="24"/>
          <w:lang w:val="ru-RU" w:eastAsia="ru-RU"/>
        </w:rPr>
        <w:t xml:space="preserve"> </w:t>
      </w:r>
      <w:r w:rsidR="00EF56FF">
        <w:rPr>
          <w:rFonts w:ascii="Arial" w:eastAsia="Times New Roman" w:hAnsi="Arial" w:cs="Arial"/>
          <w:szCs w:val="24"/>
          <w:lang w:val="ru-RU" w:eastAsia="ru-RU"/>
        </w:rPr>
        <w:t>будет</w:t>
      </w:r>
      <w:r w:rsidR="001706E7" w:rsidRPr="00842BC0">
        <w:rPr>
          <w:rFonts w:ascii="Arial" w:eastAsia="Times New Roman" w:hAnsi="Arial" w:cs="Arial"/>
          <w:szCs w:val="24"/>
          <w:lang w:val="ru-RU" w:eastAsia="ru-RU"/>
        </w:rPr>
        <w:t xml:space="preserve"> постав</w:t>
      </w:r>
      <w:r w:rsidR="00EF56FF">
        <w:rPr>
          <w:rFonts w:ascii="Arial" w:eastAsia="Times New Roman" w:hAnsi="Arial" w:cs="Arial"/>
          <w:szCs w:val="24"/>
          <w:lang w:val="ru-RU" w:eastAsia="ru-RU"/>
        </w:rPr>
        <w:t>лено</w:t>
      </w:r>
      <w:r w:rsidR="001706E7" w:rsidRPr="00842BC0">
        <w:rPr>
          <w:rFonts w:ascii="Arial" w:eastAsia="Times New Roman" w:hAnsi="Arial" w:cs="Arial"/>
          <w:szCs w:val="24"/>
          <w:lang w:val="ru-RU" w:eastAsia="ru-RU"/>
        </w:rPr>
        <w:t xml:space="preserve"> 113 арматур диаметром 2“ – 48“, </w:t>
      </w:r>
      <w:proofErr w:type="spellStart"/>
      <w:r w:rsidR="001706E7" w:rsidRPr="00842BC0">
        <w:rPr>
          <w:rFonts w:ascii="Arial" w:eastAsia="Times New Roman" w:hAnsi="Arial" w:cs="Arial"/>
          <w:szCs w:val="24"/>
          <w:lang w:val="ru-RU" w:eastAsia="ru-RU"/>
        </w:rPr>
        <w:t>class</w:t>
      </w:r>
      <w:proofErr w:type="spellEnd"/>
      <w:r w:rsidR="001706E7" w:rsidRPr="00842BC0">
        <w:rPr>
          <w:rFonts w:ascii="Arial" w:eastAsia="Times New Roman" w:hAnsi="Arial" w:cs="Arial"/>
          <w:szCs w:val="24"/>
          <w:lang w:val="ru-RU" w:eastAsia="ru-RU"/>
        </w:rPr>
        <w:t xml:space="preserve"> 150 – 600</w:t>
      </w:r>
      <w:r w:rsidR="00EF56FF">
        <w:rPr>
          <w:rFonts w:ascii="Arial" w:eastAsia="Times New Roman" w:hAnsi="Arial" w:cs="Arial"/>
          <w:szCs w:val="24"/>
          <w:lang w:val="ru-RU" w:eastAsia="ru-RU"/>
        </w:rPr>
        <w:t xml:space="preserve">. Стоимость контракта превышает </w:t>
      </w:r>
      <w:r w:rsidR="00230876">
        <w:rPr>
          <w:rFonts w:ascii="Arial" w:eastAsia="Times New Roman" w:hAnsi="Arial" w:cs="Arial"/>
          <w:szCs w:val="24"/>
          <w:lang w:val="ru-RU" w:eastAsia="ru-RU"/>
        </w:rPr>
        <w:t xml:space="preserve"> 2 </w:t>
      </w:r>
      <w:proofErr w:type="spellStart"/>
      <w:proofErr w:type="gramStart"/>
      <w:r w:rsidR="00230876">
        <w:rPr>
          <w:rFonts w:ascii="Arial" w:eastAsia="Times New Roman" w:hAnsi="Arial" w:cs="Arial"/>
          <w:szCs w:val="24"/>
          <w:lang w:val="ru-RU" w:eastAsia="ru-RU"/>
        </w:rPr>
        <w:t>млн</w:t>
      </w:r>
      <w:proofErr w:type="spellEnd"/>
      <w:proofErr w:type="gramEnd"/>
      <w:r w:rsidR="001706E7" w:rsidRPr="00842BC0">
        <w:rPr>
          <w:rFonts w:ascii="Arial" w:eastAsia="Times New Roman" w:hAnsi="Arial" w:cs="Arial"/>
          <w:szCs w:val="24"/>
          <w:lang w:val="ru-RU" w:eastAsia="ru-RU"/>
        </w:rPr>
        <w:t xml:space="preserve"> евро. Арматура будет оснащена электроприводами </w:t>
      </w:r>
      <w:hyperlink r:id="rId8" w:history="1">
        <w:proofErr w:type="spellStart"/>
        <w:r w:rsidR="001706E7" w:rsidRPr="00842BC0">
          <w:rPr>
            <w:rFonts w:ascii="Arial" w:eastAsia="Times New Roman" w:hAnsi="Arial" w:cs="Arial"/>
            <w:szCs w:val="24"/>
            <w:lang w:val="ru-RU" w:eastAsia="ru-RU"/>
          </w:rPr>
          <w:t>Limitorque</w:t>
        </w:r>
        <w:proofErr w:type="spellEnd"/>
      </w:hyperlink>
      <w:r w:rsidR="00EF56FF">
        <w:rPr>
          <w:rFonts w:ascii="Arial" w:eastAsia="Times New Roman" w:hAnsi="Arial" w:cs="Arial"/>
          <w:szCs w:val="24"/>
          <w:lang w:val="ru-RU" w:eastAsia="ru-RU"/>
        </w:rPr>
        <w:t xml:space="preserve">, а также </w:t>
      </w:r>
      <w:r w:rsidR="007F65DA">
        <w:rPr>
          <w:rFonts w:ascii="Arial" w:eastAsia="Times New Roman" w:hAnsi="Arial" w:cs="Arial"/>
          <w:szCs w:val="24"/>
          <w:lang w:val="ru-RU" w:eastAsia="ru-RU"/>
        </w:rPr>
        <w:t>ручными приводами</w:t>
      </w:r>
      <w:r w:rsidR="00EF56FF">
        <w:rPr>
          <w:rFonts w:ascii="Arial" w:eastAsia="Times New Roman" w:hAnsi="Arial" w:cs="Arial"/>
          <w:szCs w:val="24"/>
          <w:lang w:val="ru-RU" w:eastAsia="ru-RU"/>
        </w:rPr>
        <w:t>.</w:t>
      </w:r>
      <w:r w:rsidR="00C60A22">
        <w:rPr>
          <w:rFonts w:ascii="Arial" w:eastAsia="Times New Roman" w:hAnsi="Arial" w:cs="Arial"/>
          <w:szCs w:val="24"/>
          <w:lang w:val="ru-RU" w:eastAsia="ru-RU"/>
        </w:rPr>
        <w:t xml:space="preserve"> Вся т</w:t>
      </w:r>
      <w:r w:rsidR="00EF56FF">
        <w:rPr>
          <w:rFonts w:ascii="Arial" w:eastAsia="Times New Roman" w:hAnsi="Arial" w:cs="Arial"/>
          <w:szCs w:val="24"/>
          <w:lang w:val="ru-RU" w:eastAsia="ru-RU"/>
        </w:rPr>
        <w:t xml:space="preserve">рубопроводная арматура </w:t>
      </w:r>
      <w:r w:rsidR="00EF56FF">
        <w:rPr>
          <w:rFonts w:ascii="Arial" w:eastAsia="Times New Roman" w:hAnsi="Arial" w:cs="Arial"/>
          <w:szCs w:val="24"/>
          <w:lang w:val="en-US" w:eastAsia="ru-RU"/>
        </w:rPr>
        <w:t>MSA</w:t>
      </w:r>
      <w:r w:rsidR="00EF56FF">
        <w:rPr>
          <w:rFonts w:ascii="Arial" w:eastAsia="Times New Roman" w:hAnsi="Arial" w:cs="Arial"/>
          <w:szCs w:val="24"/>
          <w:lang w:val="ru-RU" w:eastAsia="ru-RU"/>
        </w:rPr>
        <w:t xml:space="preserve">, закупаемая компанией </w:t>
      </w:r>
      <w:r w:rsidR="00EF56FF">
        <w:rPr>
          <w:rFonts w:ascii="Arial" w:eastAsia="Times New Roman" w:hAnsi="Arial" w:cs="Arial"/>
          <w:szCs w:val="24"/>
          <w:lang w:val="en-US" w:eastAsia="ru-RU"/>
        </w:rPr>
        <w:t>GCC</w:t>
      </w:r>
      <w:r w:rsidR="00EF56FF">
        <w:rPr>
          <w:rFonts w:ascii="Arial" w:eastAsia="Times New Roman" w:hAnsi="Arial" w:cs="Arial"/>
          <w:szCs w:val="24"/>
          <w:lang w:val="ru-RU" w:eastAsia="ru-RU"/>
        </w:rPr>
        <w:t>, будет использована для реализации</w:t>
      </w:r>
      <w:r w:rsidR="00C60A22">
        <w:rPr>
          <w:rFonts w:ascii="Arial" w:eastAsia="Times New Roman" w:hAnsi="Arial" w:cs="Arial"/>
          <w:szCs w:val="24"/>
          <w:lang w:val="ru-RU" w:eastAsia="ru-RU"/>
        </w:rPr>
        <w:t xml:space="preserve"> трех</w:t>
      </w:r>
      <w:r w:rsidR="00EF56FF">
        <w:rPr>
          <w:rFonts w:ascii="Arial" w:eastAsia="Times New Roman" w:hAnsi="Arial" w:cs="Arial"/>
          <w:szCs w:val="24"/>
          <w:lang w:val="ru-RU" w:eastAsia="ru-RU"/>
        </w:rPr>
        <w:t xml:space="preserve"> проектов </w:t>
      </w:r>
      <w:r w:rsidR="00EF56FF">
        <w:rPr>
          <w:rFonts w:ascii="Arial" w:eastAsia="Times New Roman" w:hAnsi="Arial" w:cs="Arial"/>
          <w:szCs w:val="24"/>
          <w:lang w:val="en-US" w:eastAsia="ru-RU"/>
        </w:rPr>
        <w:t>Saudi</w:t>
      </w:r>
      <w:r w:rsidR="00EF56FF" w:rsidRPr="00EF56FF">
        <w:rPr>
          <w:rFonts w:ascii="Arial" w:eastAsia="Times New Roman" w:hAnsi="Arial" w:cs="Arial"/>
          <w:szCs w:val="24"/>
          <w:lang w:val="ru-RU" w:eastAsia="ru-RU"/>
        </w:rPr>
        <w:t xml:space="preserve"> </w:t>
      </w:r>
      <w:r w:rsidR="00EF56FF">
        <w:rPr>
          <w:rFonts w:ascii="Arial" w:eastAsia="Times New Roman" w:hAnsi="Arial" w:cs="Arial"/>
          <w:szCs w:val="24"/>
          <w:lang w:val="en-US" w:eastAsia="ru-RU"/>
        </w:rPr>
        <w:t>Aramco</w:t>
      </w:r>
      <w:r>
        <w:rPr>
          <w:rFonts w:ascii="Arial" w:eastAsia="Times New Roman" w:hAnsi="Arial" w:cs="Arial"/>
          <w:szCs w:val="24"/>
          <w:lang w:val="ru-RU" w:eastAsia="ru-RU"/>
        </w:rPr>
        <w:t xml:space="preserve">», - комментирует поставку, которая уже стоит в производственном плане </w:t>
      </w:r>
      <w:r>
        <w:rPr>
          <w:rFonts w:ascii="Arial" w:eastAsia="Times New Roman" w:hAnsi="Arial" w:cs="Arial"/>
          <w:szCs w:val="24"/>
          <w:lang w:val="en-US" w:eastAsia="ru-RU"/>
        </w:rPr>
        <w:t>MSA</w:t>
      </w:r>
      <w:r w:rsidR="001403FA">
        <w:rPr>
          <w:rFonts w:ascii="Arial" w:eastAsia="Times New Roman" w:hAnsi="Arial" w:cs="Arial"/>
          <w:szCs w:val="24"/>
          <w:lang w:val="ru-RU" w:eastAsia="ru-RU"/>
        </w:rPr>
        <w:t>,</w:t>
      </w:r>
      <w:r w:rsidRPr="001D6C06">
        <w:rPr>
          <w:rFonts w:ascii="Arial" w:eastAsia="Times New Roman" w:hAnsi="Arial" w:cs="Arial"/>
          <w:szCs w:val="24"/>
          <w:lang w:val="ru-RU" w:eastAsia="ru-RU"/>
        </w:rPr>
        <w:t xml:space="preserve"> </w:t>
      </w:r>
      <w:r>
        <w:rPr>
          <w:rFonts w:ascii="Arial" w:eastAsia="Times New Roman" w:hAnsi="Arial" w:cs="Arial"/>
          <w:szCs w:val="24"/>
          <w:lang w:val="ru-RU" w:eastAsia="ru-RU"/>
        </w:rPr>
        <w:t xml:space="preserve">председатель правления </w:t>
      </w:r>
      <w:r w:rsidR="00F6215E">
        <w:rPr>
          <w:rFonts w:ascii="Arial" w:eastAsia="Times New Roman" w:hAnsi="Arial" w:cs="Arial"/>
          <w:szCs w:val="24"/>
          <w:lang w:val="ru-RU" w:eastAsia="ru-RU"/>
        </w:rPr>
        <w:t>предприятия</w:t>
      </w:r>
      <w:r>
        <w:rPr>
          <w:rFonts w:ascii="Arial" w:eastAsia="Times New Roman" w:hAnsi="Arial" w:cs="Arial"/>
          <w:szCs w:val="24"/>
          <w:lang w:val="ru-RU" w:eastAsia="ru-RU"/>
        </w:rPr>
        <w:t xml:space="preserve"> Владимир Кононов.</w:t>
      </w:r>
    </w:p>
    <w:p w:rsidR="001706E7" w:rsidRDefault="001D6C06" w:rsidP="00C60A22">
      <w:pPr>
        <w:ind w:firstLine="709"/>
        <w:jc w:val="both"/>
        <w:rPr>
          <w:rFonts w:ascii="Arial" w:eastAsia="Times New Roman" w:hAnsi="Arial" w:cs="Arial"/>
          <w:szCs w:val="24"/>
          <w:lang w:val="ru-RU" w:eastAsia="ru-RU"/>
        </w:rPr>
      </w:pPr>
      <w:r>
        <w:rPr>
          <w:rFonts w:ascii="Arial" w:eastAsia="Times New Roman" w:hAnsi="Arial" w:cs="Arial"/>
          <w:szCs w:val="24"/>
          <w:lang w:val="ru-RU" w:eastAsia="ru-RU"/>
        </w:rPr>
        <w:t>Ч</w:t>
      </w:r>
      <w:r w:rsidR="00C60A22">
        <w:rPr>
          <w:rFonts w:ascii="Arial" w:eastAsia="Times New Roman" w:hAnsi="Arial" w:cs="Arial"/>
          <w:szCs w:val="24"/>
          <w:lang w:val="ru-RU" w:eastAsia="ru-RU"/>
        </w:rPr>
        <w:t>ешская арматура «Ример</w:t>
      </w:r>
      <w:r>
        <w:rPr>
          <w:rFonts w:ascii="Arial" w:eastAsia="Times New Roman" w:hAnsi="Arial" w:cs="Arial"/>
          <w:szCs w:val="24"/>
          <w:lang w:val="ru-RU" w:eastAsia="ru-RU"/>
        </w:rPr>
        <w:t>ы</w:t>
      </w:r>
      <w:r w:rsidR="00C60A22">
        <w:rPr>
          <w:rFonts w:ascii="Arial" w:eastAsia="Times New Roman" w:hAnsi="Arial" w:cs="Arial"/>
          <w:szCs w:val="24"/>
          <w:lang w:val="ru-RU" w:eastAsia="ru-RU"/>
        </w:rPr>
        <w:t xml:space="preserve">» будет поставлена для </w:t>
      </w:r>
      <w:r w:rsidR="001706E7" w:rsidRPr="00842BC0">
        <w:rPr>
          <w:rFonts w:ascii="Arial" w:eastAsia="Times New Roman" w:hAnsi="Arial" w:cs="Arial"/>
          <w:szCs w:val="24"/>
          <w:lang w:val="ru-RU" w:eastAsia="ru-RU"/>
        </w:rPr>
        <w:t>строительства</w:t>
      </w:r>
      <w:r w:rsidR="0057585A">
        <w:rPr>
          <w:rFonts w:ascii="Arial" w:eastAsia="Times New Roman" w:hAnsi="Arial" w:cs="Arial"/>
          <w:szCs w:val="24"/>
          <w:lang w:val="ru-RU" w:eastAsia="ru-RU"/>
        </w:rPr>
        <w:t xml:space="preserve"> трубопроводной сети газо</w:t>
      </w:r>
      <w:r>
        <w:rPr>
          <w:rFonts w:ascii="Arial" w:eastAsia="Times New Roman" w:hAnsi="Arial" w:cs="Arial"/>
          <w:szCs w:val="24"/>
          <w:lang w:val="ru-RU" w:eastAsia="ru-RU"/>
        </w:rPr>
        <w:t xml:space="preserve">перерабатывающего </w:t>
      </w:r>
      <w:r w:rsidR="001706E7" w:rsidRPr="00842BC0">
        <w:rPr>
          <w:rFonts w:ascii="Arial" w:eastAsia="Times New Roman" w:hAnsi="Arial" w:cs="Arial"/>
          <w:szCs w:val="24"/>
          <w:lang w:val="ru-RU" w:eastAsia="ru-RU"/>
        </w:rPr>
        <w:t xml:space="preserve">завода </w:t>
      </w:r>
      <w:proofErr w:type="spellStart"/>
      <w:r w:rsidR="001706E7" w:rsidRPr="00842BC0">
        <w:rPr>
          <w:rFonts w:ascii="Arial" w:eastAsia="Times New Roman" w:hAnsi="Arial" w:cs="Arial"/>
          <w:szCs w:val="24"/>
          <w:lang w:val="ru-RU" w:eastAsia="ru-RU"/>
        </w:rPr>
        <w:t>Wasit</w:t>
      </w:r>
      <w:proofErr w:type="spellEnd"/>
      <w:r w:rsidR="001706E7" w:rsidRPr="00842BC0">
        <w:rPr>
          <w:rFonts w:ascii="Arial" w:eastAsia="Times New Roman" w:hAnsi="Arial" w:cs="Arial"/>
          <w:szCs w:val="24"/>
          <w:lang w:val="ru-RU" w:eastAsia="ru-RU"/>
        </w:rPr>
        <w:t xml:space="preserve"> – крупнейшего </w:t>
      </w:r>
      <w:r>
        <w:rPr>
          <w:rFonts w:ascii="Arial" w:eastAsia="Times New Roman" w:hAnsi="Arial" w:cs="Arial"/>
          <w:szCs w:val="24"/>
          <w:lang w:val="ru-RU" w:eastAsia="ru-RU"/>
        </w:rPr>
        <w:t>ГПЗ</w:t>
      </w:r>
      <w:r w:rsidRPr="001D6C06">
        <w:rPr>
          <w:rFonts w:ascii="Arial" w:eastAsia="Times New Roman" w:hAnsi="Arial" w:cs="Arial"/>
          <w:szCs w:val="24"/>
          <w:lang w:val="ru-RU" w:eastAsia="ru-RU"/>
        </w:rPr>
        <w:t xml:space="preserve"> </w:t>
      </w:r>
      <w:r>
        <w:rPr>
          <w:rFonts w:ascii="Arial" w:eastAsia="Times New Roman" w:hAnsi="Arial" w:cs="Arial"/>
          <w:szCs w:val="24"/>
          <w:lang w:val="en-US" w:eastAsia="ru-RU"/>
        </w:rPr>
        <w:t>S</w:t>
      </w:r>
      <w:proofErr w:type="spellStart"/>
      <w:r w:rsidR="001706E7" w:rsidRPr="00842BC0">
        <w:rPr>
          <w:rFonts w:ascii="Arial" w:eastAsia="Times New Roman" w:hAnsi="Arial" w:cs="Arial"/>
          <w:szCs w:val="24"/>
          <w:lang w:val="ru-RU" w:eastAsia="ru-RU"/>
        </w:rPr>
        <w:t>audi</w:t>
      </w:r>
      <w:proofErr w:type="spellEnd"/>
      <w:r w:rsidR="001706E7" w:rsidRPr="00842BC0">
        <w:rPr>
          <w:rFonts w:ascii="Arial" w:eastAsia="Times New Roman" w:hAnsi="Arial" w:cs="Arial"/>
          <w:szCs w:val="24"/>
          <w:lang w:val="ru-RU" w:eastAsia="ru-RU"/>
        </w:rPr>
        <w:t xml:space="preserve"> </w:t>
      </w:r>
      <w:proofErr w:type="spellStart"/>
      <w:r w:rsidR="001706E7" w:rsidRPr="00842BC0">
        <w:rPr>
          <w:rFonts w:ascii="Arial" w:eastAsia="Times New Roman" w:hAnsi="Arial" w:cs="Arial"/>
          <w:szCs w:val="24"/>
          <w:lang w:val="ru-RU" w:eastAsia="ru-RU"/>
        </w:rPr>
        <w:t>Aramco</w:t>
      </w:r>
      <w:proofErr w:type="spellEnd"/>
      <w:r w:rsidR="001706E7" w:rsidRPr="00842BC0">
        <w:rPr>
          <w:rFonts w:ascii="Arial" w:eastAsia="Times New Roman" w:hAnsi="Arial" w:cs="Arial"/>
          <w:szCs w:val="24"/>
          <w:lang w:val="ru-RU" w:eastAsia="ru-RU"/>
        </w:rPr>
        <w:t>.</w:t>
      </w:r>
      <w:r w:rsidRPr="001D6C06">
        <w:rPr>
          <w:rFonts w:ascii="Arial" w:eastAsia="Times New Roman" w:hAnsi="Arial" w:cs="Arial"/>
          <w:szCs w:val="24"/>
          <w:lang w:val="ru-RU" w:eastAsia="ru-RU"/>
        </w:rPr>
        <w:t xml:space="preserve"> </w:t>
      </w:r>
      <w:r>
        <w:rPr>
          <w:rFonts w:ascii="Arial" w:eastAsia="Times New Roman" w:hAnsi="Arial" w:cs="Arial"/>
          <w:szCs w:val="24"/>
          <w:lang w:val="ru-RU" w:eastAsia="ru-RU"/>
        </w:rPr>
        <w:t>По завершению строительства предприятие</w:t>
      </w:r>
      <w:r w:rsidR="001706E7" w:rsidRPr="00842BC0">
        <w:rPr>
          <w:rFonts w:ascii="Arial" w:eastAsia="Times New Roman" w:hAnsi="Arial" w:cs="Arial"/>
          <w:szCs w:val="24"/>
          <w:lang w:val="ru-RU" w:eastAsia="ru-RU"/>
        </w:rPr>
        <w:t xml:space="preserve"> будет перерабатывать более 70 млн. м</w:t>
      </w:r>
      <w:r w:rsidR="001706E7" w:rsidRPr="00AA0C0C">
        <w:rPr>
          <w:rFonts w:ascii="Arial" w:eastAsia="Times New Roman" w:hAnsi="Arial" w:cs="Arial"/>
          <w:szCs w:val="24"/>
          <w:vertAlign w:val="superscript"/>
          <w:lang w:val="ru-RU" w:eastAsia="ru-RU"/>
        </w:rPr>
        <w:t xml:space="preserve">3 </w:t>
      </w:r>
      <w:r w:rsidR="001706E7" w:rsidRPr="00842BC0">
        <w:rPr>
          <w:rFonts w:ascii="Arial" w:eastAsia="Times New Roman" w:hAnsi="Arial" w:cs="Arial"/>
          <w:szCs w:val="24"/>
          <w:lang w:val="ru-RU" w:eastAsia="ru-RU"/>
        </w:rPr>
        <w:t>природного газа в день.</w:t>
      </w:r>
      <w:r>
        <w:rPr>
          <w:rFonts w:ascii="Arial" w:eastAsia="Times New Roman" w:hAnsi="Arial" w:cs="Arial"/>
          <w:szCs w:val="24"/>
          <w:lang w:val="ru-RU" w:eastAsia="ru-RU"/>
        </w:rPr>
        <w:t xml:space="preserve"> Кроме того, арматура в рамках данного контракта с </w:t>
      </w:r>
      <w:r>
        <w:rPr>
          <w:rFonts w:ascii="Arial" w:eastAsia="Times New Roman" w:hAnsi="Arial" w:cs="Arial"/>
          <w:szCs w:val="24"/>
          <w:lang w:val="en-US" w:eastAsia="ru-RU"/>
        </w:rPr>
        <w:t>GCC</w:t>
      </w:r>
      <w:r w:rsidRPr="001D6C06">
        <w:rPr>
          <w:rFonts w:ascii="Arial" w:eastAsia="Times New Roman" w:hAnsi="Arial" w:cs="Arial"/>
          <w:szCs w:val="24"/>
          <w:lang w:val="ru-RU" w:eastAsia="ru-RU"/>
        </w:rPr>
        <w:t xml:space="preserve"> </w:t>
      </w:r>
      <w:r>
        <w:rPr>
          <w:rFonts w:ascii="Arial" w:eastAsia="Times New Roman" w:hAnsi="Arial" w:cs="Arial"/>
          <w:szCs w:val="24"/>
          <w:lang w:val="ru-RU" w:eastAsia="ru-RU"/>
        </w:rPr>
        <w:t>будет поставлена и для реализации двух проектов, связанных с внутренней очисткой газопроводов действующих в Саудовской Аравии ГПЗ.</w:t>
      </w:r>
    </w:p>
    <w:p w:rsidR="001D6C06" w:rsidRDefault="001D6C06" w:rsidP="001D6C06">
      <w:pPr>
        <w:ind w:firstLine="709"/>
        <w:jc w:val="both"/>
        <w:rPr>
          <w:rFonts w:ascii="Arial" w:eastAsia="Times New Roman" w:hAnsi="Arial" w:cs="Arial"/>
          <w:szCs w:val="24"/>
          <w:lang w:val="ru-RU" w:eastAsia="ru-RU"/>
        </w:rPr>
      </w:pPr>
      <w:r w:rsidRPr="00842BC0">
        <w:rPr>
          <w:rFonts w:ascii="Arial" w:eastAsia="Times New Roman" w:hAnsi="Arial" w:cs="Arial"/>
          <w:szCs w:val="24"/>
          <w:lang w:val="ru-RU" w:eastAsia="ru-RU"/>
        </w:rPr>
        <w:t>Ближн</w:t>
      </w:r>
      <w:r>
        <w:rPr>
          <w:rFonts w:ascii="Arial" w:eastAsia="Times New Roman" w:hAnsi="Arial" w:cs="Arial"/>
          <w:szCs w:val="24"/>
          <w:lang w:val="ru-RU" w:eastAsia="ru-RU"/>
        </w:rPr>
        <w:t>ий</w:t>
      </w:r>
      <w:r w:rsidRPr="00842BC0">
        <w:rPr>
          <w:rFonts w:ascii="Arial" w:eastAsia="Times New Roman" w:hAnsi="Arial" w:cs="Arial"/>
          <w:szCs w:val="24"/>
          <w:lang w:val="ru-RU" w:eastAsia="ru-RU"/>
        </w:rPr>
        <w:t xml:space="preserve"> </w:t>
      </w:r>
      <w:r>
        <w:rPr>
          <w:rFonts w:ascii="Arial" w:eastAsia="Times New Roman" w:hAnsi="Arial" w:cs="Arial"/>
          <w:szCs w:val="24"/>
          <w:lang w:val="ru-RU" w:eastAsia="ru-RU"/>
        </w:rPr>
        <w:t>В</w:t>
      </w:r>
      <w:r w:rsidRPr="00842BC0">
        <w:rPr>
          <w:rFonts w:ascii="Arial" w:eastAsia="Times New Roman" w:hAnsi="Arial" w:cs="Arial"/>
          <w:szCs w:val="24"/>
          <w:lang w:val="ru-RU" w:eastAsia="ru-RU"/>
        </w:rPr>
        <w:t xml:space="preserve">осток является для </w:t>
      </w:r>
      <w:r>
        <w:rPr>
          <w:rFonts w:ascii="Arial" w:eastAsia="Times New Roman" w:hAnsi="Arial" w:cs="Arial"/>
          <w:szCs w:val="24"/>
          <w:lang w:val="ru-RU" w:eastAsia="ru-RU"/>
        </w:rPr>
        <w:t xml:space="preserve">чешского предприятия </w:t>
      </w:r>
      <w:r w:rsidRPr="00842BC0">
        <w:rPr>
          <w:rFonts w:ascii="Arial" w:eastAsia="Times New Roman" w:hAnsi="Arial" w:cs="Arial"/>
          <w:szCs w:val="24"/>
          <w:lang w:val="ru-RU" w:eastAsia="ru-RU"/>
        </w:rPr>
        <w:t>о</w:t>
      </w:r>
      <w:r>
        <w:rPr>
          <w:rFonts w:ascii="Arial" w:eastAsia="Times New Roman" w:hAnsi="Arial" w:cs="Arial"/>
          <w:szCs w:val="24"/>
          <w:lang w:val="ru-RU" w:eastAsia="ru-RU"/>
        </w:rPr>
        <w:t xml:space="preserve">дним из крупнейших рынков сбыта, основной игрок на котором – государственная </w:t>
      </w:r>
      <w:r>
        <w:rPr>
          <w:rFonts w:ascii="Arial" w:eastAsia="Times New Roman" w:hAnsi="Arial" w:cs="Arial"/>
          <w:szCs w:val="24"/>
          <w:lang w:val="en-US" w:eastAsia="ru-RU"/>
        </w:rPr>
        <w:t>Saudi</w:t>
      </w:r>
      <w:r w:rsidRPr="001D6C06">
        <w:rPr>
          <w:rFonts w:ascii="Arial" w:eastAsia="Times New Roman" w:hAnsi="Arial" w:cs="Arial"/>
          <w:szCs w:val="24"/>
          <w:lang w:val="ru-RU" w:eastAsia="ru-RU"/>
        </w:rPr>
        <w:t xml:space="preserve"> </w:t>
      </w:r>
      <w:r>
        <w:rPr>
          <w:rFonts w:ascii="Arial" w:eastAsia="Times New Roman" w:hAnsi="Arial" w:cs="Arial"/>
          <w:szCs w:val="24"/>
          <w:lang w:val="en-US" w:eastAsia="ru-RU"/>
        </w:rPr>
        <w:t>Aramco</w:t>
      </w:r>
      <w:r>
        <w:rPr>
          <w:rFonts w:ascii="Arial" w:eastAsia="Times New Roman" w:hAnsi="Arial" w:cs="Arial"/>
          <w:szCs w:val="24"/>
          <w:lang w:val="ru-RU" w:eastAsia="ru-RU"/>
        </w:rPr>
        <w:t xml:space="preserve">, </w:t>
      </w:r>
      <w:proofErr w:type="gramStart"/>
      <w:r w:rsidR="0040466D">
        <w:rPr>
          <w:rFonts w:ascii="Arial" w:eastAsia="Times New Roman" w:hAnsi="Arial" w:cs="Arial"/>
          <w:szCs w:val="24"/>
          <w:lang w:val="en-US" w:eastAsia="ru-RU"/>
        </w:rPr>
        <w:t>r</w:t>
      </w:r>
      <w:bookmarkStart w:id="0" w:name="_GoBack"/>
      <w:bookmarkEnd w:id="0"/>
      <w:proofErr w:type="gramEnd"/>
      <w:r w:rsidR="00AA3B24" w:rsidRPr="00AA3B24">
        <w:rPr>
          <w:rFonts w:ascii="Arial" w:eastAsia="Times New Roman" w:hAnsi="Arial" w:cs="Arial"/>
          <w:szCs w:val="24"/>
          <w:lang w:val="ru-RU" w:eastAsia="ru-RU"/>
        </w:rPr>
        <w:t>рупнейшая нефтяная компания мира по показателю добычи нефти и размеру нефтяных запасов</w:t>
      </w:r>
      <w:r>
        <w:rPr>
          <w:rFonts w:ascii="Arial" w:eastAsia="Times New Roman" w:hAnsi="Arial" w:cs="Arial"/>
          <w:szCs w:val="24"/>
          <w:lang w:val="ru-RU" w:eastAsia="ru-RU"/>
        </w:rPr>
        <w:t xml:space="preserve">. </w:t>
      </w:r>
      <w:r w:rsidRPr="00842BC0">
        <w:rPr>
          <w:rFonts w:ascii="Arial" w:eastAsia="Times New Roman" w:hAnsi="Arial" w:cs="Arial"/>
          <w:szCs w:val="24"/>
          <w:lang w:val="ru-RU" w:eastAsia="ru-RU"/>
        </w:rPr>
        <w:t xml:space="preserve"> </w:t>
      </w:r>
      <w:r>
        <w:rPr>
          <w:rFonts w:ascii="Arial" w:eastAsia="Times New Roman" w:hAnsi="Arial" w:cs="Arial"/>
          <w:szCs w:val="24"/>
          <w:lang w:val="ru-RU" w:eastAsia="ru-RU"/>
        </w:rPr>
        <w:t xml:space="preserve">За пять лет сотрудничества с </w:t>
      </w:r>
      <w:proofErr w:type="spellStart"/>
      <w:r w:rsidRPr="00842BC0">
        <w:rPr>
          <w:rFonts w:ascii="Arial" w:eastAsia="Times New Roman" w:hAnsi="Arial" w:cs="Arial"/>
          <w:szCs w:val="24"/>
          <w:lang w:val="ru-RU" w:eastAsia="ru-RU"/>
        </w:rPr>
        <w:t>Saudi</w:t>
      </w:r>
      <w:proofErr w:type="spellEnd"/>
      <w:r w:rsidRPr="00842BC0">
        <w:rPr>
          <w:rFonts w:ascii="Arial" w:eastAsia="Times New Roman" w:hAnsi="Arial" w:cs="Arial"/>
          <w:szCs w:val="24"/>
          <w:lang w:val="ru-RU" w:eastAsia="ru-RU"/>
        </w:rPr>
        <w:t xml:space="preserve"> </w:t>
      </w:r>
      <w:proofErr w:type="spellStart"/>
      <w:r w:rsidRPr="00842BC0">
        <w:rPr>
          <w:rFonts w:ascii="Arial" w:eastAsia="Times New Roman" w:hAnsi="Arial" w:cs="Arial"/>
          <w:szCs w:val="24"/>
          <w:lang w:val="ru-RU" w:eastAsia="ru-RU"/>
        </w:rPr>
        <w:t>Aramco</w:t>
      </w:r>
      <w:proofErr w:type="spellEnd"/>
      <w:r w:rsidRPr="00842BC0">
        <w:rPr>
          <w:rFonts w:ascii="Arial" w:eastAsia="Times New Roman" w:hAnsi="Arial" w:cs="Arial"/>
          <w:szCs w:val="24"/>
          <w:lang w:val="ru-RU" w:eastAsia="ru-RU"/>
        </w:rPr>
        <w:t xml:space="preserve"> </w:t>
      </w:r>
      <w:r>
        <w:rPr>
          <w:rFonts w:ascii="Arial" w:eastAsia="Times New Roman" w:hAnsi="Arial" w:cs="Arial"/>
          <w:szCs w:val="24"/>
          <w:lang w:val="ru-RU" w:eastAsia="ru-RU"/>
        </w:rPr>
        <w:t xml:space="preserve">завод </w:t>
      </w:r>
      <w:r>
        <w:rPr>
          <w:rFonts w:ascii="Arial" w:eastAsia="Times New Roman" w:hAnsi="Arial" w:cs="Arial"/>
          <w:szCs w:val="24"/>
          <w:lang w:val="en-US" w:eastAsia="ru-RU"/>
        </w:rPr>
        <w:t>MSA</w:t>
      </w:r>
      <w:r w:rsidRPr="001D6C06">
        <w:rPr>
          <w:rFonts w:ascii="Arial" w:eastAsia="Times New Roman" w:hAnsi="Arial" w:cs="Arial"/>
          <w:szCs w:val="24"/>
          <w:lang w:val="ru-RU" w:eastAsia="ru-RU"/>
        </w:rPr>
        <w:t xml:space="preserve"> </w:t>
      </w:r>
      <w:r w:rsidRPr="00842BC0">
        <w:rPr>
          <w:rFonts w:ascii="Arial" w:eastAsia="Times New Roman" w:hAnsi="Arial" w:cs="Arial"/>
          <w:szCs w:val="24"/>
          <w:lang w:val="ru-RU" w:eastAsia="ru-RU"/>
        </w:rPr>
        <w:t>поставил более 1 500 арматур общей стоимостью почти 6 </w:t>
      </w:r>
      <w:proofErr w:type="spellStart"/>
      <w:proofErr w:type="gramStart"/>
      <w:r w:rsidRPr="00842BC0">
        <w:rPr>
          <w:rFonts w:ascii="Arial" w:eastAsia="Times New Roman" w:hAnsi="Arial" w:cs="Arial"/>
          <w:szCs w:val="24"/>
          <w:lang w:val="ru-RU" w:eastAsia="ru-RU"/>
        </w:rPr>
        <w:t>млн</w:t>
      </w:r>
      <w:proofErr w:type="spellEnd"/>
      <w:proofErr w:type="gramEnd"/>
      <w:r w:rsidRPr="00842BC0">
        <w:rPr>
          <w:rFonts w:ascii="Arial" w:eastAsia="Times New Roman" w:hAnsi="Arial" w:cs="Arial"/>
          <w:szCs w:val="24"/>
          <w:lang w:val="ru-RU" w:eastAsia="ru-RU"/>
        </w:rPr>
        <w:t> евро</w:t>
      </w:r>
      <w:r w:rsidR="00AA3B24">
        <w:rPr>
          <w:rFonts w:ascii="Arial" w:eastAsia="Times New Roman" w:hAnsi="Arial" w:cs="Arial"/>
          <w:szCs w:val="24"/>
          <w:lang w:val="ru-RU" w:eastAsia="ru-RU"/>
        </w:rPr>
        <w:t xml:space="preserve">.  </w:t>
      </w:r>
    </w:p>
    <w:p w:rsidR="008E0F81" w:rsidRPr="00064106" w:rsidRDefault="008E0F81" w:rsidP="00AA3B24">
      <w:pPr>
        <w:spacing w:line="240" w:lineRule="auto"/>
        <w:ind w:firstLine="708"/>
        <w:jc w:val="both"/>
        <w:outlineLvl w:val="0"/>
        <w:rPr>
          <w:rFonts w:ascii="Arial" w:hAnsi="Arial" w:cs="Arial"/>
          <w:b/>
          <w:i/>
          <w:sz w:val="18"/>
          <w:szCs w:val="18"/>
          <w:lang w:eastAsia="ar-SA"/>
        </w:rPr>
      </w:pPr>
      <w:r w:rsidRPr="007959ED">
        <w:rPr>
          <w:rFonts w:ascii="Arial" w:hAnsi="Arial" w:cs="Arial"/>
          <w:b/>
          <w:i/>
          <w:sz w:val="18"/>
          <w:szCs w:val="18"/>
          <w:lang w:eastAsia="ar-SA"/>
        </w:rPr>
        <w:t>Справка</w:t>
      </w:r>
      <w:r w:rsidRPr="0069074F">
        <w:rPr>
          <w:rFonts w:ascii="Arial" w:hAnsi="Arial" w:cs="Arial"/>
          <w:b/>
          <w:i/>
          <w:sz w:val="18"/>
          <w:szCs w:val="18"/>
          <w:lang w:eastAsia="ar-SA"/>
        </w:rPr>
        <w:t>:</w:t>
      </w:r>
    </w:p>
    <w:p w:rsidR="008E0F81" w:rsidRPr="001E548C" w:rsidRDefault="001E548C" w:rsidP="008E0F81">
      <w:pPr>
        <w:pStyle w:val="11"/>
        <w:ind w:firstLine="709"/>
        <w:jc w:val="both"/>
        <w:rPr>
          <w:rFonts w:ascii="Arial" w:hAnsi="Arial" w:cs="Arial"/>
          <w:i/>
          <w:spacing w:val="0"/>
          <w:sz w:val="18"/>
          <w:szCs w:val="18"/>
        </w:rPr>
      </w:pPr>
      <w:r w:rsidRPr="001E548C">
        <w:rPr>
          <w:rFonts w:ascii="Arial" w:hAnsi="Arial" w:cs="Arial"/>
          <w:b/>
          <w:i/>
          <w:spacing w:val="0"/>
          <w:sz w:val="18"/>
          <w:szCs w:val="22"/>
          <w:lang w:val="cs-CZ"/>
        </w:rPr>
        <w:t>Saudi Aramco</w:t>
      </w:r>
      <w:r>
        <w:rPr>
          <w:rFonts w:ascii="Arial" w:hAnsi="Arial" w:cs="Arial"/>
          <w:i/>
          <w:spacing w:val="0"/>
          <w:sz w:val="18"/>
          <w:szCs w:val="22"/>
          <w:lang w:val="cs-CZ"/>
        </w:rPr>
        <w:t xml:space="preserve"> – </w:t>
      </w:r>
      <w:r>
        <w:rPr>
          <w:rFonts w:ascii="Arial" w:hAnsi="Arial" w:cs="Arial"/>
          <w:i/>
          <w:spacing w:val="0"/>
          <w:sz w:val="18"/>
          <w:szCs w:val="22"/>
        </w:rPr>
        <w:t xml:space="preserve">государственная нефтяная компания, основанная в 1933г., расположенная в городе Дахран в Саудовской Аравии. По показателю добычи и запасов нефти </w:t>
      </w:r>
      <w:r w:rsidR="001545D0">
        <w:rPr>
          <w:rFonts w:ascii="Arial" w:hAnsi="Arial" w:cs="Arial"/>
          <w:i/>
          <w:spacing w:val="0"/>
          <w:sz w:val="18"/>
          <w:szCs w:val="22"/>
        </w:rPr>
        <w:t xml:space="preserve">является </w:t>
      </w:r>
      <w:r>
        <w:rPr>
          <w:rFonts w:ascii="Arial" w:hAnsi="Arial" w:cs="Arial"/>
          <w:i/>
          <w:spacing w:val="0"/>
          <w:sz w:val="18"/>
          <w:szCs w:val="22"/>
        </w:rPr>
        <w:t>крупнейш</w:t>
      </w:r>
      <w:r w:rsidR="001545D0">
        <w:rPr>
          <w:rFonts w:ascii="Arial" w:hAnsi="Arial" w:cs="Arial"/>
          <w:i/>
          <w:spacing w:val="0"/>
          <w:sz w:val="18"/>
          <w:szCs w:val="22"/>
        </w:rPr>
        <w:t>ей</w:t>
      </w:r>
      <w:r>
        <w:rPr>
          <w:rFonts w:ascii="Arial" w:hAnsi="Arial" w:cs="Arial"/>
          <w:i/>
          <w:spacing w:val="0"/>
          <w:sz w:val="18"/>
          <w:szCs w:val="22"/>
        </w:rPr>
        <w:t xml:space="preserve">  компани</w:t>
      </w:r>
      <w:r w:rsidR="001545D0">
        <w:rPr>
          <w:rFonts w:ascii="Arial" w:hAnsi="Arial" w:cs="Arial"/>
          <w:i/>
          <w:spacing w:val="0"/>
          <w:sz w:val="18"/>
          <w:szCs w:val="22"/>
        </w:rPr>
        <w:t>ей в мире</w:t>
      </w:r>
      <w:r>
        <w:rPr>
          <w:rFonts w:ascii="Arial" w:hAnsi="Arial" w:cs="Arial"/>
          <w:i/>
          <w:spacing w:val="0"/>
          <w:sz w:val="18"/>
          <w:szCs w:val="22"/>
        </w:rPr>
        <w:t>.</w:t>
      </w:r>
      <w:r w:rsidRPr="00E8423E">
        <w:rPr>
          <w:rFonts w:ascii="Arial" w:hAnsi="Arial" w:cs="Arial"/>
          <w:i/>
          <w:spacing w:val="0"/>
          <w:sz w:val="18"/>
          <w:szCs w:val="22"/>
        </w:rPr>
        <w:t xml:space="preserve"> </w:t>
      </w:r>
      <w:r w:rsidR="001545D0">
        <w:rPr>
          <w:rFonts w:ascii="Arial" w:hAnsi="Arial" w:cs="Arial"/>
          <w:i/>
          <w:spacing w:val="0"/>
          <w:sz w:val="18"/>
          <w:szCs w:val="22"/>
        </w:rPr>
        <w:t>О</w:t>
      </w:r>
      <w:r>
        <w:rPr>
          <w:rFonts w:ascii="Arial" w:hAnsi="Arial" w:cs="Arial"/>
          <w:i/>
          <w:spacing w:val="0"/>
          <w:sz w:val="18"/>
          <w:szCs w:val="22"/>
        </w:rPr>
        <w:t xml:space="preserve">бъем </w:t>
      </w:r>
      <w:r w:rsidR="001545D0">
        <w:rPr>
          <w:rFonts w:ascii="Arial" w:hAnsi="Arial" w:cs="Arial"/>
          <w:i/>
          <w:spacing w:val="0"/>
          <w:sz w:val="18"/>
          <w:szCs w:val="22"/>
        </w:rPr>
        <w:t>запасов нефти</w:t>
      </w:r>
      <w:r>
        <w:rPr>
          <w:rFonts w:ascii="Arial" w:hAnsi="Arial" w:cs="Arial"/>
          <w:i/>
          <w:spacing w:val="0"/>
          <w:sz w:val="18"/>
          <w:szCs w:val="22"/>
        </w:rPr>
        <w:t xml:space="preserve"> составляет приблизительно четверть всех мировых нефтяных запасов</w:t>
      </w:r>
      <w:r>
        <w:rPr>
          <w:rFonts w:ascii="Arial" w:hAnsi="Arial" w:cs="Arial"/>
          <w:i/>
          <w:spacing w:val="0"/>
          <w:sz w:val="18"/>
          <w:szCs w:val="18"/>
        </w:rPr>
        <w:t>.</w:t>
      </w:r>
    </w:p>
    <w:p w:rsidR="008E0F81" w:rsidRPr="00A4035A" w:rsidRDefault="008E0F81" w:rsidP="008E0F81">
      <w:pPr>
        <w:pStyle w:val="11"/>
        <w:ind w:firstLine="709"/>
        <w:jc w:val="both"/>
        <w:rPr>
          <w:rFonts w:ascii="Arial" w:hAnsi="Arial" w:cs="Arial"/>
          <w:i/>
          <w:spacing w:val="0"/>
          <w:sz w:val="18"/>
          <w:szCs w:val="18"/>
          <w:lang w:val="cs-CZ"/>
        </w:rPr>
      </w:pPr>
    </w:p>
    <w:p w:rsidR="008E0F81" w:rsidRPr="00825CDC" w:rsidRDefault="008E0F81" w:rsidP="008E0F81">
      <w:pPr>
        <w:pStyle w:val="11"/>
        <w:ind w:firstLine="709"/>
        <w:jc w:val="both"/>
        <w:rPr>
          <w:rFonts w:ascii="Arial" w:hAnsi="Arial" w:cs="Arial"/>
          <w:i/>
          <w:spacing w:val="0"/>
          <w:sz w:val="18"/>
          <w:szCs w:val="22"/>
          <w:lang w:val="cs-CZ"/>
        </w:rPr>
      </w:pPr>
      <w:r w:rsidRPr="005C443E">
        <w:rPr>
          <w:rFonts w:ascii="Arial" w:hAnsi="Arial" w:cs="Arial"/>
          <w:i/>
          <w:spacing w:val="0"/>
          <w:sz w:val="18"/>
          <w:szCs w:val="22"/>
          <w:lang w:val="cs-CZ"/>
        </w:rPr>
        <w:t xml:space="preserve">Чешский завод  </w:t>
      </w:r>
      <w:r w:rsidRPr="00352E7C">
        <w:rPr>
          <w:rFonts w:ascii="Arial" w:hAnsi="Arial" w:cs="Arial"/>
          <w:b/>
          <w:i/>
          <w:spacing w:val="0"/>
          <w:sz w:val="18"/>
          <w:szCs w:val="22"/>
          <w:lang w:val="cs-CZ"/>
        </w:rPr>
        <w:t xml:space="preserve">MSA </w:t>
      </w:r>
      <w:r w:rsidRPr="005C443E">
        <w:rPr>
          <w:rFonts w:ascii="Arial" w:hAnsi="Arial" w:cs="Arial"/>
          <w:i/>
          <w:spacing w:val="0"/>
          <w:sz w:val="18"/>
          <w:szCs w:val="22"/>
          <w:lang w:val="cs-CZ"/>
        </w:rPr>
        <w:t xml:space="preserve">имеет  120-летнюю историю и его, несомненно, можно назвать школой арматуростроения. MSA предлагает широкий ассортимент промышленной арматуры, спроектированной и выпускаемой для эксплуатации в обычных и экстремальных условиях рабочей </w:t>
      </w:r>
      <w:r w:rsidRPr="005C443E">
        <w:rPr>
          <w:rFonts w:ascii="Arial" w:hAnsi="Arial" w:cs="Arial"/>
          <w:i/>
          <w:spacing w:val="0"/>
          <w:sz w:val="18"/>
          <w:szCs w:val="22"/>
          <w:lang w:val="cs-CZ"/>
        </w:rPr>
        <w:lastRenderedPageBreak/>
        <w:t>среды. Она используется для систем водоснабжения, теплофикации, классической и атомной энергетики, для химической промышленности, при транспортировке и обработке нефти и газа. MSA обладает новейшими производственными и конструктивными мощностями, испытательной станцией высокого давления, машинами CNC и центрами для обработки составных частей и деталей больших размеров, удовлетворяющих требованиям к обработке и качеству поверхности</w:t>
      </w:r>
      <w:r>
        <w:rPr>
          <w:rFonts w:ascii="Arial" w:hAnsi="Arial" w:cs="Arial"/>
          <w:i/>
          <w:spacing w:val="0"/>
          <w:sz w:val="18"/>
          <w:szCs w:val="22"/>
          <w:lang w:val="cs-CZ"/>
        </w:rPr>
        <w:t>.</w:t>
      </w:r>
    </w:p>
    <w:p w:rsidR="008E0F81" w:rsidRDefault="008E0F81" w:rsidP="008E0F81">
      <w:pPr>
        <w:pStyle w:val="11"/>
        <w:ind w:firstLine="709"/>
        <w:jc w:val="both"/>
        <w:rPr>
          <w:rFonts w:ascii="Arial" w:hAnsi="Arial" w:cs="Arial"/>
          <w:i/>
          <w:spacing w:val="0"/>
          <w:sz w:val="18"/>
          <w:szCs w:val="22"/>
          <w:lang w:val="cs-CZ"/>
        </w:rPr>
      </w:pPr>
    </w:p>
    <w:p w:rsidR="008E0F81" w:rsidRDefault="008E0F81" w:rsidP="008E0F81">
      <w:pPr>
        <w:pStyle w:val="11"/>
        <w:ind w:firstLine="709"/>
        <w:jc w:val="both"/>
        <w:rPr>
          <w:rFonts w:ascii="Arial" w:hAnsi="Arial" w:cs="Arial"/>
          <w:i/>
          <w:spacing w:val="0"/>
          <w:sz w:val="18"/>
          <w:szCs w:val="22"/>
        </w:rPr>
      </w:pPr>
      <w:r w:rsidRPr="00352E7C">
        <w:rPr>
          <w:rFonts w:ascii="Arial" w:hAnsi="Arial" w:cs="Arial"/>
          <w:b/>
          <w:i/>
          <w:spacing w:val="0"/>
          <w:sz w:val="18"/>
          <w:szCs w:val="22"/>
          <w:lang w:val="cs-CZ"/>
        </w:rPr>
        <w:t>Группа компаний «Римера»</w:t>
      </w:r>
      <w:r w:rsidRPr="005C443E">
        <w:rPr>
          <w:rFonts w:ascii="Arial" w:hAnsi="Arial" w:cs="Arial"/>
          <w:i/>
          <w:spacing w:val="0"/>
          <w:sz w:val="18"/>
          <w:szCs w:val="22"/>
          <w:lang w:val="cs-CZ"/>
        </w:rPr>
        <w:t xml:space="preserve"> - дивизион ЧТПЗ, предлагающий предприятиям ТЭК комплексные решения по производству оборудования и сервисные услуги по обустройству месторождений. Группа  объединяет: производителей  комплектующих для строительства трубопроводов  (ЗАО «СОТ», MSA a.s);  предприятия российского нефтяного машиностроения (ОАО «АЛНАС» и ОАО «Ижнефтемаш»);  сеть сервисных центров, расположенных в крупнейших нефтедобывающих регионах России. В состав ГК «Римера» также входит  «Юганскнефтегазгеофизика» – ключевой  игрок  на рынке геофизических услуг в Ханты-Мансийском автономном округе и Томской области</w:t>
      </w:r>
      <w:r w:rsidRPr="00BF4BAF">
        <w:rPr>
          <w:rFonts w:ascii="Arial" w:hAnsi="Arial" w:cs="Arial"/>
          <w:i/>
          <w:spacing w:val="0"/>
          <w:sz w:val="18"/>
          <w:szCs w:val="22"/>
          <w:lang w:val="cs-CZ"/>
        </w:rPr>
        <w:t>.</w:t>
      </w:r>
    </w:p>
    <w:p w:rsidR="008E0F81" w:rsidRPr="005C443E" w:rsidRDefault="008E0F81" w:rsidP="008E0F81">
      <w:pPr>
        <w:pStyle w:val="11"/>
        <w:ind w:firstLine="709"/>
        <w:jc w:val="both"/>
        <w:rPr>
          <w:rFonts w:ascii="Arial" w:hAnsi="Arial" w:cs="Arial"/>
          <w:i/>
          <w:spacing w:val="0"/>
          <w:sz w:val="18"/>
          <w:szCs w:val="22"/>
        </w:rPr>
      </w:pPr>
    </w:p>
    <w:p w:rsidR="008E0F81" w:rsidRPr="001545D0" w:rsidRDefault="001545D0" w:rsidP="001545D0">
      <w:pPr>
        <w:pStyle w:val="af0"/>
        <w:ind w:firstLine="708"/>
        <w:jc w:val="both"/>
        <w:rPr>
          <w:rFonts w:ascii="Arial" w:hAnsi="Arial" w:cs="Arial"/>
          <w:i/>
          <w:iCs/>
          <w:sz w:val="18"/>
          <w:szCs w:val="18"/>
          <w:lang w:val="cs-CZ"/>
        </w:rPr>
      </w:pPr>
      <w:r w:rsidRPr="001545D0">
        <w:rPr>
          <w:rFonts w:ascii="Arial" w:eastAsia="Times New Roman" w:hAnsi="Arial" w:cs="Arial"/>
          <w:b/>
          <w:i/>
          <w:sz w:val="18"/>
          <w:szCs w:val="22"/>
          <w:lang w:val="cs-CZ" w:eastAsia="ar-SA"/>
        </w:rPr>
        <w:t>Группа ЧТПЗ</w:t>
      </w:r>
      <w:r w:rsidRPr="001545D0">
        <w:rPr>
          <w:rFonts w:ascii="Arial" w:eastAsia="Times New Roman" w:hAnsi="Arial" w:cs="Arial"/>
          <w:i/>
          <w:sz w:val="18"/>
          <w:szCs w:val="22"/>
          <w:lang w:val="cs-CZ" w:eastAsia="ar-SA"/>
        </w:rPr>
        <w:t xml:space="preserve"> является одной из ведущих промышленных групп металлургического комплекса России. По итогам 2013 года доля компании в совокупных отгрузках российских производителей составила 16,2%. Компания ЧТПЗ объединяет предприятия и компании черной металлургии – ОАО «ЧТПЗ», ОАО «ПНТЗ», компанию по заготовке и переработке металлолома ООО «МЕТА», металлоторговое подразделение ЗАО ТД «Уралтрубосталь» и нефтесервисный дивизион, представленный компанией ЗАО «РИМЕРА».</w:t>
      </w:r>
    </w:p>
    <w:p w:rsidR="008E0F81" w:rsidRPr="004506DA" w:rsidRDefault="008E0F81" w:rsidP="008E0F81">
      <w:pPr>
        <w:pStyle w:val="af0"/>
        <w:jc w:val="both"/>
        <w:rPr>
          <w:rFonts w:ascii="Arial" w:hAnsi="Arial" w:cs="Arial"/>
          <w:i/>
          <w:sz w:val="18"/>
          <w:szCs w:val="22"/>
        </w:rPr>
      </w:pPr>
    </w:p>
    <w:p w:rsidR="008E0F81" w:rsidRDefault="008E0F81" w:rsidP="008E0F81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  <w:lang w:val="ru-RU" w:eastAsia="ar-SA"/>
        </w:rPr>
      </w:pPr>
    </w:p>
    <w:p w:rsidR="008E0F81" w:rsidRPr="004944E6" w:rsidRDefault="008E0F81" w:rsidP="008E0F81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  <w:lang w:eastAsia="ar-SA"/>
        </w:rPr>
      </w:pPr>
      <w:r w:rsidRPr="004944E6">
        <w:rPr>
          <w:rFonts w:ascii="Arial" w:hAnsi="Arial" w:cs="Arial"/>
          <w:sz w:val="24"/>
          <w:szCs w:val="24"/>
          <w:lang w:eastAsia="ar-SA"/>
        </w:rPr>
        <w:t>Контактная информация:</w:t>
      </w:r>
    </w:p>
    <w:p w:rsidR="008E0F81" w:rsidRPr="00276342" w:rsidRDefault="00276342" w:rsidP="008E0F81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  <w:lang w:val="ru-RU"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PR </w:t>
      </w:r>
      <w:r>
        <w:rPr>
          <w:rFonts w:ascii="Arial" w:hAnsi="Arial" w:cs="Arial"/>
          <w:sz w:val="24"/>
          <w:szCs w:val="24"/>
          <w:lang w:val="ru-RU" w:eastAsia="ar-SA"/>
        </w:rPr>
        <w:t>менеджер</w:t>
      </w:r>
    </w:p>
    <w:p w:rsidR="001E548C" w:rsidRDefault="008E0F81" w:rsidP="008E0F81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  <w:lang w:val="ru-RU" w:eastAsia="ar-SA"/>
        </w:rPr>
      </w:pPr>
      <w:r w:rsidRPr="001505CC">
        <w:rPr>
          <w:rFonts w:ascii="Arial" w:hAnsi="Arial" w:cs="Arial"/>
          <w:sz w:val="24"/>
        </w:rPr>
        <w:t>Ленка</w:t>
      </w:r>
      <w:r w:rsidRPr="001505CC">
        <w:rPr>
          <w:rFonts w:ascii="Arial" w:hAnsi="Arial" w:cs="Arial"/>
          <w:sz w:val="24"/>
          <w:lang w:val="ru-RU"/>
        </w:rPr>
        <w:t xml:space="preserve"> </w:t>
      </w:r>
      <w:r w:rsidRPr="001505CC">
        <w:rPr>
          <w:rFonts w:ascii="Arial" w:hAnsi="Arial" w:cs="Arial"/>
          <w:sz w:val="24"/>
          <w:szCs w:val="24"/>
          <w:lang w:eastAsia="ar-SA"/>
        </w:rPr>
        <w:t xml:space="preserve">Грушкова  </w:t>
      </w:r>
      <w:r w:rsidRPr="001505CC">
        <w:rPr>
          <w:rFonts w:ascii="Arial" w:hAnsi="Arial" w:cs="Arial"/>
          <w:sz w:val="24"/>
          <w:szCs w:val="24"/>
          <w:lang w:eastAsia="ar-SA"/>
        </w:rPr>
        <w:br/>
        <w:t>Тел.: +420 553 881</w:t>
      </w:r>
      <w:r w:rsidR="001E548C">
        <w:rPr>
          <w:rFonts w:ascii="Arial" w:hAnsi="Arial" w:cs="Arial"/>
          <w:sz w:val="24"/>
          <w:szCs w:val="24"/>
          <w:lang w:eastAsia="ar-SA"/>
        </w:rPr>
        <w:t> </w:t>
      </w:r>
      <w:r w:rsidRPr="001505CC">
        <w:rPr>
          <w:rFonts w:ascii="Arial" w:hAnsi="Arial" w:cs="Arial"/>
          <w:sz w:val="24"/>
          <w:szCs w:val="24"/>
          <w:lang w:eastAsia="ar-SA"/>
        </w:rPr>
        <w:t>121</w:t>
      </w:r>
    </w:p>
    <w:p w:rsidR="008E0F81" w:rsidRPr="001E548C" w:rsidRDefault="001E548C" w:rsidP="008E0F81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  <w:lang w:val="en-US" w:eastAsia="ar-SA"/>
        </w:rPr>
      </w:pPr>
      <w:r>
        <w:rPr>
          <w:rFonts w:ascii="Arial" w:hAnsi="Arial" w:cs="Arial"/>
          <w:sz w:val="24"/>
          <w:szCs w:val="24"/>
          <w:lang w:val="ru-RU" w:eastAsia="ar-SA"/>
        </w:rPr>
        <w:t>Моб</w:t>
      </w:r>
      <w:r w:rsidRPr="001E548C">
        <w:rPr>
          <w:rFonts w:ascii="Arial" w:hAnsi="Arial" w:cs="Arial"/>
          <w:sz w:val="24"/>
          <w:szCs w:val="24"/>
          <w:lang w:val="en-US" w:eastAsia="ar-SA"/>
        </w:rPr>
        <w:t>: +420 737 254 137</w:t>
      </w:r>
      <w:r w:rsidR="008E0F81" w:rsidRPr="001505CC">
        <w:rPr>
          <w:rFonts w:ascii="Arial" w:hAnsi="Arial" w:cs="Arial"/>
          <w:sz w:val="24"/>
          <w:szCs w:val="24"/>
          <w:lang w:eastAsia="ar-SA"/>
        </w:rPr>
        <w:br/>
        <w:t>e-mail:</w:t>
      </w:r>
      <w:r w:rsidR="008E0F81" w:rsidRPr="001E548C">
        <w:rPr>
          <w:rFonts w:ascii="Arial" w:hAnsi="Arial" w:cs="Arial"/>
          <w:sz w:val="24"/>
          <w:szCs w:val="24"/>
          <w:lang w:val="en-US" w:eastAsia="ar-SA"/>
        </w:rPr>
        <w:t xml:space="preserve"> </w:t>
      </w:r>
      <w:hyperlink r:id="rId9" w:history="1">
        <w:r w:rsidR="008E0F81" w:rsidRPr="007D4D99">
          <w:rPr>
            <w:rStyle w:val="a9"/>
            <w:rFonts w:ascii="Arial" w:hAnsi="Arial" w:cs="Arial"/>
            <w:sz w:val="24"/>
            <w:szCs w:val="24"/>
            <w:lang w:eastAsia="ar-SA"/>
          </w:rPr>
          <w:t>lenka.hruskova@msa.cz</w:t>
        </w:r>
      </w:hyperlink>
    </w:p>
    <w:p w:rsidR="001505CC" w:rsidRPr="001E548C" w:rsidRDefault="001505CC" w:rsidP="001505CC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  <w:lang w:val="en-US" w:eastAsia="ar-SA"/>
        </w:rPr>
      </w:pPr>
    </w:p>
    <w:sectPr w:rsidR="001505CC" w:rsidRPr="001E548C" w:rsidSect="002C1C8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758" w:rsidRDefault="00484758" w:rsidP="00B56DAB">
      <w:pPr>
        <w:spacing w:after="0" w:line="240" w:lineRule="auto"/>
      </w:pPr>
      <w:r>
        <w:separator/>
      </w:r>
    </w:p>
  </w:endnote>
  <w:endnote w:type="continuationSeparator" w:id="0">
    <w:p w:rsidR="00484758" w:rsidRDefault="00484758" w:rsidP="00B56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DAB" w:rsidRDefault="00B56DAB" w:rsidP="00B56DAB">
    <w:pPr>
      <w:pStyle w:val="a5"/>
      <w:jc w:val="center"/>
    </w:pPr>
    <w:r>
      <w:rPr>
        <w:noProof/>
        <w:lang w:val="ru-RU" w:eastAsia="ru-RU"/>
      </w:rPr>
      <w:drawing>
        <wp:inline distT="0" distB="0" distL="0" distR="0">
          <wp:extent cx="781050" cy="12382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4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23083" r="279" b="70720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758" w:rsidRDefault="00484758" w:rsidP="00B56DAB">
      <w:pPr>
        <w:spacing w:after="0" w:line="240" w:lineRule="auto"/>
      </w:pPr>
      <w:r>
        <w:separator/>
      </w:r>
    </w:p>
  </w:footnote>
  <w:footnote w:type="continuationSeparator" w:id="0">
    <w:p w:rsidR="00484758" w:rsidRDefault="00484758" w:rsidP="00B56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DAB" w:rsidRDefault="00B56DAB">
    <w:pPr>
      <w:pStyle w:val="a3"/>
    </w:pPr>
    <w:r>
      <w:rPr>
        <w:noProof/>
        <w:lang w:val="ru-RU"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1748155</wp:posOffset>
          </wp:positionH>
          <wp:positionV relativeFrom="margin">
            <wp:posOffset>-680720</wp:posOffset>
          </wp:positionV>
          <wp:extent cx="2219325" cy="476250"/>
          <wp:effectExtent l="0" t="0" r="952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4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279" b="42680"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56DAB"/>
    <w:rsid w:val="00080820"/>
    <w:rsid w:val="00086D97"/>
    <w:rsid w:val="000B5519"/>
    <w:rsid w:val="000B7060"/>
    <w:rsid w:val="000D4891"/>
    <w:rsid w:val="000E26DA"/>
    <w:rsid w:val="00112CE6"/>
    <w:rsid w:val="001403FA"/>
    <w:rsid w:val="001505CC"/>
    <w:rsid w:val="00152AC3"/>
    <w:rsid w:val="001545D0"/>
    <w:rsid w:val="00162D04"/>
    <w:rsid w:val="001706E7"/>
    <w:rsid w:val="00170BDA"/>
    <w:rsid w:val="001A1897"/>
    <w:rsid w:val="001B1B0D"/>
    <w:rsid w:val="001D6C06"/>
    <w:rsid w:val="001E548C"/>
    <w:rsid w:val="001F599A"/>
    <w:rsid w:val="001F6B6D"/>
    <w:rsid w:val="00230876"/>
    <w:rsid w:val="00247A13"/>
    <w:rsid w:val="00251515"/>
    <w:rsid w:val="00276342"/>
    <w:rsid w:val="0029441B"/>
    <w:rsid w:val="002A1009"/>
    <w:rsid w:val="002B6FC5"/>
    <w:rsid w:val="002C1C87"/>
    <w:rsid w:val="002D0C82"/>
    <w:rsid w:val="00314C11"/>
    <w:rsid w:val="00327133"/>
    <w:rsid w:val="00352E7C"/>
    <w:rsid w:val="00353141"/>
    <w:rsid w:val="00356691"/>
    <w:rsid w:val="00374DD9"/>
    <w:rsid w:val="003E5A7F"/>
    <w:rsid w:val="003F7114"/>
    <w:rsid w:val="004013D6"/>
    <w:rsid w:val="0040466D"/>
    <w:rsid w:val="00404A93"/>
    <w:rsid w:val="00420874"/>
    <w:rsid w:val="004339A2"/>
    <w:rsid w:val="004449D2"/>
    <w:rsid w:val="0044532F"/>
    <w:rsid w:val="00447A7D"/>
    <w:rsid w:val="004506DA"/>
    <w:rsid w:val="00475D8E"/>
    <w:rsid w:val="0047703C"/>
    <w:rsid w:val="00477A58"/>
    <w:rsid w:val="00484758"/>
    <w:rsid w:val="004B786B"/>
    <w:rsid w:val="004C11AC"/>
    <w:rsid w:val="004D0F55"/>
    <w:rsid w:val="00554CED"/>
    <w:rsid w:val="0056573C"/>
    <w:rsid w:val="0057585A"/>
    <w:rsid w:val="00577397"/>
    <w:rsid w:val="005B5A36"/>
    <w:rsid w:val="005B7D45"/>
    <w:rsid w:val="005D4355"/>
    <w:rsid w:val="005D5FE7"/>
    <w:rsid w:val="00600F4A"/>
    <w:rsid w:val="00637000"/>
    <w:rsid w:val="00642D15"/>
    <w:rsid w:val="00660491"/>
    <w:rsid w:val="0069074F"/>
    <w:rsid w:val="00690978"/>
    <w:rsid w:val="006A57B8"/>
    <w:rsid w:val="00703026"/>
    <w:rsid w:val="00720B1E"/>
    <w:rsid w:val="007216DE"/>
    <w:rsid w:val="00733030"/>
    <w:rsid w:val="00760A96"/>
    <w:rsid w:val="00770CEA"/>
    <w:rsid w:val="007C2A03"/>
    <w:rsid w:val="007C6F36"/>
    <w:rsid w:val="007C6F65"/>
    <w:rsid w:val="007F65DA"/>
    <w:rsid w:val="008047A2"/>
    <w:rsid w:val="00842DE9"/>
    <w:rsid w:val="00847F48"/>
    <w:rsid w:val="00855BCE"/>
    <w:rsid w:val="0087751F"/>
    <w:rsid w:val="00877D40"/>
    <w:rsid w:val="008861B6"/>
    <w:rsid w:val="0089232E"/>
    <w:rsid w:val="008D7BE7"/>
    <w:rsid w:val="008E0F81"/>
    <w:rsid w:val="008E524D"/>
    <w:rsid w:val="008E79BF"/>
    <w:rsid w:val="00924957"/>
    <w:rsid w:val="00927BCD"/>
    <w:rsid w:val="00932978"/>
    <w:rsid w:val="00956405"/>
    <w:rsid w:val="009B6521"/>
    <w:rsid w:val="00A53D4F"/>
    <w:rsid w:val="00A66F8E"/>
    <w:rsid w:val="00A969F0"/>
    <w:rsid w:val="00AA0C0C"/>
    <w:rsid w:val="00AA3B24"/>
    <w:rsid w:val="00AA6A84"/>
    <w:rsid w:val="00AB4B59"/>
    <w:rsid w:val="00AF341B"/>
    <w:rsid w:val="00B14392"/>
    <w:rsid w:val="00B20EFA"/>
    <w:rsid w:val="00B47C01"/>
    <w:rsid w:val="00B523D6"/>
    <w:rsid w:val="00B56DAB"/>
    <w:rsid w:val="00B662E4"/>
    <w:rsid w:val="00BB558C"/>
    <w:rsid w:val="00BF098C"/>
    <w:rsid w:val="00BF432A"/>
    <w:rsid w:val="00C16CE8"/>
    <w:rsid w:val="00C219B7"/>
    <w:rsid w:val="00C27E48"/>
    <w:rsid w:val="00C60A22"/>
    <w:rsid w:val="00C904C2"/>
    <w:rsid w:val="00CB1958"/>
    <w:rsid w:val="00CD249E"/>
    <w:rsid w:val="00CD336C"/>
    <w:rsid w:val="00CE13B8"/>
    <w:rsid w:val="00CE5B8A"/>
    <w:rsid w:val="00D02B4D"/>
    <w:rsid w:val="00D10020"/>
    <w:rsid w:val="00D462E2"/>
    <w:rsid w:val="00D5784B"/>
    <w:rsid w:val="00D75D5B"/>
    <w:rsid w:val="00D906B2"/>
    <w:rsid w:val="00DB0562"/>
    <w:rsid w:val="00DB14FD"/>
    <w:rsid w:val="00DB15CD"/>
    <w:rsid w:val="00E02FE8"/>
    <w:rsid w:val="00E47EA5"/>
    <w:rsid w:val="00E507F6"/>
    <w:rsid w:val="00E85366"/>
    <w:rsid w:val="00E96D49"/>
    <w:rsid w:val="00EA05DA"/>
    <w:rsid w:val="00EB1C7A"/>
    <w:rsid w:val="00EE21CA"/>
    <w:rsid w:val="00EF56FF"/>
    <w:rsid w:val="00F020EC"/>
    <w:rsid w:val="00F14B7F"/>
    <w:rsid w:val="00F35754"/>
    <w:rsid w:val="00F4722F"/>
    <w:rsid w:val="00F565F0"/>
    <w:rsid w:val="00F6215E"/>
    <w:rsid w:val="00F7169E"/>
    <w:rsid w:val="00F76B7A"/>
    <w:rsid w:val="00F81D27"/>
    <w:rsid w:val="00F972B2"/>
    <w:rsid w:val="00FB1C37"/>
    <w:rsid w:val="00FB4DF4"/>
    <w:rsid w:val="00FC1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C37"/>
  </w:style>
  <w:style w:type="paragraph" w:styleId="1">
    <w:name w:val="heading 1"/>
    <w:basedOn w:val="a"/>
    <w:next w:val="a"/>
    <w:link w:val="10"/>
    <w:uiPriority w:val="9"/>
    <w:qFormat/>
    <w:rsid w:val="00B56DA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D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6DAB"/>
  </w:style>
  <w:style w:type="paragraph" w:styleId="a5">
    <w:name w:val="footer"/>
    <w:basedOn w:val="a"/>
    <w:link w:val="a6"/>
    <w:uiPriority w:val="99"/>
    <w:unhideWhenUsed/>
    <w:rsid w:val="00B5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6DAB"/>
  </w:style>
  <w:style w:type="paragraph" w:styleId="a7">
    <w:name w:val="Balloon Text"/>
    <w:basedOn w:val="a"/>
    <w:link w:val="a8"/>
    <w:uiPriority w:val="99"/>
    <w:semiHidden/>
    <w:unhideWhenUsed/>
    <w:rsid w:val="00B56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D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56DA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D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basedOn w:val="a0"/>
    <w:uiPriority w:val="99"/>
    <w:unhideWhenUsed/>
    <w:rsid w:val="00924957"/>
    <w:rPr>
      <w:color w:val="0000FF" w:themeColor="hyperlink"/>
      <w:u w:val="single"/>
    </w:rPr>
  </w:style>
  <w:style w:type="paragraph" w:customStyle="1" w:styleId="11">
    <w:name w:val="Без интервала1"/>
    <w:rsid w:val="007C6F65"/>
    <w:pPr>
      <w:suppressAutoHyphens/>
      <w:spacing w:after="0" w:line="240" w:lineRule="auto"/>
    </w:pPr>
    <w:rPr>
      <w:rFonts w:ascii="Franklin Gothic Medium Cond" w:eastAsia="Times New Roman" w:hAnsi="Franklin Gothic Medium Cond" w:cs="Franklin Gothic Medium Cond"/>
      <w:spacing w:val="43"/>
      <w:sz w:val="24"/>
      <w:szCs w:val="24"/>
      <w:lang w:val="ru-RU" w:eastAsia="ar-SA"/>
    </w:rPr>
  </w:style>
  <w:style w:type="character" w:styleId="aa">
    <w:name w:val="FollowedHyperlink"/>
    <w:basedOn w:val="a0"/>
    <w:uiPriority w:val="99"/>
    <w:semiHidden/>
    <w:unhideWhenUsed/>
    <w:rsid w:val="004C11AC"/>
    <w:rPr>
      <w:color w:val="800080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C6F3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C6F3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C6F3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C6F3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C6F36"/>
    <w:rPr>
      <w:b/>
      <w:bCs/>
      <w:sz w:val="20"/>
      <w:szCs w:val="20"/>
    </w:rPr>
  </w:style>
  <w:style w:type="paragraph" w:styleId="af0">
    <w:name w:val="Plain Text"/>
    <w:basedOn w:val="a"/>
    <w:link w:val="af1"/>
    <w:uiPriority w:val="99"/>
    <w:unhideWhenUsed/>
    <w:rsid w:val="00855BCE"/>
    <w:pPr>
      <w:spacing w:after="0" w:line="240" w:lineRule="auto"/>
    </w:pPr>
    <w:rPr>
      <w:rFonts w:ascii="Calibri" w:hAnsi="Calibri"/>
      <w:szCs w:val="21"/>
      <w:lang w:val="ru-RU"/>
    </w:rPr>
  </w:style>
  <w:style w:type="character" w:customStyle="1" w:styleId="af1">
    <w:name w:val="Текст Знак"/>
    <w:basedOn w:val="a0"/>
    <w:link w:val="af0"/>
    <w:uiPriority w:val="99"/>
    <w:rsid w:val="00855BCE"/>
    <w:rPr>
      <w:rFonts w:ascii="Calibri" w:hAnsi="Calibri"/>
      <w:szCs w:val="21"/>
      <w:lang w:val="ru-RU"/>
    </w:rPr>
  </w:style>
  <w:style w:type="character" w:styleId="af2">
    <w:name w:val="endnote reference"/>
    <w:basedOn w:val="a0"/>
    <w:uiPriority w:val="99"/>
    <w:semiHidden/>
    <w:unhideWhenUsed/>
    <w:rsid w:val="00855BC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6DA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D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6DAB"/>
  </w:style>
  <w:style w:type="paragraph" w:styleId="a5">
    <w:name w:val="footer"/>
    <w:basedOn w:val="a"/>
    <w:link w:val="a6"/>
    <w:uiPriority w:val="99"/>
    <w:unhideWhenUsed/>
    <w:rsid w:val="00B5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6DAB"/>
  </w:style>
  <w:style w:type="paragraph" w:styleId="a7">
    <w:name w:val="Balloon Text"/>
    <w:basedOn w:val="a"/>
    <w:link w:val="a8"/>
    <w:uiPriority w:val="99"/>
    <w:semiHidden/>
    <w:unhideWhenUsed/>
    <w:rsid w:val="00B56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D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56DA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D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basedOn w:val="a0"/>
    <w:uiPriority w:val="99"/>
    <w:unhideWhenUsed/>
    <w:rsid w:val="00924957"/>
    <w:rPr>
      <w:color w:val="0000FF" w:themeColor="hyperlink"/>
      <w:u w:val="single"/>
    </w:rPr>
  </w:style>
  <w:style w:type="paragraph" w:customStyle="1" w:styleId="11">
    <w:name w:val="Без интервала1"/>
    <w:rsid w:val="007C6F65"/>
    <w:pPr>
      <w:suppressAutoHyphens/>
      <w:spacing w:after="0" w:line="240" w:lineRule="auto"/>
    </w:pPr>
    <w:rPr>
      <w:rFonts w:ascii="Franklin Gothic Medium Cond" w:eastAsia="Times New Roman" w:hAnsi="Franklin Gothic Medium Cond" w:cs="Franklin Gothic Medium Cond"/>
      <w:spacing w:val="43"/>
      <w:sz w:val="24"/>
      <w:szCs w:val="24"/>
      <w:lang w:val="ru-RU" w:eastAsia="ar-SA"/>
    </w:rPr>
  </w:style>
  <w:style w:type="character" w:styleId="aa">
    <w:name w:val="FollowedHyperlink"/>
    <w:basedOn w:val="a0"/>
    <w:uiPriority w:val="99"/>
    <w:semiHidden/>
    <w:unhideWhenUsed/>
    <w:rsid w:val="004C11AC"/>
    <w:rPr>
      <w:color w:val="800080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C6F3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C6F3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C6F3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C6F3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C6F36"/>
    <w:rPr>
      <w:b/>
      <w:bCs/>
      <w:sz w:val="20"/>
      <w:szCs w:val="20"/>
    </w:rPr>
  </w:style>
  <w:style w:type="paragraph" w:styleId="af0">
    <w:name w:val="Plain Text"/>
    <w:basedOn w:val="a"/>
    <w:link w:val="af1"/>
    <w:uiPriority w:val="99"/>
    <w:unhideWhenUsed/>
    <w:rsid w:val="00855BCE"/>
    <w:pPr>
      <w:spacing w:after="0" w:line="240" w:lineRule="auto"/>
    </w:pPr>
    <w:rPr>
      <w:rFonts w:ascii="Calibri" w:hAnsi="Calibri"/>
      <w:szCs w:val="21"/>
      <w:lang w:val="ru-RU"/>
    </w:rPr>
  </w:style>
  <w:style w:type="character" w:customStyle="1" w:styleId="af1">
    <w:name w:val="Текст Знак"/>
    <w:basedOn w:val="a0"/>
    <w:link w:val="af0"/>
    <w:uiPriority w:val="99"/>
    <w:rsid w:val="00855BCE"/>
    <w:rPr>
      <w:rFonts w:ascii="Calibri" w:hAnsi="Calibri"/>
      <w:szCs w:val="21"/>
      <w:lang w:val="ru-RU"/>
    </w:rPr>
  </w:style>
  <w:style w:type="character" w:styleId="af2">
    <w:name w:val="endnote reference"/>
    <w:basedOn w:val="a0"/>
    <w:uiPriority w:val="99"/>
    <w:semiHidden/>
    <w:unhideWhenUsed/>
    <w:rsid w:val="00855BC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owserve.com/limitorqu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ccksa.com/home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enka.hruskova@msa.cz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91723-6A37-4533-8D6E-07E6E8B89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646</Words>
  <Characters>3686</Characters>
  <Application>Microsoft Office Word</Application>
  <DocSecurity>0</DocSecurity>
  <Lines>30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hruskova</dc:creator>
  <cp:lastModifiedBy>Naylya.Entaltceva</cp:lastModifiedBy>
  <cp:revision>18</cp:revision>
  <cp:lastPrinted>2014-02-26T10:35:00Z</cp:lastPrinted>
  <dcterms:created xsi:type="dcterms:W3CDTF">2014-02-24T13:24:00Z</dcterms:created>
  <dcterms:modified xsi:type="dcterms:W3CDTF">2014-02-26T10:59:00Z</dcterms:modified>
</cp:coreProperties>
</file>