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DF" w:rsidRPr="002609DF" w:rsidRDefault="002609DF" w:rsidP="00D8008E">
      <w:pPr>
        <w:pStyle w:val="Default"/>
        <w:spacing w:before="120" w:line="288" w:lineRule="auto"/>
        <w:jc w:val="center"/>
        <w:rPr>
          <w:rFonts w:ascii="Meta Offc Pro" w:hAnsi="Meta Offc Pro"/>
          <w:b/>
          <w:sz w:val="22"/>
          <w:szCs w:val="22"/>
        </w:rPr>
      </w:pPr>
    </w:p>
    <w:p w:rsidR="002609DF" w:rsidRPr="00416999" w:rsidRDefault="00557D8A" w:rsidP="00D64C44">
      <w:pPr>
        <w:pStyle w:val="Default"/>
        <w:jc w:val="center"/>
        <w:rPr>
          <w:rFonts w:ascii="Meta Offc Pro" w:hAnsi="Meta Offc Pro"/>
          <w:b/>
          <w:sz w:val="22"/>
          <w:szCs w:val="22"/>
        </w:rPr>
      </w:pPr>
      <w:proofErr w:type="spellStart"/>
      <w:r>
        <w:rPr>
          <w:rFonts w:ascii="Meta Offc Pro" w:hAnsi="Meta Offc Pro"/>
          <w:b/>
          <w:sz w:val="22"/>
          <w:szCs w:val="22"/>
        </w:rPr>
        <w:t>Металлоинвест</w:t>
      </w:r>
      <w:proofErr w:type="spellEnd"/>
      <w:r>
        <w:rPr>
          <w:rFonts w:ascii="Meta Offc Pro" w:hAnsi="Meta Offc Pro"/>
          <w:b/>
          <w:sz w:val="22"/>
          <w:szCs w:val="22"/>
        </w:rPr>
        <w:t xml:space="preserve"> сообщает о </w:t>
      </w:r>
      <w:r w:rsidR="001B6CD0">
        <w:rPr>
          <w:rFonts w:ascii="Meta Offc Pro" w:hAnsi="Meta Offc Pro"/>
          <w:b/>
          <w:sz w:val="22"/>
          <w:szCs w:val="22"/>
        </w:rPr>
        <w:t xml:space="preserve">досрочном </w:t>
      </w:r>
      <w:r>
        <w:rPr>
          <w:rFonts w:ascii="Meta Offc Pro" w:hAnsi="Meta Offc Pro"/>
          <w:b/>
          <w:sz w:val="22"/>
          <w:szCs w:val="22"/>
        </w:rPr>
        <w:t xml:space="preserve">погашении </w:t>
      </w:r>
      <w:r w:rsidR="00416999" w:rsidRPr="00416999">
        <w:rPr>
          <w:rFonts w:ascii="Meta Offc Pro" w:hAnsi="Meta Offc Pro"/>
          <w:b/>
          <w:sz w:val="22"/>
          <w:szCs w:val="22"/>
        </w:rPr>
        <w:t xml:space="preserve">600 </w:t>
      </w:r>
      <w:proofErr w:type="gramStart"/>
      <w:r w:rsidR="00416999">
        <w:rPr>
          <w:rFonts w:ascii="Meta Offc Pro" w:hAnsi="Meta Offc Pro"/>
          <w:b/>
          <w:sz w:val="22"/>
          <w:szCs w:val="22"/>
        </w:rPr>
        <w:t>млн</w:t>
      </w:r>
      <w:proofErr w:type="gramEnd"/>
      <w:r w:rsidR="00416999">
        <w:rPr>
          <w:rFonts w:ascii="Meta Offc Pro" w:hAnsi="Meta Offc Pro"/>
          <w:b/>
          <w:sz w:val="22"/>
          <w:szCs w:val="22"/>
        </w:rPr>
        <w:t xml:space="preserve"> долларов </w:t>
      </w:r>
    </w:p>
    <w:p w:rsidR="00421EC0" w:rsidRPr="00421EC0" w:rsidRDefault="00421EC0" w:rsidP="00D64C44">
      <w:pPr>
        <w:pStyle w:val="Default"/>
        <w:jc w:val="center"/>
        <w:rPr>
          <w:rFonts w:ascii="Meta Offc Pro" w:hAnsi="Meta Offc Pro"/>
          <w:b/>
          <w:sz w:val="22"/>
          <w:szCs w:val="22"/>
        </w:rPr>
      </w:pPr>
      <w:r w:rsidRPr="00497F85">
        <w:rPr>
          <w:rFonts w:ascii="Meta Offc Pro" w:hAnsi="Meta Offc Pro"/>
          <w:noProof/>
          <w:sz w:val="22"/>
          <w:szCs w:val="22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246BF7E" wp14:editId="7F2D3935">
                <wp:simplePos x="0" y="0"/>
                <wp:positionH relativeFrom="column">
                  <wp:posOffset>38735</wp:posOffset>
                </wp:positionH>
                <wp:positionV relativeFrom="paragraph">
                  <wp:posOffset>132411</wp:posOffset>
                </wp:positionV>
                <wp:extent cx="2847340" cy="0"/>
                <wp:effectExtent l="0" t="0" r="10160" b="1905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4734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7F7368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.05pt,10.45pt" to="22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" strokecolor="#7f7368" strokeweight="1pt">
                <o:lock v:ext="edit" shapetype="f"/>
              </v:line>
            </w:pict>
          </mc:Fallback>
        </mc:AlternateContent>
      </w:r>
    </w:p>
    <w:p w:rsidR="001B6CD0" w:rsidRPr="00861B9B" w:rsidRDefault="00637B74" w:rsidP="00557D8A">
      <w:pPr>
        <w:tabs>
          <w:tab w:val="left" w:pos="5954"/>
        </w:tabs>
        <w:spacing w:line="288" w:lineRule="auto"/>
        <w:jc w:val="both"/>
        <w:rPr>
          <w:rFonts w:ascii="Meta Offc Pro" w:hAnsi="Meta Offc Pro" w:cs="Arial"/>
          <w:sz w:val="22"/>
          <w:szCs w:val="22"/>
        </w:rPr>
      </w:pPr>
      <w:r w:rsidRPr="00497F85">
        <w:rPr>
          <w:rFonts w:ascii="Meta Offc Pro" w:hAnsi="Meta Offc Pro" w:cs="Arial"/>
          <w:b/>
          <w:sz w:val="22"/>
          <w:szCs w:val="22"/>
        </w:rPr>
        <w:t xml:space="preserve">Москва, Россия – </w:t>
      </w:r>
      <w:r w:rsidR="00557D8A">
        <w:rPr>
          <w:rFonts w:ascii="Meta Offc Pro" w:hAnsi="Meta Offc Pro" w:cs="Arial"/>
          <w:b/>
          <w:sz w:val="22"/>
          <w:szCs w:val="22"/>
        </w:rPr>
        <w:t>2</w:t>
      </w:r>
      <w:r w:rsidR="00A16746">
        <w:rPr>
          <w:rFonts w:ascii="Meta Offc Pro" w:hAnsi="Meta Offc Pro" w:cs="Arial"/>
          <w:b/>
          <w:sz w:val="22"/>
          <w:szCs w:val="22"/>
        </w:rPr>
        <w:t>6</w:t>
      </w:r>
      <w:r w:rsidR="009A1BD6">
        <w:rPr>
          <w:rFonts w:ascii="Meta Offc Pro" w:hAnsi="Meta Offc Pro" w:cs="Arial"/>
          <w:b/>
          <w:sz w:val="22"/>
          <w:szCs w:val="22"/>
        </w:rPr>
        <w:t xml:space="preserve"> </w:t>
      </w:r>
      <w:r w:rsidR="002609DF">
        <w:rPr>
          <w:rFonts w:ascii="Meta Offc Pro" w:hAnsi="Meta Offc Pro" w:cs="Arial"/>
          <w:b/>
          <w:sz w:val="22"/>
          <w:szCs w:val="22"/>
        </w:rPr>
        <w:t>июля</w:t>
      </w:r>
      <w:r w:rsidR="000958D3" w:rsidRPr="00497F85">
        <w:rPr>
          <w:rFonts w:ascii="Meta Offc Pro" w:hAnsi="Meta Offc Pro" w:cs="Arial"/>
          <w:b/>
          <w:sz w:val="22"/>
          <w:szCs w:val="22"/>
        </w:rPr>
        <w:t xml:space="preserve"> 201</w:t>
      </w:r>
      <w:r w:rsidR="00FF4F5E">
        <w:rPr>
          <w:rFonts w:ascii="Meta Offc Pro" w:hAnsi="Meta Offc Pro" w:cs="Arial"/>
          <w:b/>
          <w:sz w:val="22"/>
          <w:szCs w:val="22"/>
        </w:rPr>
        <w:t>6</w:t>
      </w:r>
      <w:r w:rsidRPr="00497F85">
        <w:rPr>
          <w:rFonts w:ascii="Meta Offc Pro" w:hAnsi="Meta Offc Pro" w:cs="Arial"/>
          <w:b/>
          <w:sz w:val="22"/>
          <w:szCs w:val="22"/>
        </w:rPr>
        <w:t> г.</w:t>
      </w:r>
      <w:r w:rsidRPr="00497F85">
        <w:rPr>
          <w:rFonts w:ascii="Meta Offc Pro" w:hAnsi="Meta Offc Pro" w:cs="Arial"/>
          <w:sz w:val="22"/>
          <w:szCs w:val="22"/>
        </w:rPr>
        <w:t xml:space="preserve"> –</w:t>
      </w:r>
      <w:r w:rsidR="00557D8A">
        <w:rPr>
          <w:rFonts w:ascii="Meta Offc Pro" w:hAnsi="Meta Offc Pro" w:cs="Arial"/>
          <w:sz w:val="22"/>
          <w:szCs w:val="22"/>
        </w:rPr>
        <w:t xml:space="preserve"> </w:t>
      </w:r>
      <w:proofErr w:type="spellStart"/>
      <w:r w:rsidR="00557D8A" w:rsidRPr="00E00D9C">
        <w:rPr>
          <w:rFonts w:ascii="Meta Offc Pro" w:hAnsi="Meta Offc Pro" w:cs="Arial"/>
          <w:sz w:val="22"/>
          <w:szCs w:val="22"/>
        </w:rPr>
        <w:t>Металлоинвест</w:t>
      </w:r>
      <w:proofErr w:type="spellEnd"/>
      <w:r w:rsidR="00557D8A" w:rsidRPr="00E00D9C">
        <w:rPr>
          <w:rFonts w:ascii="Meta Offc Pro" w:hAnsi="Meta Offc Pro" w:cs="Arial"/>
          <w:sz w:val="22"/>
          <w:szCs w:val="22"/>
        </w:rPr>
        <w:t xml:space="preserve"> </w:t>
      </w:r>
      <w:r w:rsidR="001B6CD0" w:rsidRPr="00E00D9C">
        <w:rPr>
          <w:rFonts w:ascii="Meta Offc Pro" w:hAnsi="Meta Offc Pro" w:cs="Arial"/>
          <w:sz w:val="22"/>
          <w:szCs w:val="22"/>
        </w:rPr>
        <w:t xml:space="preserve">в рамках оптимизации </w:t>
      </w:r>
      <w:r w:rsidR="00481BEB" w:rsidRPr="00E00D9C">
        <w:rPr>
          <w:rFonts w:ascii="Meta Offc Pro" w:hAnsi="Meta Offc Pro" w:cs="Arial"/>
          <w:sz w:val="22"/>
          <w:szCs w:val="22"/>
        </w:rPr>
        <w:t xml:space="preserve">графика погашения </w:t>
      </w:r>
      <w:r w:rsidR="001B6CD0" w:rsidRPr="00E00D9C">
        <w:rPr>
          <w:rFonts w:ascii="Meta Offc Pro" w:hAnsi="Meta Offc Pro" w:cs="Arial"/>
          <w:sz w:val="22"/>
          <w:szCs w:val="22"/>
        </w:rPr>
        <w:t xml:space="preserve">кредитного портфеля </w:t>
      </w:r>
      <w:r w:rsidR="001B6CD0" w:rsidRPr="005415F8">
        <w:rPr>
          <w:rFonts w:ascii="Meta Offc Pro" w:hAnsi="Meta Offc Pro" w:cs="Arial"/>
          <w:sz w:val="22"/>
          <w:szCs w:val="22"/>
        </w:rPr>
        <w:t xml:space="preserve">досрочно погасил </w:t>
      </w:r>
      <w:r w:rsidR="00411CC8" w:rsidRPr="005415F8">
        <w:rPr>
          <w:rFonts w:ascii="Meta Offc Pro" w:hAnsi="Meta Offc Pro" w:cs="Arial"/>
          <w:sz w:val="22"/>
          <w:szCs w:val="22"/>
        </w:rPr>
        <w:t>около 600 млн долл.</w:t>
      </w:r>
    </w:p>
    <w:p w:rsidR="00D15792" w:rsidRPr="009A1BD6" w:rsidRDefault="00D15792" w:rsidP="00557D8A">
      <w:pPr>
        <w:tabs>
          <w:tab w:val="left" w:pos="5954"/>
        </w:tabs>
        <w:spacing w:line="288" w:lineRule="auto"/>
        <w:jc w:val="both"/>
        <w:rPr>
          <w:rFonts w:ascii="Meta Offc Pro" w:hAnsi="Meta Offc Pro" w:cs="Arial"/>
          <w:sz w:val="22"/>
          <w:szCs w:val="22"/>
        </w:rPr>
      </w:pPr>
    </w:p>
    <w:p w:rsidR="00411CC8" w:rsidRPr="005415F8" w:rsidRDefault="00481BEB" w:rsidP="00557D8A">
      <w:pPr>
        <w:tabs>
          <w:tab w:val="left" w:pos="5954"/>
        </w:tabs>
        <w:spacing w:line="288" w:lineRule="auto"/>
        <w:jc w:val="both"/>
        <w:rPr>
          <w:rFonts w:ascii="Meta Offc Pro" w:hAnsi="Meta Offc Pro" w:cs="Arial"/>
          <w:sz w:val="22"/>
          <w:szCs w:val="22"/>
        </w:rPr>
      </w:pPr>
      <w:proofErr w:type="spellStart"/>
      <w:r w:rsidRPr="009F2CDF">
        <w:rPr>
          <w:rFonts w:ascii="Meta Offc Pro" w:hAnsi="Meta Offc Pro" w:cs="Arial"/>
          <w:sz w:val="22"/>
          <w:szCs w:val="22"/>
        </w:rPr>
        <w:t>Металлоинвест</w:t>
      </w:r>
      <w:proofErr w:type="spellEnd"/>
      <w:r w:rsidRPr="009F2CDF">
        <w:rPr>
          <w:rFonts w:ascii="Meta Offc Pro" w:hAnsi="Meta Offc Pro" w:cs="Arial"/>
          <w:sz w:val="22"/>
          <w:szCs w:val="22"/>
        </w:rPr>
        <w:t xml:space="preserve"> </w:t>
      </w:r>
      <w:r w:rsidR="00411CC8" w:rsidRPr="009F2CDF">
        <w:rPr>
          <w:rFonts w:ascii="Meta Offc Pro" w:hAnsi="Meta Offc Pro" w:cs="Arial"/>
          <w:sz w:val="22"/>
          <w:szCs w:val="22"/>
        </w:rPr>
        <w:t xml:space="preserve">произвел частичную досрочную выплату </w:t>
      </w:r>
      <w:r w:rsidR="00D7129D">
        <w:rPr>
          <w:rFonts w:ascii="Meta Offc Pro" w:hAnsi="Meta Offc Pro" w:cs="Arial"/>
          <w:sz w:val="22"/>
          <w:szCs w:val="22"/>
        </w:rPr>
        <w:t xml:space="preserve">по </w:t>
      </w:r>
      <w:r w:rsidR="00A03231" w:rsidRPr="00A03231">
        <w:rPr>
          <w:rFonts w:ascii="Meta Offc Pro" w:hAnsi="Meta Offc Pro" w:cs="Arial"/>
          <w:sz w:val="22"/>
          <w:szCs w:val="22"/>
        </w:rPr>
        <w:t xml:space="preserve">кредитам </w:t>
      </w:r>
      <w:proofErr w:type="spellStart"/>
      <w:r w:rsidR="00A03231" w:rsidRPr="00A03231">
        <w:rPr>
          <w:rFonts w:ascii="Meta Offc Pro" w:hAnsi="Meta Offc Pro" w:cs="Arial"/>
          <w:sz w:val="22"/>
          <w:szCs w:val="22"/>
        </w:rPr>
        <w:t>предэкспортного</w:t>
      </w:r>
      <w:proofErr w:type="spellEnd"/>
      <w:r w:rsidR="00A03231" w:rsidRPr="00A03231">
        <w:rPr>
          <w:rFonts w:ascii="Meta Offc Pro" w:hAnsi="Meta Offc Pro" w:cs="Arial"/>
          <w:sz w:val="22"/>
          <w:szCs w:val="22"/>
        </w:rPr>
        <w:t xml:space="preserve"> финансирования</w:t>
      </w:r>
      <w:r w:rsidR="00A03231">
        <w:rPr>
          <w:rFonts w:ascii="Meta Offc Pro" w:hAnsi="Meta Offc Pro" w:cs="Arial"/>
          <w:sz w:val="22"/>
          <w:szCs w:val="22"/>
        </w:rPr>
        <w:t>,</w:t>
      </w:r>
      <w:r w:rsidR="00766756">
        <w:rPr>
          <w:rFonts w:ascii="Meta Offc Pro" w:hAnsi="Meta Offc Pro" w:cs="Arial"/>
          <w:sz w:val="22"/>
          <w:szCs w:val="22"/>
        </w:rPr>
        <w:t xml:space="preserve"> </w:t>
      </w:r>
      <w:r w:rsidR="00766756" w:rsidRPr="005415F8">
        <w:rPr>
          <w:rFonts w:ascii="Meta Offc Pro" w:hAnsi="Meta Offc Pro" w:cs="Arial"/>
          <w:sz w:val="22"/>
          <w:szCs w:val="22"/>
        </w:rPr>
        <w:t>погашени</w:t>
      </w:r>
      <w:r w:rsidR="00766756">
        <w:rPr>
          <w:rFonts w:ascii="Meta Offc Pro" w:hAnsi="Meta Offc Pro" w:cs="Arial"/>
          <w:sz w:val="22"/>
          <w:szCs w:val="22"/>
        </w:rPr>
        <w:t>я по</w:t>
      </w:r>
      <w:r w:rsidR="00766756" w:rsidRPr="005415F8">
        <w:rPr>
          <w:rFonts w:ascii="Meta Offc Pro" w:hAnsi="Meta Offc Pro" w:cs="Arial"/>
          <w:sz w:val="22"/>
          <w:szCs w:val="22"/>
        </w:rPr>
        <w:t xml:space="preserve"> которы</w:t>
      </w:r>
      <w:r w:rsidR="00766756">
        <w:rPr>
          <w:rFonts w:ascii="Meta Offc Pro" w:hAnsi="Meta Offc Pro" w:cs="Arial"/>
          <w:sz w:val="22"/>
          <w:szCs w:val="22"/>
        </w:rPr>
        <w:t>м</w:t>
      </w:r>
      <w:r w:rsidR="00766756" w:rsidRPr="005415F8">
        <w:rPr>
          <w:rFonts w:ascii="Meta Offc Pro" w:hAnsi="Meta Offc Pro" w:cs="Arial"/>
          <w:sz w:val="22"/>
          <w:szCs w:val="22"/>
        </w:rPr>
        <w:t xml:space="preserve"> должн</w:t>
      </w:r>
      <w:r w:rsidR="00766756">
        <w:rPr>
          <w:rFonts w:ascii="Meta Offc Pro" w:hAnsi="Meta Offc Pro" w:cs="Arial"/>
          <w:sz w:val="22"/>
          <w:szCs w:val="22"/>
        </w:rPr>
        <w:t>ы</w:t>
      </w:r>
      <w:r w:rsidR="00766756" w:rsidRPr="005415F8">
        <w:rPr>
          <w:rFonts w:ascii="Meta Offc Pro" w:hAnsi="Meta Offc Pro" w:cs="Arial"/>
          <w:sz w:val="22"/>
          <w:szCs w:val="22"/>
        </w:rPr>
        <w:t xml:space="preserve"> был</w:t>
      </w:r>
      <w:r w:rsidR="00766756">
        <w:rPr>
          <w:rFonts w:ascii="Meta Offc Pro" w:hAnsi="Meta Offc Pro" w:cs="Arial"/>
          <w:sz w:val="22"/>
          <w:szCs w:val="22"/>
        </w:rPr>
        <w:t>и</w:t>
      </w:r>
      <w:r w:rsidR="00766756" w:rsidRPr="005415F8">
        <w:rPr>
          <w:rFonts w:ascii="Meta Offc Pro" w:hAnsi="Meta Offc Pro" w:cs="Arial"/>
          <w:sz w:val="22"/>
          <w:szCs w:val="22"/>
        </w:rPr>
        <w:t xml:space="preserve"> </w:t>
      </w:r>
      <w:r w:rsidR="00411CC8" w:rsidRPr="005415F8">
        <w:rPr>
          <w:rFonts w:ascii="Meta Offc Pro" w:hAnsi="Meta Offc Pro" w:cs="Arial"/>
          <w:sz w:val="22"/>
          <w:szCs w:val="22"/>
        </w:rPr>
        <w:t>состояться в 20</w:t>
      </w:r>
      <w:r w:rsidR="00E16F1E" w:rsidRPr="00E16F1E">
        <w:rPr>
          <w:rFonts w:ascii="Meta Offc Pro" w:hAnsi="Meta Offc Pro" w:cs="Arial"/>
          <w:sz w:val="22"/>
          <w:szCs w:val="22"/>
        </w:rPr>
        <w:t>16</w:t>
      </w:r>
      <w:r w:rsidR="00411CC8" w:rsidRPr="005415F8">
        <w:rPr>
          <w:rFonts w:ascii="Meta Offc Pro" w:hAnsi="Meta Offc Pro" w:cs="Arial"/>
          <w:sz w:val="22"/>
          <w:szCs w:val="22"/>
        </w:rPr>
        <w:t xml:space="preserve">-2018 гг. </w:t>
      </w:r>
    </w:p>
    <w:p w:rsidR="001A5B61" w:rsidRDefault="001A5B61" w:rsidP="00557D8A">
      <w:pPr>
        <w:tabs>
          <w:tab w:val="left" w:pos="5954"/>
        </w:tabs>
        <w:spacing w:line="288" w:lineRule="auto"/>
        <w:jc w:val="both"/>
        <w:rPr>
          <w:rFonts w:ascii="Meta Offc Pro" w:hAnsi="Meta Offc Pro" w:cs="Arial"/>
          <w:sz w:val="22"/>
          <w:szCs w:val="22"/>
        </w:rPr>
      </w:pPr>
    </w:p>
    <w:p w:rsidR="001B6CD0" w:rsidRPr="001B6CD0" w:rsidRDefault="009A1BD6" w:rsidP="00557D8A">
      <w:pPr>
        <w:tabs>
          <w:tab w:val="left" w:pos="5954"/>
        </w:tabs>
        <w:spacing w:line="288" w:lineRule="auto"/>
        <w:jc w:val="both"/>
        <w:rPr>
          <w:rFonts w:ascii="Meta Offc Pro" w:hAnsi="Meta Offc Pro" w:cs="Arial"/>
          <w:sz w:val="22"/>
          <w:szCs w:val="22"/>
        </w:rPr>
      </w:pPr>
      <w:r>
        <w:rPr>
          <w:rFonts w:ascii="Meta Offc Pro" w:hAnsi="Meta Offc Pro" w:cs="Arial"/>
          <w:sz w:val="22"/>
          <w:szCs w:val="22"/>
        </w:rPr>
        <w:t>«В июле этого года Компания осуществила п</w:t>
      </w:r>
      <w:r w:rsidR="00411CC8">
        <w:rPr>
          <w:rFonts w:ascii="Meta Offc Pro" w:hAnsi="Meta Offc Pro" w:cs="Arial"/>
          <w:sz w:val="22"/>
          <w:szCs w:val="22"/>
        </w:rPr>
        <w:t>огашение Еврооблигаций</w:t>
      </w:r>
      <w:bookmarkStart w:id="0" w:name="_GoBack"/>
      <w:bookmarkEnd w:id="0"/>
      <w:r w:rsidR="00411CC8">
        <w:rPr>
          <w:rFonts w:ascii="Meta Offc Pro" w:hAnsi="Meta Offc Pro" w:cs="Arial"/>
          <w:sz w:val="22"/>
          <w:szCs w:val="22"/>
        </w:rPr>
        <w:t xml:space="preserve"> на 750</w:t>
      </w:r>
      <w:r>
        <w:rPr>
          <w:rFonts w:ascii="Meta Offc Pro" w:hAnsi="Meta Offc Pro" w:cs="Arial"/>
          <w:sz w:val="22"/>
          <w:szCs w:val="22"/>
        </w:rPr>
        <w:t> </w:t>
      </w:r>
      <w:r w:rsidR="00411CC8">
        <w:rPr>
          <w:rFonts w:ascii="Meta Offc Pro" w:hAnsi="Meta Offc Pro" w:cs="Arial"/>
          <w:sz w:val="22"/>
          <w:szCs w:val="22"/>
        </w:rPr>
        <w:t>млн</w:t>
      </w:r>
      <w:r>
        <w:rPr>
          <w:rFonts w:ascii="Meta Offc Pro" w:hAnsi="Meta Offc Pro" w:cs="Arial"/>
          <w:sz w:val="22"/>
          <w:szCs w:val="22"/>
        </w:rPr>
        <w:t> </w:t>
      </w:r>
      <w:r w:rsidR="00411CC8">
        <w:rPr>
          <w:rFonts w:ascii="Meta Offc Pro" w:hAnsi="Meta Offc Pro" w:cs="Arial"/>
          <w:sz w:val="22"/>
          <w:szCs w:val="22"/>
        </w:rPr>
        <w:t>долл.</w:t>
      </w:r>
      <w:r>
        <w:rPr>
          <w:rFonts w:ascii="Meta Offc Pro" w:hAnsi="Meta Offc Pro" w:cs="Arial"/>
          <w:sz w:val="22"/>
          <w:szCs w:val="22"/>
        </w:rPr>
        <w:t>,</w:t>
      </w:r>
      <w:r w:rsidR="00C907A5" w:rsidRPr="00C907A5">
        <w:rPr>
          <w:rFonts w:ascii="Meta Offc Pro" w:hAnsi="Meta Offc Pro" w:cs="Arial"/>
          <w:sz w:val="22"/>
          <w:szCs w:val="22"/>
        </w:rPr>
        <w:br/>
      </w:r>
      <w:r>
        <w:rPr>
          <w:rFonts w:ascii="Meta Offc Pro" w:hAnsi="Meta Offc Pro" w:cs="Arial"/>
          <w:sz w:val="22"/>
          <w:szCs w:val="22"/>
        </w:rPr>
        <w:t>а также</w:t>
      </w:r>
      <w:r w:rsidR="00411CC8">
        <w:rPr>
          <w:rFonts w:ascii="Meta Offc Pro" w:hAnsi="Meta Offc Pro" w:cs="Arial"/>
          <w:sz w:val="22"/>
          <w:szCs w:val="22"/>
        </w:rPr>
        <w:t xml:space="preserve"> досрочные выплаты по кредитам в </w:t>
      </w:r>
      <w:r>
        <w:rPr>
          <w:rFonts w:ascii="Meta Offc Pro" w:hAnsi="Meta Offc Pro" w:cs="Arial"/>
          <w:sz w:val="22"/>
          <w:szCs w:val="22"/>
        </w:rPr>
        <w:t>размере</w:t>
      </w:r>
      <w:r w:rsidR="00411CC8">
        <w:rPr>
          <w:rFonts w:ascii="Meta Offc Pro" w:hAnsi="Meta Offc Pro" w:cs="Arial"/>
          <w:sz w:val="22"/>
          <w:szCs w:val="22"/>
        </w:rPr>
        <w:t xml:space="preserve"> 600 млн долл.</w:t>
      </w:r>
      <w:r>
        <w:rPr>
          <w:rFonts w:ascii="Meta Offc Pro" w:hAnsi="Meta Offc Pro" w:cs="Arial"/>
          <w:sz w:val="22"/>
          <w:szCs w:val="22"/>
        </w:rPr>
        <w:t>, что</w:t>
      </w:r>
      <w:r w:rsidR="001B6CD0">
        <w:rPr>
          <w:rFonts w:ascii="Meta Offc Pro" w:hAnsi="Meta Offc Pro" w:cs="Arial"/>
          <w:sz w:val="22"/>
          <w:szCs w:val="22"/>
        </w:rPr>
        <w:t xml:space="preserve"> </w:t>
      </w:r>
      <w:r>
        <w:rPr>
          <w:rFonts w:ascii="Meta Offc Pro" w:hAnsi="Meta Offc Pro" w:cs="Arial"/>
          <w:sz w:val="22"/>
          <w:szCs w:val="22"/>
        </w:rPr>
        <w:t xml:space="preserve">в совокупности </w:t>
      </w:r>
      <w:r w:rsidR="001B6CD0">
        <w:rPr>
          <w:rFonts w:ascii="Meta Offc Pro" w:hAnsi="Meta Offc Pro" w:cs="Arial"/>
          <w:sz w:val="22"/>
          <w:szCs w:val="22"/>
        </w:rPr>
        <w:t>позволил</w:t>
      </w:r>
      <w:r>
        <w:rPr>
          <w:rFonts w:ascii="Meta Offc Pro" w:hAnsi="Meta Offc Pro" w:cs="Arial"/>
          <w:sz w:val="22"/>
          <w:szCs w:val="22"/>
        </w:rPr>
        <w:t>о</w:t>
      </w:r>
      <w:r w:rsidR="001B6CD0">
        <w:rPr>
          <w:rFonts w:ascii="Meta Offc Pro" w:hAnsi="Meta Offc Pro" w:cs="Arial"/>
          <w:sz w:val="22"/>
          <w:szCs w:val="22"/>
        </w:rPr>
        <w:t xml:space="preserve"> </w:t>
      </w:r>
      <w:r>
        <w:rPr>
          <w:rFonts w:ascii="Meta Offc Pro" w:hAnsi="Meta Offc Pro" w:cs="Arial"/>
          <w:sz w:val="22"/>
          <w:szCs w:val="22"/>
        </w:rPr>
        <w:t xml:space="preserve">практически до нуля </w:t>
      </w:r>
      <w:r w:rsidR="001B6CD0">
        <w:rPr>
          <w:rFonts w:ascii="Meta Offc Pro" w:hAnsi="Meta Offc Pro" w:cs="Arial"/>
          <w:sz w:val="22"/>
          <w:szCs w:val="22"/>
        </w:rPr>
        <w:t xml:space="preserve">снизить </w:t>
      </w:r>
      <w:r w:rsidR="00411CC8">
        <w:rPr>
          <w:rFonts w:ascii="Meta Offc Pro" w:hAnsi="Meta Offc Pro" w:cs="Arial"/>
          <w:sz w:val="22"/>
          <w:szCs w:val="22"/>
        </w:rPr>
        <w:t>объем долга к погашению в 2016-201</w:t>
      </w:r>
      <w:r>
        <w:rPr>
          <w:rFonts w:ascii="Meta Offc Pro" w:hAnsi="Meta Offc Pro" w:cs="Arial"/>
          <w:sz w:val="22"/>
          <w:szCs w:val="22"/>
        </w:rPr>
        <w:t>7</w:t>
      </w:r>
      <w:r w:rsidR="00411CC8">
        <w:rPr>
          <w:rFonts w:ascii="Meta Offc Pro" w:hAnsi="Meta Offc Pro" w:cs="Arial"/>
          <w:sz w:val="22"/>
          <w:szCs w:val="22"/>
        </w:rPr>
        <w:t>гг.</w:t>
      </w:r>
      <w:r>
        <w:rPr>
          <w:rFonts w:ascii="Meta Offc Pro" w:hAnsi="Meta Offc Pro" w:cs="Arial"/>
          <w:sz w:val="22"/>
          <w:szCs w:val="22"/>
        </w:rPr>
        <w:t xml:space="preserve">» – прокомментировал </w:t>
      </w:r>
      <w:r w:rsidR="00893802">
        <w:rPr>
          <w:rFonts w:ascii="Meta Offc Pro" w:hAnsi="Meta Offc Pro" w:cs="Arial"/>
          <w:sz w:val="22"/>
          <w:szCs w:val="22"/>
        </w:rPr>
        <w:t>Андрей Варичев</w:t>
      </w:r>
      <w:r>
        <w:rPr>
          <w:rFonts w:ascii="Meta Offc Pro" w:hAnsi="Meta Offc Pro" w:cs="Arial"/>
          <w:sz w:val="22"/>
          <w:szCs w:val="22"/>
        </w:rPr>
        <w:t xml:space="preserve">, </w:t>
      </w:r>
      <w:r w:rsidR="00893802">
        <w:rPr>
          <w:rFonts w:ascii="Meta Offc Pro" w:hAnsi="Meta Offc Pro" w:cs="Arial"/>
          <w:sz w:val="22"/>
          <w:szCs w:val="22"/>
        </w:rPr>
        <w:t>Генеральный директор</w:t>
      </w:r>
      <w:r w:rsidRPr="005415F8">
        <w:rPr>
          <w:rFonts w:ascii="Meta Offc Pro" w:hAnsi="Meta Offc Pro" w:cs="Arial"/>
          <w:sz w:val="22"/>
          <w:szCs w:val="22"/>
        </w:rPr>
        <w:t xml:space="preserve"> Управляющей компании </w:t>
      </w:r>
      <w:proofErr w:type="spellStart"/>
      <w:r w:rsidRPr="005415F8">
        <w:rPr>
          <w:rFonts w:ascii="Meta Offc Pro" w:hAnsi="Meta Offc Pro" w:cs="Arial"/>
          <w:sz w:val="22"/>
          <w:szCs w:val="22"/>
        </w:rPr>
        <w:t>Металлоинвест</w:t>
      </w:r>
      <w:proofErr w:type="spellEnd"/>
      <w:r w:rsidRPr="005415F8">
        <w:rPr>
          <w:rFonts w:ascii="Meta Offc Pro" w:hAnsi="Meta Offc Pro" w:cs="Arial"/>
          <w:sz w:val="22"/>
          <w:szCs w:val="22"/>
        </w:rPr>
        <w:t>.</w:t>
      </w:r>
    </w:p>
    <w:p w:rsidR="006E1C3F" w:rsidRDefault="006E1C3F" w:rsidP="00557D8A">
      <w:pPr>
        <w:tabs>
          <w:tab w:val="left" w:pos="5954"/>
        </w:tabs>
        <w:spacing w:line="288" w:lineRule="auto"/>
        <w:jc w:val="both"/>
        <w:rPr>
          <w:rFonts w:ascii="Meta Offc Pro" w:hAnsi="Meta Offc Pro" w:cs="Arial"/>
          <w:sz w:val="22"/>
          <w:szCs w:val="22"/>
        </w:rPr>
      </w:pPr>
    </w:p>
    <w:p w:rsidR="00766756" w:rsidRDefault="00766756" w:rsidP="00557D8A">
      <w:pPr>
        <w:tabs>
          <w:tab w:val="left" w:pos="5954"/>
        </w:tabs>
        <w:spacing w:line="288" w:lineRule="auto"/>
        <w:jc w:val="both"/>
        <w:rPr>
          <w:rFonts w:ascii="Meta Offc Pro" w:hAnsi="Meta Offc Pro" w:cs="Arial"/>
          <w:sz w:val="22"/>
          <w:szCs w:val="22"/>
        </w:rPr>
      </w:pPr>
    </w:p>
    <w:p w:rsidR="00766756" w:rsidRDefault="00766756" w:rsidP="00557D8A">
      <w:pPr>
        <w:tabs>
          <w:tab w:val="left" w:pos="5954"/>
        </w:tabs>
        <w:spacing w:line="288" w:lineRule="auto"/>
        <w:jc w:val="both"/>
        <w:rPr>
          <w:rFonts w:ascii="Meta Offc Pro" w:hAnsi="Meta Offc Pro" w:cs="Arial"/>
          <w:sz w:val="22"/>
          <w:szCs w:val="22"/>
        </w:rPr>
      </w:pPr>
    </w:p>
    <w:p w:rsidR="00557D8A" w:rsidRPr="00817CED" w:rsidRDefault="00557D8A" w:rsidP="00557D8A">
      <w:pPr>
        <w:tabs>
          <w:tab w:val="left" w:pos="5954"/>
        </w:tabs>
        <w:spacing w:line="288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BB74B0" w:rsidRPr="00930D47" w:rsidRDefault="00F61D7A" w:rsidP="00F61D7A">
      <w:pPr>
        <w:pStyle w:val="Default"/>
        <w:spacing w:line="288" w:lineRule="auto"/>
        <w:rPr>
          <w:rFonts w:ascii="Meta Offc Pro" w:hAnsi="Meta Offc Pro"/>
          <w:bCs/>
          <w:color w:val="auto"/>
          <w:sz w:val="18"/>
          <w:szCs w:val="22"/>
        </w:rPr>
      </w:pPr>
      <w:r w:rsidRPr="00A429BB">
        <w:rPr>
          <w:rFonts w:ascii="Meta Offc Pro" w:hAnsi="Meta Offc Pro"/>
          <w:bCs/>
          <w:color w:val="auto"/>
          <w:sz w:val="18"/>
          <w:szCs w:val="22"/>
        </w:rPr>
        <w:t xml:space="preserve"> </w:t>
      </w:r>
      <w:r w:rsidR="00BB74B0" w:rsidRPr="00930D47">
        <w:rPr>
          <w:rFonts w:ascii="Meta Offc Pro" w:hAnsi="Meta Offc Pro"/>
          <w:bCs/>
          <w:color w:val="auto"/>
          <w:sz w:val="18"/>
          <w:szCs w:val="22"/>
        </w:rPr>
        <w:t># # # #</w:t>
      </w:r>
    </w:p>
    <w:p w:rsidR="008D6B1E" w:rsidRDefault="008D6B1E" w:rsidP="00F61D7A">
      <w:pPr>
        <w:pStyle w:val="Default"/>
        <w:spacing w:line="288" w:lineRule="auto"/>
        <w:rPr>
          <w:rFonts w:ascii="Meta Offc Pro" w:hAnsi="Meta Offc Pro"/>
          <w:bCs/>
          <w:i/>
          <w:color w:val="auto"/>
          <w:sz w:val="20"/>
          <w:szCs w:val="20"/>
        </w:rPr>
      </w:pPr>
    </w:p>
    <w:p w:rsidR="008B28AC" w:rsidRPr="00C54AB6" w:rsidRDefault="008B28AC" w:rsidP="00F61D7A">
      <w:pPr>
        <w:pStyle w:val="Default"/>
        <w:spacing w:line="288" w:lineRule="auto"/>
        <w:rPr>
          <w:rFonts w:ascii="Meta Offc Pro" w:hAnsi="Meta Offc Pro"/>
          <w:bCs/>
          <w:i/>
          <w:color w:val="auto"/>
          <w:sz w:val="20"/>
          <w:szCs w:val="20"/>
        </w:rPr>
      </w:pPr>
    </w:p>
    <w:p w:rsidR="00BB74B0" w:rsidRPr="00951DAC" w:rsidRDefault="00BB74B0" w:rsidP="00F61D7A">
      <w:pPr>
        <w:pStyle w:val="Default"/>
        <w:spacing w:line="288" w:lineRule="auto"/>
        <w:jc w:val="both"/>
        <w:rPr>
          <w:rFonts w:ascii="Meta Offc Pro" w:hAnsi="Meta Offc Pro"/>
          <w:b/>
          <w:bCs/>
          <w:sz w:val="22"/>
          <w:szCs w:val="22"/>
        </w:rPr>
      </w:pPr>
      <w:r w:rsidRPr="00951DAC">
        <w:rPr>
          <w:rFonts w:ascii="Meta Offc Pro" w:hAnsi="Meta Offc Pro"/>
          <w:bCs/>
          <w:i/>
          <w:sz w:val="22"/>
          <w:szCs w:val="22"/>
        </w:rPr>
        <w:t>В случае возникновения вопросов или необходимости получения дополнительной информац</w:t>
      </w:r>
      <w:r w:rsidR="001044CB">
        <w:rPr>
          <w:rFonts w:ascii="Meta Offc Pro" w:hAnsi="Meta Offc Pro"/>
          <w:bCs/>
          <w:i/>
          <w:sz w:val="22"/>
          <w:szCs w:val="22"/>
        </w:rPr>
        <w:t>ии, просим Вас обращаться в Управление</w:t>
      </w:r>
      <w:r w:rsidRPr="00951DAC">
        <w:rPr>
          <w:rFonts w:ascii="Meta Offc Pro" w:hAnsi="Meta Offc Pro"/>
          <w:bCs/>
          <w:i/>
          <w:sz w:val="22"/>
          <w:szCs w:val="22"/>
        </w:rPr>
        <w:t xml:space="preserve"> по связям с инвесторами:</w:t>
      </w:r>
    </w:p>
    <w:p w:rsidR="00166163" w:rsidRPr="00951DAC" w:rsidRDefault="00166163" w:rsidP="00F61D7A">
      <w:pPr>
        <w:pStyle w:val="Default"/>
        <w:spacing w:line="288" w:lineRule="auto"/>
        <w:rPr>
          <w:rFonts w:ascii="Meta Offc Pro" w:hAnsi="Meta Offc Pro"/>
          <w:bCs/>
          <w:sz w:val="22"/>
          <w:szCs w:val="22"/>
        </w:rPr>
      </w:pPr>
    </w:p>
    <w:p w:rsidR="00BB74B0" w:rsidRPr="00951DAC" w:rsidRDefault="00BB74B0" w:rsidP="00F61D7A">
      <w:pPr>
        <w:pStyle w:val="Default"/>
        <w:spacing w:line="288" w:lineRule="auto"/>
        <w:rPr>
          <w:rFonts w:ascii="Meta Offc Pro" w:hAnsi="Meta Offc Pro"/>
          <w:bCs/>
          <w:sz w:val="22"/>
          <w:szCs w:val="22"/>
        </w:rPr>
      </w:pPr>
      <w:r w:rsidRPr="00951DAC">
        <w:rPr>
          <w:rFonts w:ascii="Meta Offc Pro" w:hAnsi="Meta Offc Pro"/>
          <w:b/>
          <w:bCs/>
          <w:sz w:val="22"/>
          <w:szCs w:val="22"/>
        </w:rPr>
        <w:t>Артем Лаврищев</w:t>
      </w:r>
      <w:r w:rsidRPr="00951DAC">
        <w:rPr>
          <w:rFonts w:ascii="Meta Offc Pro" w:hAnsi="Meta Offc Pro"/>
          <w:b/>
          <w:bCs/>
          <w:sz w:val="22"/>
          <w:szCs w:val="22"/>
        </w:rPr>
        <w:br/>
      </w:r>
      <w:r w:rsidRPr="00951DAC">
        <w:rPr>
          <w:rFonts w:ascii="Meta Offc Pro" w:hAnsi="Meta Offc Pro"/>
          <w:bCs/>
          <w:i/>
          <w:sz w:val="22"/>
          <w:szCs w:val="22"/>
        </w:rPr>
        <w:t xml:space="preserve">Начальник </w:t>
      </w:r>
      <w:r w:rsidR="001044CB">
        <w:rPr>
          <w:rFonts w:ascii="Meta Offc Pro" w:hAnsi="Meta Offc Pro"/>
          <w:bCs/>
          <w:i/>
          <w:sz w:val="22"/>
          <w:szCs w:val="22"/>
        </w:rPr>
        <w:t>управления</w:t>
      </w:r>
    </w:p>
    <w:p w:rsidR="00BB74B0" w:rsidRPr="00951DAC" w:rsidRDefault="00BB74B0" w:rsidP="00F61D7A">
      <w:pPr>
        <w:tabs>
          <w:tab w:val="left" w:pos="5954"/>
        </w:tabs>
        <w:spacing w:line="288" w:lineRule="auto"/>
        <w:rPr>
          <w:rFonts w:ascii="Meta Offc Pro" w:hAnsi="Meta Offc Pro" w:cs="Arial"/>
          <w:color w:val="000000"/>
          <w:sz w:val="22"/>
          <w:szCs w:val="22"/>
          <w:lang w:eastAsia="en-US"/>
        </w:rPr>
      </w:pPr>
      <w:r w:rsidRPr="00951DAC">
        <w:rPr>
          <w:rFonts w:ascii="Meta Offc Pro" w:hAnsi="Meta Offc Pro" w:cs="Arial"/>
          <w:color w:val="000000"/>
          <w:sz w:val="22"/>
          <w:szCs w:val="22"/>
          <w:lang w:eastAsia="en-US"/>
        </w:rPr>
        <w:t xml:space="preserve">E: </w:t>
      </w:r>
      <w:hyperlink r:id="rId9" w:history="1">
        <w:r w:rsidRPr="00951DAC">
          <w:rPr>
            <w:rFonts w:ascii="Meta Offc Pro" w:hAnsi="Meta Offc Pro" w:cs="Arial"/>
            <w:color w:val="000000"/>
            <w:sz w:val="22"/>
            <w:szCs w:val="22"/>
            <w:lang w:eastAsia="en-US"/>
          </w:rPr>
          <w:t>ir@metalloinvest.com</w:t>
        </w:r>
      </w:hyperlink>
    </w:p>
    <w:p w:rsidR="00BB74B0" w:rsidRPr="00951DAC" w:rsidRDefault="00BB74B0" w:rsidP="00F61D7A">
      <w:pPr>
        <w:pStyle w:val="Default"/>
        <w:spacing w:line="288" w:lineRule="auto"/>
        <w:rPr>
          <w:rFonts w:ascii="Meta Offc Pro" w:hAnsi="Meta Offc Pro"/>
          <w:sz w:val="22"/>
          <w:szCs w:val="22"/>
        </w:rPr>
      </w:pPr>
      <w:r w:rsidRPr="00951DAC">
        <w:rPr>
          <w:rFonts w:ascii="Meta Offc Pro" w:hAnsi="Meta Offc Pro"/>
          <w:sz w:val="22"/>
          <w:szCs w:val="22"/>
        </w:rPr>
        <w:t>Т: +7 (495) 981-55-55</w:t>
      </w:r>
    </w:p>
    <w:p w:rsidR="006536A3" w:rsidRDefault="006536A3" w:rsidP="00F61D7A">
      <w:pPr>
        <w:pStyle w:val="Default"/>
        <w:spacing w:line="288" w:lineRule="auto"/>
        <w:rPr>
          <w:rFonts w:ascii="Meta Offc Pro" w:hAnsi="Meta Offc Pro"/>
          <w:sz w:val="20"/>
        </w:rPr>
      </w:pPr>
    </w:p>
    <w:p w:rsidR="00312B0D" w:rsidRDefault="00312B0D" w:rsidP="00F61D7A">
      <w:pPr>
        <w:pStyle w:val="Default"/>
        <w:spacing w:line="288" w:lineRule="auto"/>
        <w:rPr>
          <w:rFonts w:ascii="Meta Offc Pro" w:hAnsi="Meta Offc Pro"/>
          <w:sz w:val="20"/>
        </w:rPr>
      </w:pPr>
    </w:p>
    <w:p w:rsidR="00A03231" w:rsidRPr="00D52F77" w:rsidRDefault="00A03231" w:rsidP="00F61D7A">
      <w:pPr>
        <w:pStyle w:val="Default"/>
        <w:spacing w:line="288" w:lineRule="auto"/>
        <w:rPr>
          <w:rFonts w:ascii="Meta Offc Pro" w:hAnsi="Meta Offc Pro"/>
          <w:sz w:val="20"/>
        </w:rPr>
      </w:pPr>
    </w:p>
    <w:p w:rsidR="002609DF" w:rsidRDefault="002609DF" w:rsidP="00F61D7A">
      <w:pPr>
        <w:pStyle w:val="Default"/>
        <w:spacing w:line="288" w:lineRule="auto"/>
        <w:rPr>
          <w:rFonts w:ascii="Meta Offc Pro" w:hAnsi="Meta Offc Pro"/>
          <w:sz w:val="20"/>
        </w:rPr>
      </w:pPr>
    </w:p>
    <w:p w:rsidR="00766756" w:rsidRDefault="00766756" w:rsidP="00F61D7A">
      <w:pPr>
        <w:pStyle w:val="Default"/>
        <w:spacing w:line="288" w:lineRule="auto"/>
        <w:rPr>
          <w:rFonts w:ascii="Meta Offc Pro" w:hAnsi="Meta Offc Pro"/>
          <w:sz w:val="20"/>
        </w:rPr>
      </w:pPr>
    </w:p>
    <w:p w:rsidR="00766756" w:rsidRPr="00D52F77" w:rsidRDefault="00766756" w:rsidP="00F61D7A">
      <w:pPr>
        <w:pStyle w:val="Default"/>
        <w:spacing w:line="288" w:lineRule="auto"/>
        <w:rPr>
          <w:rFonts w:ascii="Meta Offc Pro" w:hAnsi="Meta Offc Pro"/>
          <w:sz w:val="20"/>
        </w:rPr>
      </w:pPr>
    </w:p>
    <w:p w:rsidR="00BB74B0" w:rsidRPr="00D52F77" w:rsidRDefault="00BB74B0" w:rsidP="00BB74B0">
      <w:pPr>
        <w:rPr>
          <w:rFonts w:ascii="Meta Offc Pro" w:hAnsi="Meta Offc Pro"/>
        </w:rPr>
      </w:pPr>
      <w:r w:rsidRPr="00930D47">
        <w:rPr>
          <w:rFonts w:ascii="Meta Offc Pro" w:hAnsi="Meta Offc Pro"/>
          <w:b/>
          <w:bCs/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04BF9D4" wp14:editId="0DBC1728">
                <wp:simplePos x="0" y="0"/>
                <wp:positionH relativeFrom="column">
                  <wp:posOffset>-3868</wp:posOffset>
                </wp:positionH>
                <wp:positionV relativeFrom="paragraph">
                  <wp:posOffset>110490</wp:posOffset>
                </wp:positionV>
                <wp:extent cx="6124754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754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7F7368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3pt,8.7pt" to="481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" strokecolor="#7f7368" strokeweight="1pt">
                <o:lock v:ext="edit" shapetype="f"/>
              </v:line>
            </w:pict>
          </mc:Fallback>
        </mc:AlternateContent>
      </w:r>
    </w:p>
    <w:p w:rsidR="00CB7F27" w:rsidRPr="004C3BE8" w:rsidRDefault="00CB7F27" w:rsidP="00CB7F27">
      <w:pPr>
        <w:pStyle w:val="Default"/>
        <w:jc w:val="both"/>
        <w:rPr>
          <w:rFonts w:ascii="Meta Offc Pro" w:hAnsi="Meta Offc Pro"/>
          <w:bCs/>
          <w:color w:val="808080" w:themeColor="background1" w:themeShade="80"/>
          <w:sz w:val="16"/>
          <w:szCs w:val="16"/>
        </w:rPr>
      </w:pPr>
      <w:proofErr w:type="spellStart"/>
      <w:r w:rsidRPr="004C3BE8">
        <w:rPr>
          <w:rFonts w:ascii="Meta Offc Pro" w:hAnsi="Meta Offc Pro"/>
          <w:bCs/>
          <w:color w:val="808080" w:themeColor="background1" w:themeShade="80"/>
          <w:sz w:val="16"/>
          <w:szCs w:val="16"/>
        </w:rPr>
        <w:t>Металлоинвест</w:t>
      </w:r>
      <w:proofErr w:type="spellEnd"/>
      <w:r w:rsidRPr="004C3BE8">
        <w:rPr>
          <w:rFonts w:ascii="Meta Offc Pro" w:hAnsi="Meta Offc Pro"/>
          <w:bCs/>
          <w:color w:val="808080" w:themeColor="background1" w:themeShade="80"/>
          <w:sz w:val="16"/>
          <w:szCs w:val="16"/>
        </w:rPr>
        <w:t xml:space="preserve"> – ведущий производитель и поставщик железорудной продукции и </w:t>
      </w:r>
      <w:proofErr w:type="spellStart"/>
      <w:r w:rsidRPr="004C3BE8">
        <w:rPr>
          <w:rFonts w:ascii="Meta Offc Pro" w:hAnsi="Meta Offc Pro"/>
          <w:bCs/>
          <w:color w:val="808080" w:themeColor="background1" w:themeShade="80"/>
          <w:sz w:val="16"/>
          <w:szCs w:val="16"/>
        </w:rPr>
        <w:t>горячебрикетированного</w:t>
      </w:r>
      <w:proofErr w:type="spellEnd"/>
      <w:r w:rsidRPr="004C3BE8">
        <w:rPr>
          <w:rFonts w:ascii="Meta Offc Pro" w:hAnsi="Meta Offc Pro"/>
          <w:bCs/>
          <w:color w:val="808080" w:themeColor="background1" w:themeShade="80"/>
          <w:sz w:val="16"/>
          <w:szCs w:val="16"/>
        </w:rPr>
        <w:t xml:space="preserve"> железа (ГБЖ) на мировом рынке, один из региональных производителей высококачественной стали. Компания обладает вторыми по величине в мире разведанными запасами железной руды, и имеет одни из самых низких показателей себестоимости производства ЖРС. </w:t>
      </w:r>
    </w:p>
    <w:p w:rsidR="00C444BC" w:rsidRPr="00D64C44" w:rsidRDefault="00CB7F27" w:rsidP="00D64C44">
      <w:pPr>
        <w:spacing w:before="120"/>
        <w:jc w:val="both"/>
        <w:rPr>
          <w:rFonts w:ascii="Arial" w:hAnsi="Arial" w:cs="Arial"/>
          <w:bCs/>
          <w:sz w:val="12"/>
        </w:rPr>
      </w:pPr>
      <w:r w:rsidRPr="004C3BE8">
        <w:rPr>
          <w:rFonts w:ascii="Meta Offc Pro" w:hAnsi="Meta Offc Pro" w:cs="Arial"/>
          <w:bCs/>
          <w:color w:val="808080" w:themeColor="background1" w:themeShade="80"/>
          <w:sz w:val="16"/>
          <w:szCs w:val="16"/>
        </w:rPr>
        <w:t xml:space="preserve">100% акций </w:t>
      </w:r>
      <w:proofErr w:type="spellStart"/>
      <w:r w:rsidRPr="004C3BE8">
        <w:rPr>
          <w:rFonts w:ascii="Meta Offc Pro" w:hAnsi="Meta Offc Pro" w:cs="Arial"/>
          <w:bCs/>
          <w:color w:val="808080" w:themeColor="background1" w:themeShade="80"/>
          <w:sz w:val="16"/>
          <w:szCs w:val="16"/>
        </w:rPr>
        <w:t>Металлоинвеста</w:t>
      </w:r>
      <w:proofErr w:type="spellEnd"/>
      <w:r w:rsidRPr="004C3BE8">
        <w:rPr>
          <w:rFonts w:ascii="Meta Offc Pro" w:hAnsi="Meta Offc Pro" w:cs="Arial"/>
          <w:bCs/>
          <w:color w:val="808080" w:themeColor="background1" w:themeShade="80"/>
          <w:sz w:val="16"/>
          <w:szCs w:val="16"/>
        </w:rPr>
        <w:t xml:space="preserve"> контролируются </w:t>
      </w:r>
      <w:r w:rsidRPr="004C3BE8">
        <w:rPr>
          <w:rFonts w:ascii="Meta Offc Pro" w:hAnsi="Meta Offc Pro" w:cs="Arial"/>
          <w:bCs/>
          <w:color w:val="808080" w:themeColor="background1" w:themeShade="80"/>
          <w:sz w:val="16"/>
          <w:szCs w:val="16"/>
          <w:lang w:val="en-US"/>
        </w:rPr>
        <w:t>USM</w:t>
      </w:r>
      <w:r w:rsidRPr="004C3BE8">
        <w:rPr>
          <w:rFonts w:ascii="Meta Offc Pro" w:hAnsi="Meta Offc Pro" w:cs="Arial"/>
          <w:bCs/>
          <w:color w:val="808080" w:themeColor="background1" w:themeShade="80"/>
          <w:sz w:val="16"/>
          <w:szCs w:val="16"/>
        </w:rPr>
        <w:t xml:space="preserve"> </w:t>
      </w:r>
      <w:r w:rsidRPr="004C3BE8">
        <w:rPr>
          <w:rFonts w:ascii="Meta Offc Pro" w:hAnsi="Meta Offc Pro" w:cs="Arial"/>
          <w:bCs/>
          <w:color w:val="808080" w:themeColor="background1" w:themeShade="80"/>
          <w:sz w:val="16"/>
          <w:szCs w:val="16"/>
          <w:lang w:val="en-US"/>
        </w:rPr>
        <w:t>Holdings</w:t>
      </w:r>
      <w:r w:rsidRPr="004C3BE8">
        <w:rPr>
          <w:rFonts w:ascii="Meta Offc Pro" w:hAnsi="Meta Offc Pro" w:cs="Arial"/>
          <w:bCs/>
          <w:color w:val="808080" w:themeColor="background1" w:themeShade="80"/>
          <w:sz w:val="16"/>
          <w:szCs w:val="16"/>
        </w:rPr>
        <w:t xml:space="preserve">, основным </w:t>
      </w:r>
      <w:proofErr w:type="gramStart"/>
      <w:r w:rsidRPr="004C3BE8">
        <w:rPr>
          <w:rFonts w:ascii="Meta Offc Pro" w:hAnsi="Meta Offc Pro" w:cs="Arial"/>
          <w:bCs/>
          <w:color w:val="808080" w:themeColor="background1" w:themeShade="80"/>
          <w:sz w:val="16"/>
          <w:szCs w:val="16"/>
        </w:rPr>
        <w:t>бенефициаром</w:t>
      </w:r>
      <w:proofErr w:type="gramEnd"/>
      <w:r w:rsidRPr="004C3BE8">
        <w:rPr>
          <w:rFonts w:ascii="Meta Offc Pro" w:hAnsi="Meta Offc Pro" w:cs="Arial"/>
          <w:bCs/>
          <w:color w:val="808080" w:themeColor="background1" w:themeShade="80"/>
          <w:sz w:val="16"/>
          <w:szCs w:val="16"/>
        </w:rPr>
        <w:t xml:space="preserve"> которого является Алишер Усманов (48%). Другими крупнейшими бенефициарами холдинга являются структуры Владимира Скоча (30%) и Фархада </w:t>
      </w:r>
      <w:proofErr w:type="spellStart"/>
      <w:r w:rsidRPr="004C3BE8">
        <w:rPr>
          <w:rFonts w:ascii="Meta Offc Pro" w:hAnsi="Meta Offc Pro" w:cs="Arial"/>
          <w:bCs/>
          <w:color w:val="808080" w:themeColor="background1" w:themeShade="80"/>
          <w:sz w:val="16"/>
          <w:szCs w:val="16"/>
        </w:rPr>
        <w:t>Мошири</w:t>
      </w:r>
      <w:proofErr w:type="spellEnd"/>
      <w:r w:rsidRPr="004C3BE8">
        <w:rPr>
          <w:rFonts w:ascii="Meta Offc Pro" w:hAnsi="Meta Offc Pro" w:cs="Arial"/>
          <w:bCs/>
          <w:color w:val="808080" w:themeColor="background1" w:themeShade="80"/>
          <w:sz w:val="16"/>
          <w:szCs w:val="16"/>
        </w:rPr>
        <w:t xml:space="preserve"> (10%).</w:t>
      </w:r>
    </w:p>
    <w:sectPr w:rsidR="00C444BC" w:rsidRPr="00D64C44" w:rsidSect="009A2A54">
      <w:headerReference w:type="default" r:id="rId10"/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76" w:rsidRDefault="000E6C76" w:rsidP="004201B2">
      <w:r>
        <w:separator/>
      </w:r>
    </w:p>
  </w:endnote>
  <w:endnote w:type="continuationSeparator" w:id="0">
    <w:p w:rsidR="000E6C76" w:rsidRDefault="000E6C76" w:rsidP="0042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 Offc Pro">
    <w:panose1 w:val="020B0504030101020102"/>
    <w:charset w:val="CC"/>
    <w:family w:val="swiss"/>
    <w:pitch w:val="variable"/>
    <w:sig w:usb0="A00002BF" w:usb1="40006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76" w:rsidRDefault="000E6C76" w:rsidP="004201B2">
      <w:r>
        <w:separator/>
      </w:r>
    </w:p>
  </w:footnote>
  <w:footnote w:type="continuationSeparator" w:id="0">
    <w:p w:rsidR="000E6C76" w:rsidRDefault="000E6C76" w:rsidP="0042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86"/>
      <w:gridCol w:w="9469"/>
    </w:tblGrid>
    <w:tr w:rsidR="00F61D7A" w:rsidRPr="002F4BD8" w:rsidTr="00C32C47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F61D7A" w:rsidRDefault="00F61D7A">
          <w:r w:rsidRPr="006E63F3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65F3768" wp14:editId="6DDD84D8">
                <wp:simplePos x="0" y="0"/>
                <wp:positionH relativeFrom="column">
                  <wp:posOffset>-91081</wp:posOffset>
                </wp:positionH>
                <wp:positionV relativeFrom="paragraph">
                  <wp:posOffset>-158810</wp:posOffset>
                </wp:positionV>
                <wp:extent cx="2714625" cy="516890"/>
                <wp:effectExtent l="0" t="0" r="9525" b="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625" cy="516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04" w:type="pct"/>
          <w:tcBorders>
            <w:top w:val="nil"/>
            <w:left w:val="nil"/>
            <w:bottom w:val="nil"/>
            <w:right w:val="nil"/>
          </w:tcBorders>
        </w:tcPr>
        <w:p w:rsidR="00F61D7A" w:rsidRDefault="00F61D7A"/>
      </w:tc>
    </w:tr>
  </w:tbl>
  <w:p w:rsidR="000E6C76" w:rsidRDefault="000E6C76" w:rsidP="00F379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A37"/>
    <w:multiLevelType w:val="hybridMultilevel"/>
    <w:tmpl w:val="2E60A30C"/>
    <w:lvl w:ilvl="0" w:tplc="55DC5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25F88"/>
    <w:multiLevelType w:val="hybridMultilevel"/>
    <w:tmpl w:val="76562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1E5A"/>
    <w:multiLevelType w:val="hybridMultilevel"/>
    <w:tmpl w:val="5106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213B2"/>
    <w:multiLevelType w:val="hybridMultilevel"/>
    <w:tmpl w:val="B0785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1019F"/>
    <w:multiLevelType w:val="hybridMultilevel"/>
    <w:tmpl w:val="B578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A320D"/>
    <w:multiLevelType w:val="hybridMultilevel"/>
    <w:tmpl w:val="D51C3C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F3"/>
    <w:rsid w:val="00000B0D"/>
    <w:rsid w:val="00001718"/>
    <w:rsid w:val="00003744"/>
    <w:rsid w:val="00007899"/>
    <w:rsid w:val="00013014"/>
    <w:rsid w:val="000141B9"/>
    <w:rsid w:val="00014CD6"/>
    <w:rsid w:val="00021E2D"/>
    <w:rsid w:val="00022B91"/>
    <w:rsid w:val="000234EB"/>
    <w:rsid w:val="00026501"/>
    <w:rsid w:val="000302B9"/>
    <w:rsid w:val="00030EC7"/>
    <w:rsid w:val="00033023"/>
    <w:rsid w:val="000338FE"/>
    <w:rsid w:val="00041B43"/>
    <w:rsid w:val="00043FEA"/>
    <w:rsid w:val="00047153"/>
    <w:rsid w:val="00051177"/>
    <w:rsid w:val="00061800"/>
    <w:rsid w:val="00064C1E"/>
    <w:rsid w:val="00065490"/>
    <w:rsid w:val="00065918"/>
    <w:rsid w:val="000709FD"/>
    <w:rsid w:val="00073FBE"/>
    <w:rsid w:val="00076661"/>
    <w:rsid w:val="00076714"/>
    <w:rsid w:val="000836F6"/>
    <w:rsid w:val="00084C31"/>
    <w:rsid w:val="0008566E"/>
    <w:rsid w:val="00090C2C"/>
    <w:rsid w:val="000915CC"/>
    <w:rsid w:val="000958D3"/>
    <w:rsid w:val="000A326F"/>
    <w:rsid w:val="000A4A43"/>
    <w:rsid w:val="000A7BDC"/>
    <w:rsid w:val="000B1B55"/>
    <w:rsid w:val="000B77EA"/>
    <w:rsid w:val="000C1914"/>
    <w:rsid w:val="000C291F"/>
    <w:rsid w:val="000C589A"/>
    <w:rsid w:val="000C7ADB"/>
    <w:rsid w:val="000D5C21"/>
    <w:rsid w:val="000D77F9"/>
    <w:rsid w:val="000D7AB3"/>
    <w:rsid w:val="000E27FA"/>
    <w:rsid w:val="000E6C76"/>
    <w:rsid w:val="000F2C4D"/>
    <w:rsid w:val="001000CF"/>
    <w:rsid w:val="001044CB"/>
    <w:rsid w:val="0010483F"/>
    <w:rsid w:val="00104D91"/>
    <w:rsid w:val="001073FB"/>
    <w:rsid w:val="00111A58"/>
    <w:rsid w:val="00112216"/>
    <w:rsid w:val="001144FF"/>
    <w:rsid w:val="00115501"/>
    <w:rsid w:val="00122546"/>
    <w:rsid w:val="001250D9"/>
    <w:rsid w:val="00125A02"/>
    <w:rsid w:val="00126DEB"/>
    <w:rsid w:val="001272BC"/>
    <w:rsid w:val="00127FBB"/>
    <w:rsid w:val="00133770"/>
    <w:rsid w:val="001353AB"/>
    <w:rsid w:val="00136AC2"/>
    <w:rsid w:val="00141F1D"/>
    <w:rsid w:val="00144464"/>
    <w:rsid w:val="00147193"/>
    <w:rsid w:val="00160CBE"/>
    <w:rsid w:val="00163DE4"/>
    <w:rsid w:val="0016403E"/>
    <w:rsid w:val="00166163"/>
    <w:rsid w:val="00171FB5"/>
    <w:rsid w:val="00175271"/>
    <w:rsid w:val="001774D8"/>
    <w:rsid w:val="0018020B"/>
    <w:rsid w:val="00180C0C"/>
    <w:rsid w:val="00185299"/>
    <w:rsid w:val="001919B3"/>
    <w:rsid w:val="0019264A"/>
    <w:rsid w:val="00195951"/>
    <w:rsid w:val="001A116C"/>
    <w:rsid w:val="001A362A"/>
    <w:rsid w:val="001A3B1A"/>
    <w:rsid w:val="001A5B61"/>
    <w:rsid w:val="001A6E25"/>
    <w:rsid w:val="001B6CD0"/>
    <w:rsid w:val="001C1335"/>
    <w:rsid w:val="001C5861"/>
    <w:rsid w:val="001C5CF6"/>
    <w:rsid w:val="001D2FD7"/>
    <w:rsid w:val="001E147C"/>
    <w:rsid w:val="001E5DDB"/>
    <w:rsid w:val="001E71B0"/>
    <w:rsid w:val="001F0BEF"/>
    <w:rsid w:val="001F68C9"/>
    <w:rsid w:val="00203B21"/>
    <w:rsid w:val="00211519"/>
    <w:rsid w:val="002157C3"/>
    <w:rsid w:val="00215C45"/>
    <w:rsid w:val="00216E59"/>
    <w:rsid w:val="002228C5"/>
    <w:rsid w:val="002256F0"/>
    <w:rsid w:val="00226563"/>
    <w:rsid w:val="002305F2"/>
    <w:rsid w:val="00235752"/>
    <w:rsid w:val="0024136B"/>
    <w:rsid w:val="0024210A"/>
    <w:rsid w:val="002422E3"/>
    <w:rsid w:val="002445FD"/>
    <w:rsid w:val="00245E56"/>
    <w:rsid w:val="002468D4"/>
    <w:rsid w:val="00246FC8"/>
    <w:rsid w:val="00247879"/>
    <w:rsid w:val="00253429"/>
    <w:rsid w:val="002609DF"/>
    <w:rsid w:val="00272ECF"/>
    <w:rsid w:val="0027340A"/>
    <w:rsid w:val="00277FA5"/>
    <w:rsid w:val="00282845"/>
    <w:rsid w:val="00291A2A"/>
    <w:rsid w:val="00293C30"/>
    <w:rsid w:val="00297C79"/>
    <w:rsid w:val="002A12B8"/>
    <w:rsid w:val="002A264F"/>
    <w:rsid w:val="002A2C03"/>
    <w:rsid w:val="002B1A72"/>
    <w:rsid w:val="002B42B8"/>
    <w:rsid w:val="002B4BFE"/>
    <w:rsid w:val="002B686A"/>
    <w:rsid w:val="002B6A43"/>
    <w:rsid w:val="002B7109"/>
    <w:rsid w:val="002C00F0"/>
    <w:rsid w:val="002C07F2"/>
    <w:rsid w:val="002D2D42"/>
    <w:rsid w:val="002D682E"/>
    <w:rsid w:val="002E101B"/>
    <w:rsid w:val="002E3503"/>
    <w:rsid w:val="002E3652"/>
    <w:rsid w:val="002E708D"/>
    <w:rsid w:val="002F03BD"/>
    <w:rsid w:val="002F197B"/>
    <w:rsid w:val="002F4B3E"/>
    <w:rsid w:val="002F6BDE"/>
    <w:rsid w:val="002F7909"/>
    <w:rsid w:val="00302644"/>
    <w:rsid w:val="00302BF3"/>
    <w:rsid w:val="00304790"/>
    <w:rsid w:val="003063DF"/>
    <w:rsid w:val="00306CA3"/>
    <w:rsid w:val="003079AD"/>
    <w:rsid w:val="00312B0D"/>
    <w:rsid w:val="0031327E"/>
    <w:rsid w:val="00313522"/>
    <w:rsid w:val="00315481"/>
    <w:rsid w:val="00326A58"/>
    <w:rsid w:val="00326D73"/>
    <w:rsid w:val="0032727D"/>
    <w:rsid w:val="00340484"/>
    <w:rsid w:val="0034293D"/>
    <w:rsid w:val="0034655B"/>
    <w:rsid w:val="003465B2"/>
    <w:rsid w:val="00353F9B"/>
    <w:rsid w:val="0036174E"/>
    <w:rsid w:val="00363007"/>
    <w:rsid w:val="00375DE6"/>
    <w:rsid w:val="00375E16"/>
    <w:rsid w:val="00377BD4"/>
    <w:rsid w:val="00383DD2"/>
    <w:rsid w:val="00390F46"/>
    <w:rsid w:val="00391A23"/>
    <w:rsid w:val="00391ED4"/>
    <w:rsid w:val="00394706"/>
    <w:rsid w:val="003951DA"/>
    <w:rsid w:val="00397EA4"/>
    <w:rsid w:val="003A21D3"/>
    <w:rsid w:val="003A5983"/>
    <w:rsid w:val="003A7923"/>
    <w:rsid w:val="003A7C5A"/>
    <w:rsid w:val="003B2F39"/>
    <w:rsid w:val="003B76C7"/>
    <w:rsid w:val="003C0385"/>
    <w:rsid w:val="003C236F"/>
    <w:rsid w:val="003C3655"/>
    <w:rsid w:val="003C4F71"/>
    <w:rsid w:val="003D0A09"/>
    <w:rsid w:val="003D64D3"/>
    <w:rsid w:val="003E0085"/>
    <w:rsid w:val="003E3434"/>
    <w:rsid w:val="003E4D2A"/>
    <w:rsid w:val="003E534B"/>
    <w:rsid w:val="003E7701"/>
    <w:rsid w:val="003E7A7A"/>
    <w:rsid w:val="003F6383"/>
    <w:rsid w:val="00400FE3"/>
    <w:rsid w:val="00404591"/>
    <w:rsid w:val="0040591A"/>
    <w:rsid w:val="00405F46"/>
    <w:rsid w:val="00407121"/>
    <w:rsid w:val="00410B5F"/>
    <w:rsid w:val="00411CC8"/>
    <w:rsid w:val="004159A4"/>
    <w:rsid w:val="004159E8"/>
    <w:rsid w:val="00416999"/>
    <w:rsid w:val="004201B2"/>
    <w:rsid w:val="004215F7"/>
    <w:rsid w:val="00421EC0"/>
    <w:rsid w:val="00430F71"/>
    <w:rsid w:val="00433CC6"/>
    <w:rsid w:val="004357F2"/>
    <w:rsid w:val="0045126D"/>
    <w:rsid w:val="0045556D"/>
    <w:rsid w:val="004560B2"/>
    <w:rsid w:val="00457300"/>
    <w:rsid w:val="004602DD"/>
    <w:rsid w:val="00463F77"/>
    <w:rsid w:val="00464C52"/>
    <w:rsid w:val="00476C37"/>
    <w:rsid w:val="00477CBC"/>
    <w:rsid w:val="00481BEB"/>
    <w:rsid w:val="004858DB"/>
    <w:rsid w:val="004862F5"/>
    <w:rsid w:val="00492A50"/>
    <w:rsid w:val="00495B10"/>
    <w:rsid w:val="00497F85"/>
    <w:rsid w:val="004A43AD"/>
    <w:rsid w:val="004A4B5F"/>
    <w:rsid w:val="004A639C"/>
    <w:rsid w:val="004A71E2"/>
    <w:rsid w:val="004A72CA"/>
    <w:rsid w:val="004B21D9"/>
    <w:rsid w:val="004B37E1"/>
    <w:rsid w:val="004B4C84"/>
    <w:rsid w:val="004B6C7F"/>
    <w:rsid w:val="004C0B4A"/>
    <w:rsid w:val="004C0FB6"/>
    <w:rsid w:val="004C460A"/>
    <w:rsid w:val="004C7325"/>
    <w:rsid w:val="004D28D6"/>
    <w:rsid w:val="004D57A9"/>
    <w:rsid w:val="004D5A34"/>
    <w:rsid w:val="004D7A43"/>
    <w:rsid w:val="004E790E"/>
    <w:rsid w:val="004F012F"/>
    <w:rsid w:val="004F0A0D"/>
    <w:rsid w:val="004F307B"/>
    <w:rsid w:val="004F3B50"/>
    <w:rsid w:val="00501A6D"/>
    <w:rsid w:val="00510635"/>
    <w:rsid w:val="0051176F"/>
    <w:rsid w:val="005148EE"/>
    <w:rsid w:val="00515BE0"/>
    <w:rsid w:val="005167F0"/>
    <w:rsid w:val="0052045A"/>
    <w:rsid w:val="0052467D"/>
    <w:rsid w:val="0053293E"/>
    <w:rsid w:val="00532D4F"/>
    <w:rsid w:val="00534638"/>
    <w:rsid w:val="00534C46"/>
    <w:rsid w:val="005415F8"/>
    <w:rsid w:val="00541CB6"/>
    <w:rsid w:val="00544BB6"/>
    <w:rsid w:val="0055561F"/>
    <w:rsid w:val="00555A2C"/>
    <w:rsid w:val="00557AAA"/>
    <w:rsid w:val="00557D8A"/>
    <w:rsid w:val="0056603E"/>
    <w:rsid w:val="00570348"/>
    <w:rsid w:val="00570A40"/>
    <w:rsid w:val="005735E4"/>
    <w:rsid w:val="0057608D"/>
    <w:rsid w:val="00576B47"/>
    <w:rsid w:val="0058149F"/>
    <w:rsid w:val="00583243"/>
    <w:rsid w:val="00586390"/>
    <w:rsid w:val="00587D44"/>
    <w:rsid w:val="005909B3"/>
    <w:rsid w:val="005916B9"/>
    <w:rsid w:val="005A5C55"/>
    <w:rsid w:val="005A65EC"/>
    <w:rsid w:val="005B2160"/>
    <w:rsid w:val="005B384C"/>
    <w:rsid w:val="005C561D"/>
    <w:rsid w:val="005C72DE"/>
    <w:rsid w:val="005D3DB0"/>
    <w:rsid w:val="005D4482"/>
    <w:rsid w:val="005E0060"/>
    <w:rsid w:val="005E0572"/>
    <w:rsid w:val="005E4B66"/>
    <w:rsid w:val="005F068E"/>
    <w:rsid w:val="005F083C"/>
    <w:rsid w:val="005F195F"/>
    <w:rsid w:val="005F32C3"/>
    <w:rsid w:val="005F497D"/>
    <w:rsid w:val="005F78E9"/>
    <w:rsid w:val="005F7B1F"/>
    <w:rsid w:val="006043FC"/>
    <w:rsid w:val="00604FA0"/>
    <w:rsid w:val="0060579F"/>
    <w:rsid w:val="0060600C"/>
    <w:rsid w:val="00606556"/>
    <w:rsid w:val="006150BD"/>
    <w:rsid w:val="00615757"/>
    <w:rsid w:val="00615FB9"/>
    <w:rsid w:val="0062195A"/>
    <w:rsid w:val="00627ACC"/>
    <w:rsid w:val="00627AD0"/>
    <w:rsid w:val="0063049C"/>
    <w:rsid w:val="006351D5"/>
    <w:rsid w:val="00635490"/>
    <w:rsid w:val="006367B7"/>
    <w:rsid w:val="00637B74"/>
    <w:rsid w:val="00641382"/>
    <w:rsid w:val="00643B52"/>
    <w:rsid w:val="00646C74"/>
    <w:rsid w:val="00646F03"/>
    <w:rsid w:val="00646F83"/>
    <w:rsid w:val="006536A3"/>
    <w:rsid w:val="00654B8E"/>
    <w:rsid w:val="006634B3"/>
    <w:rsid w:val="0066460D"/>
    <w:rsid w:val="00665BD8"/>
    <w:rsid w:val="00666E7A"/>
    <w:rsid w:val="006729E1"/>
    <w:rsid w:val="0067308D"/>
    <w:rsid w:val="00673ADD"/>
    <w:rsid w:val="00681E6D"/>
    <w:rsid w:val="00682C75"/>
    <w:rsid w:val="006867B2"/>
    <w:rsid w:val="006870BB"/>
    <w:rsid w:val="006908B0"/>
    <w:rsid w:val="00691240"/>
    <w:rsid w:val="00692447"/>
    <w:rsid w:val="006929EF"/>
    <w:rsid w:val="006A66F5"/>
    <w:rsid w:val="006B0C92"/>
    <w:rsid w:val="006B12FB"/>
    <w:rsid w:val="006C3AA2"/>
    <w:rsid w:val="006C58EE"/>
    <w:rsid w:val="006D1FE1"/>
    <w:rsid w:val="006D4198"/>
    <w:rsid w:val="006D42A7"/>
    <w:rsid w:val="006D4890"/>
    <w:rsid w:val="006D65D8"/>
    <w:rsid w:val="006E1C3F"/>
    <w:rsid w:val="006E4B37"/>
    <w:rsid w:val="006E5F96"/>
    <w:rsid w:val="006E7C70"/>
    <w:rsid w:val="006F1393"/>
    <w:rsid w:val="006F37E1"/>
    <w:rsid w:val="006F665D"/>
    <w:rsid w:val="006F71DC"/>
    <w:rsid w:val="00707935"/>
    <w:rsid w:val="007110FE"/>
    <w:rsid w:val="007126B2"/>
    <w:rsid w:val="0071291B"/>
    <w:rsid w:val="00713B9D"/>
    <w:rsid w:val="00713C0F"/>
    <w:rsid w:val="00714210"/>
    <w:rsid w:val="00717101"/>
    <w:rsid w:val="00721285"/>
    <w:rsid w:val="00722D83"/>
    <w:rsid w:val="00723DB3"/>
    <w:rsid w:val="00725E06"/>
    <w:rsid w:val="0072668A"/>
    <w:rsid w:val="00726C7E"/>
    <w:rsid w:val="0073020D"/>
    <w:rsid w:val="00730BD2"/>
    <w:rsid w:val="00731183"/>
    <w:rsid w:val="00732F85"/>
    <w:rsid w:val="00744314"/>
    <w:rsid w:val="00746A5A"/>
    <w:rsid w:val="00747D5F"/>
    <w:rsid w:val="0075282A"/>
    <w:rsid w:val="0075365B"/>
    <w:rsid w:val="00766756"/>
    <w:rsid w:val="0076699F"/>
    <w:rsid w:val="00767BD5"/>
    <w:rsid w:val="00776CF8"/>
    <w:rsid w:val="007805BC"/>
    <w:rsid w:val="00782B36"/>
    <w:rsid w:val="00794A54"/>
    <w:rsid w:val="007A7AD5"/>
    <w:rsid w:val="007B0202"/>
    <w:rsid w:val="007B2C47"/>
    <w:rsid w:val="007C2475"/>
    <w:rsid w:val="007C4DD3"/>
    <w:rsid w:val="007C78B1"/>
    <w:rsid w:val="007D0A53"/>
    <w:rsid w:val="007D1858"/>
    <w:rsid w:val="007D4BE6"/>
    <w:rsid w:val="007D7AF7"/>
    <w:rsid w:val="007D7D83"/>
    <w:rsid w:val="007E473A"/>
    <w:rsid w:val="007E7CAB"/>
    <w:rsid w:val="007F295A"/>
    <w:rsid w:val="007F59BD"/>
    <w:rsid w:val="007F799F"/>
    <w:rsid w:val="00802D66"/>
    <w:rsid w:val="00805520"/>
    <w:rsid w:val="008147FA"/>
    <w:rsid w:val="00814F02"/>
    <w:rsid w:val="00817CED"/>
    <w:rsid w:val="008225AF"/>
    <w:rsid w:val="0083084F"/>
    <w:rsid w:val="00830BC1"/>
    <w:rsid w:val="0083299A"/>
    <w:rsid w:val="0083551D"/>
    <w:rsid w:val="0084113D"/>
    <w:rsid w:val="00841BF4"/>
    <w:rsid w:val="00852FFD"/>
    <w:rsid w:val="00861B9B"/>
    <w:rsid w:val="00872821"/>
    <w:rsid w:val="00880EAC"/>
    <w:rsid w:val="00884A9B"/>
    <w:rsid w:val="0089249A"/>
    <w:rsid w:val="0089376C"/>
    <w:rsid w:val="00893802"/>
    <w:rsid w:val="008967EF"/>
    <w:rsid w:val="008A4DE0"/>
    <w:rsid w:val="008B28AC"/>
    <w:rsid w:val="008B33E1"/>
    <w:rsid w:val="008B4C2E"/>
    <w:rsid w:val="008B7F6D"/>
    <w:rsid w:val="008C76FF"/>
    <w:rsid w:val="008D22DE"/>
    <w:rsid w:val="008D242C"/>
    <w:rsid w:val="008D6B1E"/>
    <w:rsid w:val="008E1D8C"/>
    <w:rsid w:val="008E1EAE"/>
    <w:rsid w:val="008E37CB"/>
    <w:rsid w:val="008E4908"/>
    <w:rsid w:val="008E4B7D"/>
    <w:rsid w:val="008E63B6"/>
    <w:rsid w:val="008F0492"/>
    <w:rsid w:val="008F0595"/>
    <w:rsid w:val="008F680B"/>
    <w:rsid w:val="008F7087"/>
    <w:rsid w:val="008F71EB"/>
    <w:rsid w:val="00900EE5"/>
    <w:rsid w:val="009014EC"/>
    <w:rsid w:val="00904BCC"/>
    <w:rsid w:val="009057FC"/>
    <w:rsid w:val="009065A0"/>
    <w:rsid w:val="00907326"/>
    <w:rsid w:val="00910BC5"/>
    <w:rsid w:val="00911F21"/>
    <w:rsid w:val="0091224E"/>
    <w:rsid w:val="00912988"/>
    <w:rsid w:val="00913365"/>
    <w:rsid w:val="009179A5"/>
    <w:rsid w:val="00921148"/>
    <w:rsid w:val="00930042"/>
    <w:rsid w:val="009328CF"/>
    <w:rsid w:val="00933082"/>
    <w:rsid w:val="009343E9"/>
    <w:rsid w:val="00941607"/>
    <w:rsid w:val="00943311"/>
    <w:rsid w:val="009501FB"/>
    <w:rsid w:val="00950EC4"/>
    <w:rsid w:val="00951E7A"/>
    <w:rsid w:val="00956305"/>
    <w:rsid w:val="00966B0A"/>
    <w:rsid w:val="00967D8F"/>
    <w:rsid w:val="00984E7E"/>
    <w:rsid w:val="00995B09"/>
    <w:rsid w:val="009963A5"/>
    <w:rsid w:val="009A1BD6"/>
    <w:rsid w:val="009A2A54"/>
    <w:rsid w:val="009B5178"/>
    <w:rsid w:val="009B5229"/>
    <w:rsid w:val="009C0781"/>
    <w:rsid w:val="009C0AB8"/>
    <w:rsid w:val="009C60A7"/>
    <w:rsid w:val="009D12B4"/>
    <w:rsid w:val="009D74FC"/>
    <w:rsid w:val="009F2CDF"/>
    <w:rsid w:val="009F2CF2"/>
    <w:rsid w:val="009F46CA"/>
    <w:rsid w:val="00A03231"/>
    <w:rsid w:val="00A03501"/>
    <w:rsid w:val="00A05AE8"/>
    <w:rsid w:val="00A104C7"/>
    <w:rsid w:val="00A10601"/>
    <w:rsid w:val="00A143DB"/>
    <w:rsid w:val="00A14AE7"/>
    <w:rsid w:val="00A14EAD"/>
    <w:rsid w:val="00A161C0"/>
    <w:rsid w:val="00A16746"/>
    <w:rsid w:val="00A20C57"/>
    <w:rsid w:val="00A20FA1"/>
    <w:rsid w:val="00A2158D"/>
    <w:rsid w:val="00A2174F"/>
    <w:rsid w:val="00A261CF"/>
    <w:rsid w:val="00A2635B"/>
    <w:rsid w:val="00A34A7C"/>
    <w:rsid w:val="00A35B6B"/>
    <w:rsid w:val="00A429BB"/>
    <w:rsid w:val="00A42E72"/>
    <w:rsid w:val="00A44A01"/>
    <w:rsid w:val="00A54661"/>
    <w:rsid w:val="00A554A4"/>
    <w:rsid w:val="00A63B96"/>
    <w:rsid w:val="00A63ECA"/>
    <w:rsid w:val="00A64B1F"/>
    <w:rsid w:val="00A66232"/>
    <w:rsid w:val="00A66BF0"/>
    <w:rsid w:val="00A74184"/>
    <w:rsid w:val="00A8517F"/>
    <w:rsid w:val="00A85CEE"/>
    <w:rsid w:val="00A90B15"/>
    <w:rsid w:val="00A9587D"/>
    <w:rsid w:val="00AA1363"/>
    <w:rsid w:val="00AA194D"/>
    <w:rsid w:val="00AB070F"/>
    <w:rsid w:val="00AB0F40"/>
    <w:rsid w:val="00AB2305"/>
    <w:rsid w:val="00AB4883"/>
    <w:rsid w:val="00AB4A55"/>
    <w:rsid w:val="00AB5A2D"/>
    <w:rsid w:val="00AC55E7"/>
    <w:rsid w:val="00AC7285"/>
    <w:rsid w:val="00AD523D"/>
    <w:rsid w:val="00AE136B"/>
    <w:rsid w:val="00AE1E56"/>
    <w:rsid w:val="00AE5A04"/>
    <w:rsid w:val="00AE6B0F"/>
    <w:rsid w:val="00AF25AD"/>
    <w:rsid w:val="00AF30AD"/>
    <w:rsid w:val="00AF78D9"/>
    <w:rsid w:val="00B06089"/>
    <w:rsid w:val="00B06E4C"/>
    <w:rsid w:val="00B165DD"/>
    <w:rsid w:val="00B16CF8"/>
    <w:rsid w:val="00B16D92"/>
    <w:rsid w:val="00B27E08"/>
    <w:rsid w:val="00B31012"/>
    <w:rsid w:val="00B31F39"/>
    <w:rsid w:val="00B33E2C"/>
    <w:rsid w:val="00B3490F"/>
    <w:rsid w:val="00B371C7"/>
    <w:rsid w:val="00B41C02"/>
    <w:rsid w:val="00B46242"/>
    <w:rsid w:val="00B46CCD"/>
    <w:rsid w:val="00B47927"/>
    <w:rsid w:val="00B5295D"/>
    <w:rsid w:val="00B57AC8"/>
    <w:rsid w:val="00B60AAF"/>
    <w:rsid w:val="00B61C54"/>
    <w:rsid w:val="00B66AF1"/>
    <w:rsid w:val="00B6745E"/>
    <w:rsid w:val="00B71D93"/>
    <w:rsid w:val="00B736FB"/>
    <w:rsid w:val="00B77DFF"/>
    <w:rsid w:val="00B91B7F"/>
    <w:rsid w:val="00B948FA"/>
    <w:rsid w:val="00B94EBF"/>
    <w:rsid w:val="00BA1669"/>
    <w:rsid w:val="00BA2D40"/>
    <w:rsid w:val="00BA55B8"/>
    <w:rsid w:val="00BA5F32"/>
    <w:rsid w:val="00BA78FC"/>
    <w:rsid w:val="00BB2AEE"/>
    <w:rsid w:val="00BB2B03"/>
    <w:rsid w:val="00BB391D"/>
    <w:rsid w:val="00BB74B0"/>
    <w:rsid w:val="00BC11FD"/>
    <w:rsid w:val="00BC1CE9"/>
    <w:rsid w:val="00BC6D4E"/>
    <w:rsid w:val="00BC7251"/>
    <w:rsid w:val="00BD4714"/>
    <w:rsid w:val="00BE020E"/>
    <w:rsid w:val="00BE325E"/>
    <w:rsid w:val="00BE343C"/>
    <w:rsid w:val="00BE75F8"/>
    <w:rsid w:val="00BF3F14"/>
    <w:rsid w:val="00BF4E05"/>
    <w:rsid w:val="00BF4EDA"/>
    <w:rsid w:val="00BF7A75"/>
    <w:rsid w:val="00C00572"/>
    <w:rsid w:val="00C008D5"/>
    <w:rsid w:val="00C02056"/>
    <w:rsid w:val="00C02FFE"/>
    <w:rsid w:val="00C1244E"/>
    <w:rsid w:val="00C20CCE"/>
    <w:rsid w:val="00C20D9C"/>
    <w:rsid w:val="00C24BA7"/>
    <w:rsid w:val="00C27F1A"/>
    <w:rsid w:val="00C30C32"/>
    <w:rsid w:val="00C444BC"/>
    <w:rsid w:val="00C5077F"/>
    <w:rsid w:val="00C54AB6"/>
    <w:rsid w:val="00C57757"/>
    <w:rsid w:val="00C62049"/>
    <w:rsid w:val="00C62468"/>
    <w:rsid w:val="00C64868"/>
    <w:rsid w:val="00C6494B"/>
    <w:rsid w:val="00C65AE9"/>
    <w:rsid w:val="00C731C0"/>
    <w:rsid w:val="00C7525F"/>
    <w:rsid w:val="00C75ADB"/>
    <w:rsid w:val="00C81429"/>
    <w:rsid w:val="00C8185D"/>
    <w:rsid w:val="00C907A5"/>
    <w:rsid w:val="00C93468"/>
    <w:rsid w:val="00C94EAA"/>
    <w:rsid w:val="00CA1C9C"/>
    <w:rsid w:val="00CB2D3D"/>
    <w:rsid w:val="00CB3CA6"/>
    <w:rsid w:val="00CB7F27"/>
    <w:rsid w:val="00CC4576"/>
    <w:rsid w:val="00CC4F10"/>
    <w:rsid w:val="00CC509A"/>
    <w:rsid w:val="00CE20A9"/>
    <w:rsid w:val="00CE526E"/>
    <w:rsid w:val="00CE69D2"/>
    <w:rsid w:val="00CE7537"/>
    <w:rsid w:val="00CF0CC7"/>
    <w:rsid w:val="00CF0F9F"/>
    <w:rsid w:val="00CF3E5F"/>
    <w:rsid w:val="00CF48E8"/>
    <w:rsid w:val="00D025B0"/>
    <w:rsid w:val="00D04E2F"/>
    <w:rsid w:val="00D111D2"/>
    <w:rsid w:val="00D1470B"/>
    <w:rsid w:val="00D15792"/>
    <w:rsid w:val="00D2116B"/>
    <w:rsid w:val="00D23695"/>
    <w:rsid w:val="00D253AE"/>
    <w:rsid w:val="00D25D7E"/>
    <w:rsid w:val="00D27527"/>
    <w:rsid w:val="00D406B2"/>
    <w:rsid w:val="00D448C1"/>
    <w:rsid w:val="00D51F55"/>
    <w:rsid w:val="00D52F77"/>
    <w:rsid w:val="00D568B2"/>
    <w:rsid w:val="00D647FD"/>
    <w:rsid w:val="00D64C44"/>
    <w:rsid w:val="00D703FD"/>
    <w:rsid w:val="00D7129D"/>
    <w:rsid w:val="00D718BD"/>
    <w:rsid w:val="00D74BAC"/>
    <w:rsid w:val="00D7515A"/>
    <w:rsid w:val="00D7627F"/>
    <w:rsid w:val="00D8008E"/>
    <w:rsid w:val="00D825F4"/>
    <w:rsid w:val="00D87AC3"/>
    <w:rsid w:val="00D913AF"/>
    <w:rsid w:val="00D92B22"/>
    <w:rsid w:val="00D95D3D"/>
    <w:rsid w:val="00DA087D"/>
    <w:rsid w:val="00DB0961"/>
    <w:rsid w:val="00DB6D9D"/>
    <w:rsid w:val="00DC011A"/>
    <w:rsid w:val="00DC2C83"/>
    <w:rsid w:val="00DC331E"/>
    <w:rsid w:val="00DC458A"/>
    <w:rsid w:val="00DC6512"/>
    <w:rsid w:val="00DE1293"/>
    <w:rsid w:val="00DE4F2A"/>
    <w:rsid w:val="00DF16D6"/>
    <w:rsid w:val="00DF3EC1"/>
    <w:rsid w:val="00E00D9C"/>
    <w:rsid w:val="00E03BBD"/>
    <w:rsid w:val="00E04E99"/>
    <w:rsid w:val="00E062DF"/>
    <w:rsid w:val="00E06D4A"/>
    <w:rsid w:val="00E10C46"/>
    <w:rsid w:val="00E10C94"/>
    <w:rsid w:val="00E12E2C"/>
    <w:rsid w:val="00E1556C"/>
    <w:rsid w:val="00E16AE6"/>
    <w:rsid w:val="00E16F1E"/>
    <w:rsid w:val="00E17758"/>
    <w:rsid w:val="00E17978"/>
    <w:rsid w:val="00E20C3D"/>
    <w:rsid w:val="00E210C4"/>
    <w:rsid w:val="00E22AB6"/>
    <w:rsid w:val="00E24CB6"/>
    <w:rsid w:val="00E27793"/>
    <w:rsid w:val="00E27837"/>
    <w:rsid w:val="00E31CF6"/>
    <w:rsid w:val="00E350E5"/>
    <w:rsid w:val="00E41592"/>
    <w:rsid w:val="00E4485E"/>
    <w:rsid w:val="00E4771C"/>
    <w:rsid w:val="00E50AF0"/>
    <w:rsid w:val="00E55CAC"/>
    <w:rsid w:val="00E569DF"/>
    <w:rsid w:val="00E56ED3"/>
    <w:rsid w:val="00E60BD2"/>
    <w:rsid w:val="00E651EF"/>
    <w:rsid w:val="00E709B2"/>
    <w:rsid w:val="00E752BC"/>
    <w:rsid w:val="00E7588E"/>
    <w:rsid w:val="00E772DC"/>
    <w:rsid w:val="00E85406"/>
    <w:rsid w:val="00E86355"/>
    <w:rsid w:val="00E87723"/>
    <w:rsid w:val="00E9094C"/>
    <w:rsid w:val="00E94E97"/>
    <w:rsid w:val="00E955E3"/>
    <w:rsid w:val="00E96A9F"/>
    <w:rsid w:val="00E96BC8"/>
    <w:rsid w:val="00EA26C2"/>
    <w:rsid w:val="00EA6416"/>
    <w:rsid w:val="00EB182B"/>
    <w:rsid w:val="00EB1C4E"/>
    <w:rsid w:val="00EB34AE"/>
    <w:rsid w:val="00EB53A5"/>
    <w:rsid w:val="00EC02F0"/>
    <w:rsid w:val="00EC346E"/>
    <w:rsid w:val="00EC4BCC"/>
    <w:rsid w:val="00ED1AD3"/>
    <w:rsid w:val="00ED4A23"/>
    <w:rsid w:val="00EE01F2"/>
    <w:rsid w:val="00EE1093"/>
    <w:rsid w:val="00EE3C4B"/>
    <w:rsid w:val="00EE793C"/>
    <w:rsid w:val="00EF1762"/>
    <w:rsid w:val="00EF3C39"/>
    <w:rsid w:val="00EF4705"/>
    <w:rsid w:val="00F012E5"/>
    <w:rsid w:val="00F10172"/>
    <w:rsid w:val="00F156C0"/>
    <w:rsid w:val="00F16935"/>
    <w:rsid w:val="00F16A52"/>
    <w:rsid w:val="00F24EBC"/>
    <w:rsid w:val="00F250D9"/>
    <w:rsid w:val="00F2744B"/>
    <w:rsid w:val="00F32D4E"/>
    <w:rsid w:val="00F351A4"/>
    <w:rsid w:val="00F3795A"/>
    <w:rsid w:val="00F40A87"/>
    <w:rsid w:val="00F437C0"/>
    <w:rsid w:val="00F53F42"/>
    <w:rsid w:val="00F54156"/>
    <w:rsid w:val="00F61D7A"/>
    <w:rsid w:val="00F6514A"/>
    <w:rsid w:val="00F6655E"/>
    <w:rsid w:val="00F70C63"/>
    <w:rsid w:val="00F76AB2"/>
    <w:rsid w:val="00F77A92"/>
    <w:rsid w:val="00F8123D"/>
    <w:rsid w:val="00F818F1"/>
    <w:rsid w:val="00F82D8B"/>
    <w:rsid w:val="00F83B22"/>
    <w:rsid w:val="00F846CB"/>
    <w:rsid w:val="00F9088D"/>
    <w:rsid w:val="00F940C2"/>
    <w:rsid w:val="00F94BB7"/>
    <w:rsid w:val="00F974B6"/>
    <w:rsid w:val="00FA2FA2"/>
    <w:rsid w:val="00FA5010"/>
    <w:rsid w:val="00FA7465"/>
    <w:rsid w:val="00FA7891"/>
    <w:rsid w:val="00FB0E74"/>
    <w:rsid w:val="00FB2509"/>
    <w:rsid w:val="00FC6445"/>
    <w:rsid w:val="00FD4473"/>
    <w:rsid w:val="00FD7D5F"/>
    <w:rsid w:val="00FE4A89"/>
    <w:rsid w:val="00FE54D5"/>
    <w:rsid w:val="00FF02B8"/>
    <w:rsid w:val="00FF32ED"/>
    <w:rsid w:val="00FF4D95"/>
    <w:rsid w:val="00FF4F5E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15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52F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01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201B2"/>
    <w:rPr>
      <w:sz w:val="24"/>
      <w:szCs w:val="24"/>
    </w:rPr>
  </w:style>
  <w:style w:type="paragraph" w:styleId="a5">
    <w:name w:val="footer"/>
    <w:basedOn w:val="a"/>
    <w:link w:val="a6"/>
    <w:rsid w:val="004201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201B2"/>
    <w:rPr>
      <w:sz w:val="24"/>
      <w:szCs w:val="24"/>
    </w:rPr>
  </w:style>
  <w:style w:type="character" w:styleId="a7">
    <w:name w:val="Hyperlink"/>
    <w:uiPriority w:val="99"/>
    <w:unhideWhenUsed/>
    <w:rsid w:val="000E27FA"/>
    <w:rPr>
      <w:strike w:val="0"/>
      <w:dstrike w:val="0"/>
      <w:color w:val="1A4A65"/>
      <w:u w:val="none"/>
      <w:effect w:val="none"/>
    </w:rPr>
  </w:style>
  <w:style w:type="paragraph" w:styleId="a8">
    <w:name w:val="Normal (Web)"/>
    <w:basedOn w:val="a"/>
    <w:uiPriority w:val="99"/>
    <w:unhideWhenUsed/>
    <w:rsid w:val="000E27FA"/>
    <w:pPr>
      <w:spacing w:before="100" w:beforeAutospacing="1" w:after="100" w:afterAutospacing="1"/>
    </w:pPr>
  </w:style>
  <w:style w:type="paragraph" w:customStyle="1" w:styleId="Default">
    <w:name w:val="Default"/>
    <w:rsid w:val="00E16A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rsid w:val="00E415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4159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18020B"/>
    <w:pPr>
      <w:framePr w:w="2418" w:h="1021" w:hSpace="181" w:wrap="around" w:vAnchor="page" w:hAnchor="page" w:x="5295" w:y="15271" w:anchorLock="1"/>
    </w:pPr>
    <w:rPr>
      <w:rFonts w:ascii="Arial" w:hAnsi="Arial" w:cs="Arial"/>
      <w:color w:val="1F497D"/>
    </w:rPr>
  </w:style>
  <w:style w:type="character" w:customStyle="1" w:styleId="20">
    <w:name w:val="Основной текст 2 Знак"/>
    <w:basedOn w:val="a0"/>
    <w:link w:val="2"/>
    <w:uiPriority w:val="99"/>
    <w:rsid w:val="0018020B"/>
    <w:rPr>
      <w:rFonts w:ascii="Arial" w:hAnsi="Arial" w:cs="Arial"/>
      <w:color w:val="1F497D"/>
      <w:sz w:val="24"/>
      <w:szCs w:val="24"/>
    </w:rPr>
  </w:style>
  <w:style w:type="paragraph" w:styleId="ab">
    <w:name w:val="List Paragraph"/>
    <w:basedOn w:val="a"/>
    <w:uiPriority w:val="34"/>
    <w:qFormat/>
    <w:rsid w:val="00AB070F"/>
    <w:pPr>
      <w:ind w:left="720"/>
      <w:contextualSpacing/>
    </w:pPr>
  </w:style>
  <w:style w:type="character" w:customStyle="1" w:styleId="apple-converted-space">
    <w:name w:val="apple-converted-space"/>
    <w:basedOn w:val="a0"/>
    <w:rsid w:val="00D52F77"/>
  </w:style>
  <w:style w:type="character" w:customStyle="1" w:styleId="10">
    <w:name w:val="Заголовок 1 Знак"/>
    <w:basedOn w:val="a0"/>
    <w:link w:val="1"/>
    <w:uiPriority w:val="9"/>
    <w:rsid w:val="00D52F77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15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52F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01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201B2"/>
    <w:rPr>
      <w:sz w:val="24"/>
      <w:szCs w:val="24"/>
    </w:rPr>
  </w:style>
  <w:style w:type="paragraph" w:styleId="a5">
    <w:name w:val="footer"/>
    <w:basedOn w:val="a"/>
    <w:link w:val="a6"/>
    <w:rsid w:val="004201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201B2"/>
    <w:rPr>
      <w:sz w:val="24"/>
      <w:szCs w:val="24"/>
    </w:rPr>
  </w:style>
  <w:style w:type="character" w:styleId="a7">
    <w:name w:val="Hyperlink"/>
    <w:uiPriority w:val="99"/>
    <w:unhideWhenUsed/>
    <w:rsid w:val="000E27FA"/>
    <w:rPr>
      <w:strike w:val="0"/>
      <w:dstrike w:val="0"/>
      <w:color w:val="1A4A65"/>
      <w:u w:val="none"/>
      <w:effect w:val="none"/>
    </w:rPr>
  </w:style>
  <w:style w:type="paragraph" w:styleId="a8">
    <w:name w:val="Normal (Web)"/>
    <w:basedOn w:val="a"/>
    <w:uiPriority w:val="99"/>
    <w:unhideWhenUsed/>
    <w:rsid w:val="000E27FA"/>
    <w:pPr>
      <w:spacing w:before="100" w:beforeAutospacing="1" w:after="100" w:afterAutospacing="1"/>
    </w:pPr>
  </w:style>
  <w:style w:type="paragraph" w:customStyle="1" w:styleId="Default">
    <w:name w:val="Default"/>
    <w:rsid w:val="00E16A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rsid w:val="00E415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4159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18020B"/>
    <w:pPr>
      <w:framePr w:w="2418" w:h="1021" w:hSpace="181" w:wrap="around" w:vAnchor="page" w:hAnchor="page" w:x="5295" w:y="15271" w:anchorLock="1"/>
    </w:pPr>
    <w:rPr>
      <w:rFonts w:ascii="Arial" w:hAnsi="Arial" w:cs="Arial"/>
      <w:color w:val="1F497D"/>
    </w:rPr>
  </w:style>
  <w:style w:type="character" w:customStyle="1" w:styleId="20">
    <w:name w:val="Основной текст 2 Знак"/>
    <w:basedOn w:val="a0"/>
    <w:link w:val="2"/>
    <w:uiPriority w:val="99"/>
    <w:rsid w:val="0018020B"/>
    <w:rPr>
      <w:rFonts w:ascii="Arial" w:hAnsi="Arial" w:cs="Arial"/>
      <w:color w:val="1F497D"/>
      <w:sz w:val="24"/>
      <w:szCs w:val="24"/>
    </w:rPr>
  </w:style>
  <w:style w:type="paragraph" w:styleId="ab">
    <w:name w:val="List Paragraph"/>
    <w:basedOn w:val="a"/>
    <w:uiPriority w:val="34"/>
    <w:qFormat/>
    <w:rsid w:val="00AB070F"/>
    <w:pPr>
      <w:ind w:left="720"/>
      <w:contextualSpacing/>
    </w:pPr>
  </w:style>
  <w:style w:type="character" w:customStyle="1" w:styleId="apple-converted-space">
    <w:name w:val="apple-converted-space"/>
    <w:basedOn w:val="a0"/>
    <w:rsid w:val="00D52F77"/>
  </w:style>
  <w:style w:type="character" w:customStyle="1" w:styleId="10">
    <w:name w:val="Заголовок 1 Знак"/>
    <w:basedOn w:val="a0"/>
    <w:link w:val="1"/>
    <w:uiPriority w:val="9"/>
    <w:rsid w:val="00D52F7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4351">
              <w:marLeft w:val="-7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69853">
                  <w:marLeft w:val="-7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3386">
                          <w:marLeft w:val="0"/>
                          <w:marRight w:val="30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@metalloinv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71A70-163A-42B6-A95A-F3A75FFA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ZAO "Metalloinvest"</Company>
  <LinksUpToDate>false</LinksUpToDate>
  <CharactersWithSpaces>1569</CharactersWithSpaces>
  <SharedDoc>false</SharedDoc>
  <HLinks>
    <vt:vector size="12" baseType="variant">
      <vt:variant>
        <vt:i4>4980852</vt:i4>
      </vt:variant>
      <vt:variant>
        <vt:i4>3</vt:i4>
      </vt:variant>
      <vt:variant>
        <vt:i4>0</vt:i4>
      </vt:variant>
      <vt:variant>
        <vt:i4>5</vt:i4>
      </vt:variant>
      <vt:variant>
        <vt:lpwstr>mailto:pressa@troika.ru</vt:lpwstr>
      </vt:variant>
      <vt:variant>
        <vt:lpwstr/>
      </vt:variant>
      <vt:variant>
        <vt:i4>88</vt:i4>
      </vt:variant>
      <vt:variant>
        <vt:i4>0</vt:i4>
      </vt:variant>
      <vt:variant>
        <vt:i4>0</vt:i4>
      </vt:variant>
      <vt:variant>
        <vt:i4>5</vt:i4>
      </vt:variant>
      <vt:variant>
        <vt:lpwstr>http://www.troika.ru/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Гапонова Ольга Алекснадровна</cp:lastModifiedBy>
  <cp:revision>9</cp:revision>
  <cp:lastPrinted>2016-07-18T08:32:00Z</cp:lastPrinted>
  <dcterms:created xsi:type="dcterms:W3CDTF">2016-07-21T12:22:00Z</dcterms:created>
  <dcterms:modified xsi:type="dcterms:W3CDTF">2016-07-26T07:25:00Z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