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AA" w:rsidRDefault="0003443F" w:rsidP="008A164E">
      <w:pPr>
        <w:rPr>
          <w:b/>
        </w:rPr>
      </w:pPr>
      <w:r>
        <w:rPr>
          <w:b/>
        </w:rPr>
        <w:t>19</w:t>
      </w:r>
      <w:r w:rsidR="00B325AA">
        <w:rPr>
          <w:b/>
        </w:rPr>
        <w:t>.</w:t>
      </w:r>
      <w:r w:rsidR="007E6DC0">
        <w:rPr>
          <w:b/>
        </w:rPr>
        <w:t xml:space="preserve"> </w:t>
      </w:r>
      <w:r w:rsidR="00B325AA">
        <w:rPr>
          <w:b/>
        </w:rPr>
        <w:t>01.</w:t>
      </w:r>
      <w:r w:rsidR="007E6DC0">
        <w:rPr>
          <w:b/>
        </w:rPr>
        <w:t xml:space="preserve"> </w:t>
      </w:r>
      <w:r w:rsidR="00B325AA">
        <w:rPr>
          <w:b/>
        </w:rPr>
        <w:t>17</w:t>
      </w:r>
    </w:p>
    <w:p w:rsidR="00B325AA" w:rsidRDefault="00B325AA" w:rsidP="008A164E">
      <w:pPr>
        <w:rPr>
          <w:b/>
        </w:rPr>
      </w:pPr>
      <w:r>
        <w:rPr>
          <w:b/>
        </w:rPr>
        <w:t>Пресс-релиз</w:t>
      </w:r>
      <w:r w:rsidR="007E6DC0">
        <w:rPr>
          <w:b/>
        </w:rPr>
        <w:t>:</w:t>
      </w:r>
    </w:p>
    <w:p w:rsidR="008A164E" w:rsidRPr="00AE75C8" w:rsidRDefault="008A164E" w:rsidP="008A164E">
      <w:pPr>
        <w:rPr>
          <w:b/>
        </w:rPr>
      </w:pPr>
      <w:r>
        <w:rPr>
          <w:b/>
        </w:rPr>
        <w:t xml:space="preserve">Эксперты назвали </w:t>
      </w:r>
      <w:r w:rsidRPr="00AE75C8">
        <w:rPr>
          <w:b/>
        </w:rPr>
        <w:t>основны</w:t>
      </w:r>
      <w:r w:rsidR="00B325AA">
        <w:rPr>
          <w:b/>
        </w:rPr>
        <w:t>е</w:t>
      </w:r>
      <w:r w:rsidRPr="00AE75C8">
        <w:rPr>
          <w:b/>
        </w:rPr>
        <w:t xml:space="preserve"> причины двукратного роста продаж </w:t>
      </w:r>
      <w:r w:rsidR="007E6DC0">
        <w:rPr>
          <w:b/>
        </w:rPr>
        <w:t>жилья</w:t>
      </w:r>
      <w:r w:rsidR="007E6DC0" w:rsidRPr="00AE75C8">
        <w:rPr>
          <w:b/>
        </w:rPr>
        <w:t xml:space="preserve"> </w:t>
      </w:r>
      <w:r w:rsidRPr="00AE75C8">
        <w:rPr>
          <w:b/>
        </w:rPr>
        <w:t>в 2016 году</w:t>
      </w:r>
    </w:p>
    <w:p w:rsidR="008A164E" w:rsidRDefault="008A164E" w:rsidP="008A164E">
      <w:pPr>
        <w:rPr>
          <w:b/>
        </w:rPr>
      </w:pPr>
      <w:r w:rsidRPr="003F6156">
        <w:rPr>
          <w:b/>
        </w:rPr>
        <w:t xml:space="preserve">Управление </w:t>
      </w:r>
      <w:proofErr w:type="spellStart"/>
      <w:r w:rsidRPr="003F6156">
        <w:rPr>
          <w:b/>
        </w:rPr>
        <w:t>Росреестра</w:t>
      </w:r>
      <w:proofErr w:type="spellEnd"/>
      <w:r w:rsidRPr="003F6156">
        <w:rPr>
          <w:b/>
        </w:rPr>
        <w:t xml:space="preserve"> по Москве заявило, что количество зарегистрированных ДДУ в столице в 2016 году составило 35</w:t>
      </w:r>
      <w:r>
        <w:rPr>
          <w:b/>
        </w:rPr>
        <w:t xml:space="preserve"> </w:t>
      </w:r>
      <w:r w:rsidRPr="003F6156">
        <w:rPr>
          <w:b/>
        </w:rPr>
        <w:t>621</w:t>
      </w:r>
      <w:r>
        <w:rPr>
          <w:b/>
        </w:rPr>
        <w:t xml:space="preserve"> договор, что </w:t>
      </w:r>
      <w:r w:rsidRPr="003F6156">
        <w:rPr>
          <w:b/>
        </w:rPr>
        <w:t xml:space="preserve">почти вдвое </w:t>
      </w:r>
      <w:r>
        <w:rPr>
          <w:b/>
        </w:rPr>
        <w:t xml:space="preserve">превышает результат </w:t>
      </w:r>
      <w:r w:rsidR="00A96AFC">
        <w:rPr>
          <w:b/>
        </w:rPr>
        <w:t>2015</w:t>
      </w:r>
      <w:r>
        <w:rPr>
          <w:b/>
        </w:rPr>
        <w:t xml:space="preserve"> года </w:t>
      </w:r>
      <w:r w:rsidR="009E3BE5">
        <w:rPr>
          <w:b/>
        </w:rPr>
        <w:t>(</w:t>
      </w:r>
      <w:r w:rsidRPr="003F6156">
        <w:rPr>
          <w:b/>
        </w:rPr>
        <w:t xml:space="preserve">19 611 </w:t>
      </w:r>
      <w:r>
        <w:rPr>
          <w:b/>
        </w:rPr>
        <w:t>договоров</w:t>
      </w:r>
      <w:r w:rsidR="009E3BE5">
        <w:rPr>
          <w:b/>
        </w:rPr>
        <w:t>)</w:t>
      </w:r>
      <w:r w:rsidRPr="003F6156">
        <w:rPr>
          <w:b/>
        </w:rPr>
        <w:t xml:space="preserve">. Эксперты компании S.A. </w:t>
      </w:r>
      <w:proofErr w:type="spellStart"/>
      <w:r w:rsidRPr="003F6156">
        <w:rPr>
          <w:b/>
        </w:rPr>
        <w:t>Ricci</w:t>
      </w:r>
      <w:proofErr w:type="spellEnd"/>
      <w:r w:rsidRPr="003F6156">
        <w:rPr>
          <w:b/>
        </w:rPr>
        <w:t xml:space="preserve"> жилая недвижимость назвали основные факторы, повлиявшие на рост продаж.</w:t>
      </w:r>
    </w:p>
    <w:p w:rsidR="008A164E" w:rsidRDefault="008A164E" w:rsidP="008A164E">
      <w:pPr>
        <w:rPr>
          <w:b/>
          <w:i/>
        </w:rPr>
      </w:pPr>
      <w:r w:rsidRPr="003F6156">
        <w:rPr>
          <w:b/>
          <w:i/>
        </w:rPr>
        <w:t xml:space="preserve">Комментирует партнер, директор </w:t>
      </w:r>
      <w:r w:rsidR="009E3BE5" w:rsidRPr="003F6156">
        <w:rPr>
          <w:b/>
          <w:i/>
        </w:rPr>
        <w:t xml:space="preserve">S.A. </w:t>
      </w:r>
      <w:proofErr w:type="spellStart"/>
      <w:r w:rsidR="009E3BE5" w:rsidRPr="003F6156">
        <w:rPr>
          <w:b/>
          <w:i/>
        </w:rPr>
        <w:t>Ricci</w:t>
      </w:r>
      <w:proofErr w:type="spellEnd"/>
      <w:r w:rsidR="009E3BE5" w:rsidRPr="003F6156">
        <w:rPr>
          <w:b/>
          <w:i/>
        </w:rPr>
        <w:t xml:space="preserve"> жилая недвижимость </w:t>
      </w:r>
      <w:r w:rsidRPr="003F6156">
        <w:rPr>
          <w:b/>
          <w:i/>
        </w:rPr>
        <w:t xml:space="preserve">Сергей Егоров: </w:t>
      </w:r>
    </w:p>
    <w:p w:rsidR="008A164E" w:rsidRPr="003F6156" w:rsidRDefault="008A164E" w:rsidP="008A164E">
      <w:r>
        <w:t>«Причина покупательского бума на рынке жилья в 2016 году в сочетании двух факторов – выгодных условий ипотеки и уверенно падающего в течение всего года доллара.</w:t>
      </w:r>
    </w:p>
    <w:p w:rsidR="008A164E" w:rsidRDefault="00B325AA" w:rsidP="008A164E">
      <w:r>
        <w:t>С</w:t>
      </w:r>
      <w:r w:rsidR="008A164E">
        <w:t xml:space="preserve"> 19 января 2016 года до 19 января нынешнего доллар потерял </w:t>
      </w:r>
      <w:r w:rsidR="00C51FF7">
        <w:t>уже</w:t>
      </w:r>
      <w:r w:rsidR="00C51FF7">
        <w:t xml:space="preserve"> </w:t>
      </w:r>
      <w:r>
        <w:t>почти 25% своей стоимости (с </w:t>
      </w:r>
      <w:r w:rsidR="008A164E">
        <w:t>78,7 рублей до 59,2 рублей</w:t>
      </w:r>
      <w:r w:rsidR="008A164E" w:rsidRPr="00773304">
        <w:t xml:space="preserve"> </w:t>
      </w:r>
      <w:r w:rsidR="008A164E">
        <w:t>за доллар)</w:t>
      </w:r>
      <w:r w:rsidR="009E3BE5">
        <w:t>, п</w:t>
      </w:r>
      <w:r w:rsidR="008A164E">
        <w:t>ричем падение это бы</w:t>
      </w:r>
      <w:bookmarkStart w:id="0" w:name="_GoBack"/>
      <w:bookmarkEnd w:id="0"/>
      <w:r w:rsidR="008A164E">
        <w:t xml:space="preserve">ло </w:t>
      </w:r>
      <w:r w:rsidR="009E3BE5">
        <w:t>практически</w:t>
      </w:r>
      <w:r w:rsidR="008A164E">
        <w:t xml:space="preserve"> равномерным</w:t>
      </w:r>
      <w:r w:rsidR="007E6DC0">
        <w:t xml:space="preserve"> в </w:t>
      </w:r>
      <w:r w:rsidR="009E3BE5">
        <w:t>течение всего года</w:t>
      </w:r>
      <w:r w:rsidR="008A164E">
        <w:t>. Потенциальные покупатели с валютными с</w:t>
      </w:r>
      <w:r w:rsidR="007E6DC0">
        <w:t>бережениями на руках, которые в </w:t>
      </w:r>
      <w:r w:rsidR="008A164E">
        <w:t>2015 году занимал</w:t>
      </w:r>
      <w:r w:rsidR="00A17454">
        <w:t xml:space="preserve">и выжидательную позицию, в 2016-м </w:t>
      </w:r>
      <w:r w:rsidR="008A164E">
        <w:t xml:space="preserve">начали массово </w:t>
      </w:r>
      <w:r w:rsidR="008A164E" w:rsidRPr="003C553C">
        <w:t>прин</w:t>
      </w:r>
      <w:r w:rsidR="008A164E">
        <w:t>имать</w:t>
      </w:r>
      <w:r w:rsidR="008A164E" w:rsidRPr="003C553C">
        <w:t xml:space="preserve"> решени</w:t>
      </w:r>
      <w:r w:rsidR="008A164E">
        <w:t>е</w:t>
      </w:r>
      <w:r w:rsidR="007E6DC0">
        <w:t xml:space="preserve"> о </w:t>
      </w:r>
      <w:r w:rsidR="008A164E" w:rsidRPr="003C553C">
        <w:t>выход</w:t>
      </w:r>
      <w:r w:rsidR="008A164E">
        <w:t>е</w:t>
      </w:r>
      <w:r w:rsidR="00D11724">
        <w:t xml:space="preserve"> на </w:t>
      </w:r>
      <w:r w:rsidR="008A164E" w:rsidRPr="003C553C">
        <w:t>рынок</w:t>
      </w:r>
      <w:r w:rsidR="008A164E">
        <w:t xml:space="preserve">, понимая, что самый выгодный момент для конвертации валюты в метры </w:t>
      </w:r>
      <w:r>
        <w:t>может быть</w:t>
      </w:r>
      <w:r w:rsidR="008A164E">
        <w:t xml:space="preserve"> упущен.</w:t>
      </w:r>
    </w:p>
    <w:p w:rsidR="00B325AA" w:rsidRDefault="008A164E" w:rsidP="008A164E">
      <w:r>
        <w:t xml:space="preserve">Параллельно, благодаря снижению ключевой ставки ЦБ и активному участию банков в программе госсубсидирования ипотеки, на ипотечном рынке сложились очень </w:t>
      </w:r>
      <w:r w:rsidR="00C465FA">
        <w:t>комфорт</w:t>
      </w:r>
      <w:r>
        <w:t xml:space="preserve">ные условия для приобретения жилья в </w:t>
      </w:r>
      <w:r w:rsidR="00B325AA">
        <w:t>кредит</w:t>
      </w:r>
      <w:r>
        <w:t>. И здесь</w:t>
      </w:r>
      <w:r w:rsidR="00C34E10">
        <w:t>,</w:t>
      </w:r>
      <w:r>
        <w:t xml:space="preserve"> также</w:t>
      </w:r>
      <w:r w:rsidR="00C34E10">
        <w:t>,</w:t>
      </w:r>
      <w:r>
        <w:t xml:space="preserve"> стало очевидно, что </w:t>
      </w:r>
      <w:r w:rsidR="00740D84">
        <w:t>имеет смысл поторопиться</w:t>
      </w:r>
      <w:r>
        <w:t xml:space="preserve"> – будет </w:t>
      </w:r>
      <w:r w:rsidR="009E3BE5">
        <w:t>ли продлена программа</w:t>
      </w:r>
      <w:r w:rsidR="00B325AA">
        <w:t xml:space="preserve"> на 2017 год</w:t>
      </w:r>
      <w:r w:rsidR="009E3BE5">
        <w:t>,</w:t>
      </w:r>
      <w:r w:rsidR="00D74D3B">
        <w:t xml:space="preserve"> не</w:t>
      </w:r>
      <w:r w:rsidR="00B325AA">
        <w:t>известно.</w:t>
      </w:r>
    </w:p>
    <w:p w:rsidR="008A164E" w:rsidRDefault="00B325AA" w:rsidP="008A164E">
      <w:r>
        <w:t>В последни</w:t>
      </w:r>
      <w:r w:rsidR="00740D84">
        <w:t>й</w:t>
      </w:r>
      <w:r>
        <w:t xml:space="preserve"> месяц года, когда национальная валюта укрепилась </w:t>
      </w:r>
      <w:r w:rsidR="00740D84">
        <w:t>в районе</w:t>
      </w:r>
      <w:r>
        <w:t xml:space="preserve"> психологически важно</w:t>
      </w:r>
      <w:r w:rsidR="00740D84">
        <w:t>го</w:t>
      </w:r>
      <w:r>
        <w:t xml:space="preserve"> рубеж</w:t>
      </w:r>
      <w:r w:rsidR="00740D84">
        <w:t>а</w:t>
      </w:r>
      <w:r>
        <w:t xml:space="preserve"> в 60 рублей за доллар, а программа государственного субсидирования</w:t>
      </w:r>
      <w:r w:rsidRPr="001C0EFE">
        <w:t xml:space="preserve"> </w:t>
      </w:r>
      <w:r w:rsidR="00C34E10">
        <w:t>подошла к </w:t>
      </w:r>
      <w:r>
        <w:t>завершению</w:t>
      </w:r>
      <w:r w:rsidR="00C34E10">
        <w:t>,</w:t>
      </w:r>
      <w:r>
        <w:t xml:space="preserve"> мы наблюдали даже</w:t>
      </w:r>
      <w:r w:rsidR="008A164E">
        <w:t xml:space="preserve"> своеобразный ажиотаж на рынке жилья </w:t>
      </w:r>
      <w:r>
        <w:t>–</w:t>
      </w:r>
      <w:r w:rsidR="00740D84">
        <w:t xml:space="preserve"> </w:t>
      </w:r>
      <w:r>
        <w:t>декабрь</w:t>
      </w:r>
      <w:r w:rsidR="009E3BE5">
        <w:t>,</w:t>
      </w:r>
      <w:r>
        <w:t xml:space="preserve"> </w:t>
      </w:r>
      <w:r w:rsidR="00C34E10">
        <w:t>с </w:t>
      </w:r>
      <w:r w:rsidR="009E3BE5">
        <w:t xml:space="preserve">точки зрения покупательского спроса, </w:t>
      </w:r>
      <w:r>
        <w:t>стал одним из самых активных в году</w:t>
      </w:r>
      <w:r w:rsidR="008A164E">
        <w:t>.</w:t>
      </w:r>
    </w:p>
    <w:p w:rsidR="008A164E" w:rsidRDefault="008A164E" w:rsidP="008A164E">
      <w:r>
        <w:t xml:space="preserve">Если в 2017 году условия ипотечного кредитования </w:t>
      </w:r>
      <w:r w:rsidR="00C34E10">
        <w:t>будут аналогичны</w:t>
      </w:r>
      <w:r w:rsidR="00B325AA">
        <w:t xml:space="preserve"> </w:t>
      </w:r>
      <w:r w:rsidR="00C34E10">
        <w:t>тем, которые были в </w:t>
      </w:r>
      <w:r w:rsidR="00B325AA">
        <w:t>2016-</w:t>
      </w:r>
      <w:r w:rsidR="00C34E10">
        <w:t>м</w:t>
      </w:r>
      <w:r w:rsidR="00B325AA">
        <w:t>,</w:t>
      </w:r>
      <w:r>
        <w:t xml:space="preserve"> </w:t>
      </w:r>
      <w:r w:rsidR="00C34E10">
        <w:t>спрос на </w:t>
      </w:r>
      <w:r>
        <w:t>жилье со стороны покупателей, рассчитывающих на фоне сегодняшних исключительно выгодных цен на жилье решить свою жилищную проблему</w:t>
      </w:r>
      <w:r w:rsidR="009E3BE5">
        <w:t>,</w:t>
      </w:r>
      <w:r>
        <w:t xml:space="preserve"> </w:t>
      </w:r>
      <w:r w:rsidR="009E3BE5">
        <w:t>останется</w:t>
      </w:r>
      <w:r>
        <w:t xml:space="preserve"> стабильно высоким».</w:t>
      </w:r>
    </w:p>
    <w:p w:rsidR="008B19FE" w:rsidRDefault="008B19FE"/>
    <w:sectPr w:rsidR="008B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4E"/>
    <w:rsid w:val="0003443F"/>
    <w:rsid w:val="000971C4"/>
    <w:rsid w:val="00204B58"/>
    <w:rsid w:val="00740D84"/>
    <w:rsid w:val="007D4E7E"/>
    <w:rsid w:val="007E6DC0"/>
    <w:rsid w:val="008A164E"/>
    <w:rsid w:val="008B19FE"/>
    <w:rsid w:val="009E3BE5"/>
    <w:rsid w:val="00A17454"/>
    <w:rsid w:val="00A96AFC"/>
    <w:rsid w:val="00B325AA"/>
    <w:rsid w:val="00C34E10"/>
    <w:rsid w:val="00C465FA"/>
    <w:rsid w:val="00C51FF7"/>
    <w:rsid w:val="00D11724"/>
    <w:rsid w:val="00D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22AC5-60EA-4689-BA9A-B953EDC4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2017-01-19T09:25:00Z</dcterms:created>
  <dcterms:modified xsi:type="dcterms:W3CDTF">2017-01-19T11:25:00Z</dcterms:modified>
</cp:coreProperties>
</file>