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C2" w:rsidRPr="00F326E6" w:rsidRDefault="00F216C2" w:rsidP="002F40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033" w:rsidRPr="00F326E6" w:rsidRDefault="002F4033" w:rsidP="002F4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6E6">
        <w:rPr>
          <w:rFonts w:ascii="Times New Roman" w:hAnsi="Times New Roman" w:cs="Times New Roman"/>
          <w:b/>
          <w:sz w:val="24"/>
          <w:szCs w:val="24"/>
        </w:rPr>
        <w:t xml:space="preserve">Элитные </w:t>
      </w:r>
      <w:proofErr w:type="spellStart"/>
      <w:r w:rsidRPr="00F326E6">
        <w:rPr>
          <w:rFonts w:ascii="Times New Roman" w:hAnsi="Times New Roman" w:cs="Times New Roman"/>
          <w:b/>
          <w:sz w:val="24"/>
          <w:szCs w:val="24"/>
        </w:rPr>
        <w:t>коворкинги</w:t>
      </w:r>
      <w:proofErr w:type="spellEnd"/>
      <w:r w:rsidRPr="00F326E6">
        <w:rPr>
          <w:rFonts w:ascii="Times New Roman" w:hAnsi="Times New Roman" w:cs="Times New Roman"/>
          <w:b/>
          <w:sz w:val="24"/>
          <w:szCs w:val="24"/>
        </w:rPr>
        <w:t xml:space="preserve"> Москвы: дорогой демократизм</w:t>
      </w:r>
    </w:p>
    <w:p w:rsidR="00F326E6" w:rsidRPr="00F326E6" w:rsidRDefault="00F326E6" w:rsidP="00F3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последние годы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коворкинги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разряда небольших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низкобюджетных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для одиночных специалистов превратились в полноценный сегмент рынка коммерческой недвижимости, в котором уже сейчас происходит заметная сегрегация. С 2014 года рынок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коворкингов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Москвы вырос вдвое, и на нем появились объекты, сегментированные не только по своей специализации, но и по уровню. </w:t>
      </w:r>
    </w:p>
    <w:p w:rsidR="00F326E6" w:rsidRPr="00F326E6" w:rsidRDefault="00F326E6" w:rsidP="00F3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Отдельную категорию офисных объектов за счет премиальной локации и уровня сервиса составляют клубные офисы с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коворкингами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премиум-класса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предоставляют своим резидентам не только рабочие места, но и уникальный сервис. В основном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коворкинги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них являются дополнительной опцией, а основной деятельностью таких клубных офисов является предоставление представительского офиса или  мини-офисов, площадок для переговоров и мероприятий  в аренду.  Blackwood составил рейтинг наиболее дорогостоящих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коворкингов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Москвы и разобрался, какие услуги могут получить их премиальные арендаторы.</w:t>
      </w:r>
    </w:p>
    <w:p w:rsidR="00F326E6" w:rsidRPr="00F326E6" w:rsidRDefault="00F326E6" w:rsidP="00F32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Meeting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</w:p>
    <w:p w:rsidR="00F326E6" w:rsidRPr="00F326E6" w:rsidRDefault="00F326E6" w:rsidP="00F3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Meeting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первым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коворкингом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премиум-уровня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Москве. В качестве локации проект выбрал один из самых знаковых объектов города: гостиницу «Москва» в 500 метрах от Кремля. Стоимость аренды рабочего места в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коворкинге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стартует от 3500 руб./день и достигает 50 000 руб./месяц. «Данный коворкинг привлекает преимущественно иностранных специалистов, оказавшихся в Москве по делам и нуждающихся в рабочей обстановке на пару дней и остановившихся в гостинице «Москва», либо российских молодых бизнесменов, которым требуется именно престижный офис для переговоров на высшем уровне на несколько часов. Постоянное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резидентство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таком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коворкинге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невыгодным в сравнении с общим конкурентным уровнем» - считает эксперт. Помимо рабочих мест и мест для переговоров, в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Meeting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доступ к кофе-бару, сейфовая ячейка, доступ в переговорные зоны и услуги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консьерж-сервиса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Круглосуточный доступ в коворкинг, однако, не предусмотрен.</w:t>
      </w:r>
    </w:p>
    <w:p w:rsidR="00F326E6" w:rsidRPr="00F326E6" w:rsidRDefault="00F326E6" w:rsidP="00F326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CEO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Rooms</w:t>
      </w:r>
      <w:proofErr w:type="spellEnd"/>
    </w:p>
    <w:p w:rsidR="00F326E6" w:rsidRPr="00F326E6" w:rsidRDefault="00F326E6" w:rsidP="00F3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башне «Империя» делового комплекса «Москва-Сити» с 2014 года функционирует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Club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Empire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Rooms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коворкинг, который позиционирует себя как клубный офис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премиум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уровня. Организаторы площадки отдельно подчеркивают закрытый характер данного проекта: доступ на территорию осуществляется посредством клубных карт, офисы создатели проекта относят к А+ классу, а среди своих резидентов стремятся видеть директоров технологичных компаний, известных профессионалов из сфер шоу-бизнеса, рекламы и маркетинга. Коворкинг работает круглосуточно и предлагает своим арендаторам максимальный набор дополнительных услуг: от классического интернета и переговорных до работы персональных ассистентов для первых лиц компаний. «Тарифы в данном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коворкинге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начинаются от 20 000 руб./месяц для одного человека (не фиксированное рабочее место) и достигают 160 000 руб./месяц для рабочей группы. Закрытость, ограниченный доступ и премиальный характер – все то, от чего изначально удалялись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коворкинги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поисках демократичности, пришли и в этот формат.» – отмечает Александр Шибаев, директор департамента консалтинга, аналитики и исследований компании Blackwood. </w:t>
      </w:r>
    </w:p>
    <w:p w:rsidR="00F326E6" w:rsidRPr="00F326E6" w:rsidRDefault="00F326E6" w:rsidP="00F326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Regus</w:t>
      </w:r>
      <w:proofErr w:type="spellEnd"/>
    </w:p>
    <w:p w:rsidR="00F326E6" w:rsidRPr="00F326E6" w:rsidRDefault="00F326E6" w:rsidP="00F3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оператор, предоставляющий решения по организации офисного пространства, в том числе предоставление мини-офисов и рабочих мест в наиболее престижных бизнес-центрах </w:t>
      </w:r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(«Смоленский Пассаж», «Воздвиженка Центр», «Красная Роза» и др.). Коворкинг в офисах сети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Regus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дополнительной функцией, а рабочие места для посетителей организуются в кабинетных пространствах (офисах на 5-6 человек).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Regus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отличается от других премиальных клубных офисов строгой направленностью на профессиональную рабочую атмосферу, при этом для арендаторов предусмотрен широкий перечень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бизнес-услуг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административная поддержка. Помимо помощи в организации бизнеса  посетителям предоставляется доступ к программе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Regus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Marketplace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предоставляющей скидки от различных ведущих брендов. Стоимость аренды фиксированного рабочего места в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коворкингах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Regus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локации более чем на 20% выше средней стоимости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коворкингов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району и в зависимости от выбранного бизнес-центра (одного из 15 в Москве) составляет от 25 000 до 35 000 руб./мес. (с учетом НДС). Несмотря на высокую стоимость большинство этих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коворкингов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Москве имеют 100%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заполняемость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для аренды таких рабочих мест формируется лист ожидания на 1-2 месяца (например, в БЦ «Воздвиженка-Центр»). Несмотря на высокие тарифы, этот коворкинг сохраняет популярность уже в течение нескольких лет. </w:t>
      </w:r>
    </w:p>
    <w:p w:rsidR="00F326E6" w:rsidRPr="00F326E6" w:rsidRDefault="00F326E6" w:rsidP="00F326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SM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Moscow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City</w:t>
      </w:r>
      <w:proofErr w:type="spellEnd"/>
    </w:p>
    <w:p w:rsidR="00F326E6" w:rsidRPr="00F326E6" w:rsidRDefault="00F326E6" w:rsidP="00F3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SM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Moscow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City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 себя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бизнес-коворкингом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располагается в нескольких башнях ММДЦ «Москва-Сити»: МФК «Федерация» (Запад), ДЦ «Империя», «Северная Башня» и МФК «Город столиц». Данный коворкинг – один из немногих снизивших тарифы в 2016 году: сейчас арендовать рабочее место на месяц в SM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Moscow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City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за 30 000 руб. «Это достаточно низкий тариф для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коворкинга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премиум-уровня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 вероятнее всего причиной снижения стала высокая конкуренция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коворкингов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«Москва-Сити» и значительный процент вакансии. По спектру предоставляемых услуг и уровню данный коворкинг, скорее, ближе к классическому варианту, однако местоположение накладывает обязательства соответствия определенной «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премиальности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– рассказывает Александр Шибаев. Набор услуг для арендаторов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коворкинга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стандартный: интернет, круглосуточный доступ и пользование кофе-баром. </w:t>
      </w:r>
    </w:p>
    <w:p w:rsidR="00F326E6" w:rsidRPr="00F326E6" w:rsidRDefault="00F326E6" w:rsidP="00F326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Cabinet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Lounge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</w:p>
    <w:p w:rsidR="00F326E6" w:rsidRPr="00F326E6" w:rsidRDefault="00F326E6" w:rsidP="00F3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Cabinet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Lounge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располагается в старинном особняке в самом центре Москвы, на Новой площади. Коворкинг позиционирует себя как клубный офис с особой системой доступа,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бизнес-обслуживанием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услугами секретаря и консьержа, а также возможностью для резидентов посещать закрытые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бизнес-встречи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клубные мероприятия. При этом в стоимость аренды рабочего места на одного человека в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коворкинге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снизилась и теперь варьируется от 20 000 руб./месяц до 30 000 руб./месяц.</w:t>
      </w:r>
    </w:p>
    <w:p w:rsidR="00F326E6" w:rsidRPr="00F326E6" w:rsidRDefault="00F326E6" w:rsidP="00F3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Премиум-коворкинги</w:t>
      </w:r>
      <w:proofErr w:type="spellEnd"/>
      <w:r w:rsidR="00FE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временем</w:t>
      </w:r>
      <w:r w:rsidR="00FE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занимают нишу в 15% на московском рынке. Средняя ставка на фиксированное рабочее место в месяц в таких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коворкингах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порядка 28,5 тыс. руб., что почти в 2 раза больше, чем в среднем по Москве.</w:t>
      </w:r>
    </w:p>
    <w:p w:rsidR="00F326E6" w:rsidRPr="00F326E6" w:rsidRDefault="00F326E6" w:rsidP="00F3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Элитный сегмент имеет право на расширение: для собственников дорогостоящих объектов размещение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коворкинга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становится хорошим шансом снизить вакансию в объекте и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монетизировать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пустующие площади. «Средняя загрузка в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коворкингах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ум-уровня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80%, а основными арендаторами становятся руководители бизнеса, которые проводят деловые встречи, и специалисты международного уровня, которым необходимо рабочее место на несколько часов» – рассказывает Александр Шибаев. </w:t>
      </w:r>
    </w:p>
    <w:p w:rsidR="002F4033" w:rsidRPr="00F326E6" w:rsidRDefault="00F326E6" w:rsidP="00F32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аналитиков, в 2017 году мы увидим рост в данном секторе: клубные офисы с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коворкингами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наиболее престижных офисных объектах пользуются высоким спросом среди арендаторов, особенно для организации деловых встреч и мероприятий. Некоторые премиальные объекты с сильной концепцией и удачным местоположением, несмотря на кризисный период, </w:t>
      </w:r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показали свою устойчивость и в 2017 году нацелены на развитие сетевого формата и открытие новых площадок, например, развитие CEO </w:t>
      </w:r>
      <w:proofErr w:type="spellStart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Rooms</w:t>
      </w:r>
      <w:proofErr w:type="spellEnd"/>
      <w:r w:rsidRPr="00F3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4033" w:rsidRPr="00F3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2D" w:rsidRPr="00F326E6" w:rsidRDefault="00660D2D" w:rsidP="00FD4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D2D" w:rsidRPr="00F326E6" w:rsidRDefault="00660D2D" w:rsidP="00FD40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F326E6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О компании Blackwood </w:t>
      </w:r>
    </w:p>
    <w:p w:rsidR="002C3414" w:rsidRPr="00F326E6" w:rsidRDefault="002C3414" w:rsidP="00FD40C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66E45" w:rsidRPr="00F326E6" w:rsidRDefault="00366E45" w:rsidP="00FD40C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2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Компания Blackwood предлагает полный пакет услуг по всем сегментам рынка недвижимости: агентские услуги (продажа и аренда элитной жилой, загородной и коммерческой недвижимости); консалтинг, комплексный анализ рынка недвижимости, его текущих тенденций и перспектив развития, новых проектов и направлений </w:t>
      </w:r>
      <w:proofErr w:type="spellStart"/>
      <w:r w:rsidRPr="00F326E6">
        <w:rPr>
          <w:rFonts w:ascii="Times New Roman" w:hAnsi="Times New Roman" w:cs="Times New Roman"/>
          <w:sz w:val="24"/>
          <w:szCs w:val="24"/>
          <w:shd w:val="clear" w:color="auto" w:fill="FFFFFF"/>
        </w:rPr>
        <w:t>девелопмента</w:t>
      </w:r>
      <w:proofErr w:type="spellEnd"/>
      <w:r w:rsidRPr="00F326E6">
        <w:rPr>
          <w:rFonts w:ascii="Times New Roman" w:hAnsi="Times New Roman" w:cs="Times New Roman"/>
          <w:sz w:val="24"/>
          <w:szCs w:val="24"/>
          <w:shd w:val="clear" w:color="auto" w:fill="FFFFFF"/>
        </w:rPr>
        <w:t>, управление коммерческой недвижимостью, управление инвестициями, разработка маркетинговых стратегий и продвижение объектов недвижимости.</w:t>
      </w:r>
    </w:p>
    <w:p w:rsidR="00A82EF7" w:rsidRPr="00F326E6" w:rsidRDefault="00A82EF7" w:rsidP="00FD40C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0D2D" w:rsidRPr="00F326E6" w:rsidRDefault="00660D2D" w:rsidP="00FD40CA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F326E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За дополнительной информацией, пожалуйста, обращайтесь:</w:t>
      </w:r>
    </w:p>
    <w:p w:rsidR="009D7759" w:rsidRPr="00F326E6" w:rsidRDefault="009D7759" w:rsidP="00FD4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26E6">
        <w:rPr>
          <w:rFonts w:ascii="Times New Roman" w:hAnsi="Times New Roman" w:cs="Times New Roman"/>
          <w:sz w:val="24"/>
          <w:szCs w:val="24"/>
        </w:rPr>
        <w:t xml:space="preserve">Троицкая Анастасия, </w:t>
      </w:r>
      <w:r w:rsidR="00660D2D" w:rsidRPr="00F326E6">
        <w:rPr>
          <w:rFonts w:ascii="Times New Roman" w:hAnsi="Times New Roman" w:cs="Times New Roman"/>
          <w:sz w:val="24"/>
          <w:szCs w:val="24"/>
        </w:rPr>
        <w:t xml:space="preserve">менеджер по маркетингу и </w:t>
      </w:r>
      <w:r w:rsidR="00660D2D" w:rsidRPr="00F326E6">
        <w:rPr>
          <w:rFonts w:ascii="Times New Roman" w:hAnsi="Times New Roman" w:cs="Times New Roman"/>
          <w:sz w:val="24"/>
          <w:szCs w:val="24"/>
          <w:lang w:val="en-US"/>
        </w:rPr>
        <w:t>PR</w:t>
      </w:r>
    </w:p>
    <w:p w:rsidR="009D7759" w:rsidRPr="00F326E6" w:rsidRDefault="000D4C00" w:rsidP="00FD4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D7759" w:rsidRPr="00F326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troizkaya</w:t>
        </w:r>
        <w:r w:rsidR="009D7759" w:rsidRPr="00F326E6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9D7759" w:rsidRPr="00F326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blackwood</w:t>
        </w:r>
        <w:r w:rsidR="009D7759" w:rsidRPr="00F326E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D7759" w:rsidRPr="00F326E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D7759" w:rsidRPr="00F326E6" w:rsidRDefault="009D7759" w:rsidP="00FD4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26E6">
        <w:rPr>
          <w:rFonts w:ascii="Times New Roman" w:hAnsi="Times New Roman" w:cs="Times New Roman"/>
          <w:sz w:val="24"/>
          <w:szCs w:val="24"/>
        </w:rPr>
        <w:t>Тел.: 7 (495) 730 20 00</w:t>
      </w:r>
    </w:p>
    <w:p w:rsidR="00366E45" w:rsidRPr="00F326E6" w:rsidRDefault="009D7759" w:rsidP="00FD40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6E6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F326E6">
        <w:rPr>
          <w:rFonts w:ascii="Times New Roman" w:hAnsi="Times New Roman" w:cs="Times New Roman"/>
          <w:sz w:val="24"/>
          <w:szCs w:val="24"/>
        </w:rPr>
        <w:t>.: 7 (985) 100 14 17</w:t>
      </w:r>
    </w:p>
    <w:sectPr w:rsidR="00366E45" w:rsidRPr="00F326E6" w:rsidSect="007D710B">
      <w:headerReference w:type="default" r:id="rId9"/>
      <w:pgSz w:w="11906" w:h="16838"/>
      <w:pgMar w:top="198" w:right="720" w:bottom="720" w:left="720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2D" w:rsidRDefault="00660D2D" w:rsidP="00AD4021">
      <w:pPr>
        <w:spacing w:after="0" w:line="240" w:lineRule="auto"/>
      </w:pPr>
      <w:r>
        <w:separator/>
      </w:r>
    </w:p>
  </w:endnote>
  <w:endnote w:type="continuationSeparator" w:id="0">
    <w:p w:rsidR="00660D2D" w:rsidRDefault="00660D2D" w:rsidP="00AD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2D" w:rsidRDefault="00660D2D" w:rsidP="00AD4021">
      <w:pPr>
        <w:spacing w:after="0" w:line="240" w:lineRule="auto"/>
      </w:pPr>
      <w:r>
        <w:separator/>
      </w:r>
    </w:p>
  </w:footnote>
  <w:footnote w:type="continuationSeparator" w:id="0">
    <w:p w:rsidR="00660D2D" w:rsidRDefault="00660D2D" w:rsidP="00AD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2D" w:rsidRDefault="002C3414">
    <w:pPr>
      <w:pStyle w:val="a3"/>
    </w:pPr>
    <w:r>
      <w:rPr>
        <w:noProof/>
        <w:lang w:eastAsia="ru-RU"/>
      </w:rPr>
      <w:drawing>
        <wp:inline distT="0" distB="0" distL="0" distR="0">
          <wp:extent cx="6385190" cy="991394"/>
          <wp:effectExtent l="19050" t="0" r="0" b="0"/>
          <wp:docPr id="4" name="Рисунок 3" descr="Колонтитул-без-адрес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-без-адрес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190" cy="99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0D2D" w:rsidRDefault="00660D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921"/>
    <w:multiLevelType w:val="hybridMultilevel"/>
    <w:tmpl w:val="D58621D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A6909AE"/>
    <w:multiLevelType w:val="multilevel"/>
    <w:tmpl w:val="EE26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C3C37"/>
    <w:multiLevelType w:val="multilevel"/>
    <w:tmpl w:val="95BC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D625E"/>
    <w:multiLevelType w:val="multilevel"/>
    <w:tmpl w:val="04A0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97743"/>
    <w:multiLevelType w:val="hybridMultilevel"/>
    <w:tmpl w:val="692420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8B5C12"/>
    <w:multiLevelType w:val="hybridMultilevel"/>
    <w:tmpl w:val="7DB4FE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D2E77D4"/>
    <w:multiLevelType w:val="multilevel"/>
    <w:tmpl w:val="A76C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7665A"/>
    <w:multiLevelType w:val="multilevel"/>
    <w:tmpl w:val="93BA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1F595D"/>
    <w:rsid w:val="0007649B"/>
    <w:rsid w:val="000D4C00"/>
    <w:rsid w:val="001A7FB2"/>
    <w:rsid w:val="001F595D"/>
    <w:rsid w:val="002C3414"/>
    <w:rsid w:val="002F3B99"/>
    <w:rsid w:val="002F4033"/>
    <w:rsid w:val="00366E45"/>
    <w:rsid w:val="00376926"/>
    <w:rsid w:val="003E5A87"/>
    <w:rsid w:val="004247D3"/>
    <w:rsid w:val="00446E7A"/>
    <w:rsid w:val="00623252"/>
    <w:rsid w:val="00660D2D"/>
    <w:rsid w:val="006D4E7C"/>
    <w:rsid w:val="00747116"/>
    <w:rsid w:val="007C00DD"/>
    <w:rsid w:val="007D710B"/>
    <w:rsid w:val="00804546"/>
    <w:rsid w:val="00856B32"/>
    <w:rsid w:val="00857457"/>
    <w:rsid w:val="00886EE3"/>
    <w:rsid w:val="008D1D5C"/>
    <w:rsid w:val="0097402A"/>
    <w:rsid w:val="00986F63"/>
    <w:rsid w:val="009D7759"/>
    <w:rsid w:val="00A82EF7"/>
    <w:rsid w:val="00AC6D3C"/>
    <w:rsid w:val="00AD4021"/>
    <w:rsid w:val="00B064D7"/>
    <w:rsid w:val="00C277A2"/>
    <w:rsid w:val="00C949CD"/>
    <w:rsid w:val="00CB1DEF"/>
    <w:rsid w:val="00CC5CA1"/>
    <w:rsid w:val="00E851B6"/>
    <w:rsid w:val="00EE4785"/>
    <w:rsid w:val="00F216C2"/>
    <w:rsid w:val="00F326E6"/>
    <w:rsid w:val="00F80A89"/>
    <w:rsid w:val="00FD40CA"/>
    <w:rsid w:val="00FD4E43"/>
    <w:rsid w:val="00FE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021"/>
  </w:style>
  <w:style w:type="paragraph" w:styleId="a5">
    <w:name w:val="footer"/>
    <w:basedOn w:val="a"/>
    <w:link w:val="a6"/>
    <w:uiPriority w:val="99"/>
    <w:semiHidden/>
    <w:unhideWhenUsed/>
    <w:rsid w:val="00AD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4021"/>
  </w:style>
  <w:style w:type="paragraph" w:styleId="a7">
    <w:name w:val="Balloon Text"/>
    <w:basedOn w:val="a"/>
    <w:link w:val="a8"/>
    <w:uiPriority w:val="99"/>
    <w:semiHidden/>
    <w:unhideWhenUsed/>
    <w:rsid w:val="00AD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0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66E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F403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3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izkaya@blackwo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BFB35-F2AC-4CBE-BCB2-0D27D82D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troizkaya</cp:lastModifiedBy>
  <cp:revision>6</cp:revision>
  <cp:lastPrinted>2016-07-07T06:17:00Z</cp:lastPrinted>
  <dcterms:created xsi:type="dcterms:W3CDTF">2017-01-19T08:58:00Z</dcterms:created>
  <dcterms:modified xsi:type="dcterms:W3CDTF">2017-01-19T10:18:00Z</dcterms:modified>
</cp:coreProperties>
</file>