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B8" w:rsidRDefault="00475665" w:rsidP="004D75AE">
      <w:pPr>
        <w:ind w:left="-851"/>
        <w:jc w:val="center"/>
        <w:rPr>
          <w:b/>
          <w:sz w:val="28"/>
        </w:rPr>
      </w:pPr>
      <w:r>
        <w:rPr>
          <w:b/>
          <w:sz w:val="28"/>
        </w:rPr>
        <w:t>ПРОГРАММА КОНФЕРЕНЦИИ</w:t>
      </w:r>
      <w:r w:rsidR="00A509B8" w:rsidRPr="00A509B8">
        <w:rPr>
          <w:b/>
          <w:sz w:val="28"/>
        </w:rPr>
        <w:t xml:space="preserve"> </w:t>
      </w:r>
    </w:p>
    <w:p w:rsidR="00476DBF" w:rsidRDefault="00475665" w:rsidP="004D75AE">
      <w:pPr>
        <w:ind w:left="-851"/>
        <w:jc w:val="center"/>
        <w:rPr>
          <w:b/>
          <w:sz w:val="28"/>
        </w:rPr>
      </w:pPr>
      <w:r>
        <w:rPr>
          <w:b/>
          <w:sz w:val="28"/>
        </w:rPr>
        <w:t>«Рынок сахара стран СНГ 2020/21 гг</w:t>
      </w:r>
      <w:r w:rsidR="00A509B8" w:rsidRPr="00A509B8">
        <w:rPr>
          <w:b/>
          <w:sz w:val="28"/>
        </w:rPr>
        <w:t xml:space="preserve">. </w:t>
      </w:r>
      <w:r>
        <w:rPr>
          <w:b/>
          <w:sz w:val="28"/>
        </w:rPr>
        <w:t>Тренды и прогнозы»</w:t>
      </w:r>
    </w:p>
    <w:p w:rsidR="00475665" w:rsidRDefault="00475665" w:rsidP="00A509B8">
      <w:pPr>
        <w:jc w:val="center"/>
        <w:rPr>
          <w:b/>
          <w:sz w:val="28"/>
        </w:rPr>
      </w:pPr>
    </w:p>
    <w:p w:rsidR="004D75AE" w:rsidRPr="00577340" w:rsidRDefault="004D75AE" w:rsidP="00577340">
      <w:pPr>
        <w:ind w:left="-993"/>
        <w:jc w:val="center"/>
        <w:rPr>
          <w:b/>
          <w:i/>
          <w:sz w:val="28"/>
        </w:rPr>
      </w:pPr>
      <w:r w:rsidRPr="00CE4FA9">
        <w:rPr>
          <w:b/>
          <w:i/>
          <w:sz w:val="28"/>
        </w:rPr>
        <w:t xml:space="preserve">  </w:t>
      </w:r>
      <w:r>
        <w:rPr>
          <w:b/>
          <w:i/>
          <w:sz w:val="28"/>
        </w:rPr>
        <w:t>Видео</w:t>
      </w:r>
      <w:r w:rsidR="00475665">
        <w:rPr>
          <w:b/>
          <w:i/>
          <w:sz w:val="28"/>
        </w:rPr>
        <w:t>конференция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  <w:lang w:val="en-US"/>
        </w:rPr>
        <w:t>Zoom</w:t>
      </w:r>
      <w:r w:rsidR="00475665">
        <w:rPr>
          <w:b/>
          <w:i/>
          <w:sz w:val="28"/>
        </w:rPr>
        <w:t xml:space="preserve">                                                                                 </w:t>
      </w:r>
      <w:r w:rsidR="002346D5" w:rsidRPr="00475665">
        <w:rPr>
          <w:b/>
          <w:i/>
          <w:sz w:val="28"/>
        </w:rPr>
        <w:t>23 июля 2020 г.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418"/>
        <w:gridCol w:w="9214"/>
      </w:tblGrid>
      <w:tr w:rsidR="00A509B8" w:rsidRPr="00A509B8" w:rsidTr="00A509B8">
        <w:trPr>
          <w:trHeight w:val="874"/>
        </w:trPr>
        <w:tc>
          <w:tcPr>
            <w:tcW w:w="1418" w:type="dxa"/>
            <w:vAlign w:val="center"/>
          </w:tcPr>
          <w:p w:rsidR="00A509B8" w:rsidRPr="00A509B8" w:rsidRDefault="00A509B8" w:rsidP="00A509B8">
            <w:pPr>
              <w:jc w:val="center"/>
              <w:rPr>
                <w:b/>
                <w:sz w:val="28"/>
              </w:rPr>
            </w:pPr>
            <w:r w:rsidRPr="00A509B8">
              <w:rPr>
                <w:b/>
                <w:sz w:val="28"/>
              </w:rPr>
              <w:t>Время</w:t>
            </w:r>
          </w:p>
        </w:tc>
        <w:tc>
          <w:tcPr>
            <w:tcW w:w="9214" w:type="dxa"/>
            <w:vAlign w:val="center"/>
          </w:tcPr>
          <w:p w:rsidR="00A509B8" w:rsidRPr="00A509B8" w:rsidRDefault="00A509B8" w:rsidP="00A509B8">
            <w:pPr>
              <w:jc w:val="center"/>
              <w:rPr>
                <w:b/>
                <w:sz w:val="28"/>
              </w:rPr>
            </w:pPr>
            <w:r w:rsidRPr="00A509B8">
              <w:rPr>
                <w:b/>
                <w:sz w:val="28"/>
              </w:rPr>
              <w:t>Тема выступления</w:t>
            </w:r>
          </w:p>
        </w:tc>
      </w:tr>
      <w:tr w:rsidR="003A2B14" w:rsidRPr="00A509B8" w:rsidTr="00577340">
        <w:trPr>
          <w:trHeight w:val="421"/>
        </w:trPr>
        <w:tc>
          <w:tcPr>
            <w:tcW w:w="1418" w:type="dxa"/>
            <w:vAlign w:val="center"/>
          </w:tcPr>
          <w:p w:rsidR="003A2B14" w:rsidRDefault="003A2B14" w:rsidP="00A50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10:00</w:t>
            </w:r>
          </w:p>
        </w:tc>
        <w:tc>
          <w:tcPr>
            <w:tcW w:w="9214" w:type="dxa"/>
            <w:vAlign w:val="center"/>
          </w:tcPr>
          <w:p w:rsidR="003A2B14" w:rsidRPr="00A509B8" w:rsidRDefault="003A2B14" w:rsidP="00A509B8">
            <w:pPr>
              <w:rPr>
                <w:sz w:val="28"/>
              </w:rPr>
            </w:pPr>
            <w:r>
              <w:rPr>
                <w:sz w:val="28"/>
              </w:rPr>
              <w:t xml:space="preserve">Открытие </w:t>
            </w:r>
            <w:proofErr w:type="spellStart"/>
            <w:r>
              <w:rPr>
                <w:sz w:val="28"/>
              </w:rPr>
              <w:t>вебинара</w:t>
            </w:r>
            <w:proofErr w:type="spellEnd"/>
            <w:r>
              <w:rPr>
                <w:sz w:val="28"/>
              </w:rPr>
              <w:t>. Приветственное слово.</w:t>
            </w:r>
          </w:p>
        </w:tc>
      </w:tr>
      <w:tr w:rsidR="00475665" w:rsidRPr="00A509B8" w:rsidTr="00A07695">
        <w:trPr>
          <w:trHeight w:val="627"/>
        </w:trPr>
        <w:tc>
          <w:tcPr>
            <w:tcW w:w="10632" w:type="dxa"/>
            <w:gridSpan w:val="2"/>
            <w:vAlign w:val="center"/>
          </w:tcPr>
          <w:p w:rsidR="00475665" w:rsidRPr="00475665" w:rsidRDefault="00475665" w:rsidP="00475665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  <w:r w:rsidRPr="00475665">
              <w:rPr>
                <w:b/>
                <w:sz w:val="28"/>
              </w:rPr>
              <w:t>Мировой рынок сахара: баланс, тренды и прогнозы</w:t>
            </w:r>
          </w:p>
        </w:tc>
      </w:tr>
      <w:tr w:rsidR="003A2B14" w:rsidRPr="00A509B8" w:rsidTr="00577340">
        <w:trPr>
          <w:trHeight w:val="425"/>
        </w:trPr>
        <w:tc>
          <w:tcPr>
            <w:tcW w:w="1418" w:type="dxa"/>
            <w:vMerge w:val="restart"/>
            <w:vAlign w:val="center"/>
          </w:tcPr>
          <w:p w:rsidR="003A2B14" w:rsidRPr="00A509B8" w:rsidRDefault="003A2B14" w:rsidP="00A50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10:05</w:t>
            </w:r>
          </w:p>
        </w:tc>
        <w:tc>
          <w:tcPr>
            <w:tcW w:w="9214" w:type="dxa"/>
            <w:vAlign w:val="center"/>
          </w:tcPr>
          <w:p w:rsidR="008479D3" w:rsidRDefault="003A2B14" w:rsidP="00A509B8">
            <w:pPr>
              <w:rPr>
                <w:b/>
                <w:sz w:val="28"/>
              </w:rPr>
            </w:pPr>
            <w:r w:rsidRPr="00577340">
              <w:rPr>
                <w:b/>
                <w:sz w:val="28"/>
              </w:rPr>
              <w:t xml:space="preserve">Как повлиял </w:t>
            </w:r>
            <w:r w:rsidRPr="00577340">
              <w:rPr>
                <w:b/>
                <w:sz w:val="28"/>
                <w:lang w:val="en-US"/>
              </w:rPr>
              <w:t>COVID</w:t>
            </w:r>
            <w:r w:rsidRPr="00577340">
              <w:rPr>
                <w:b/>
                <w:sz w:val="28"/>
              </w:rPr>
              <w:t>-19 на баланс мирового рынка сахара?</w:t>
            </w:r>
            <w:r w:rsidR="008479D3" w:rsidRPr="00577340">
              <w:rPr>
                <w:b/>
                <w:sz w:val="28"/>
              </w:rPr>
              <w:t xml:space="preserve"> </w:t>
            </w:r>
          </w:p>
          <w:p w:rsidR="003A2B14" w:rsidRPr="00577340" w:rsidRDefault="008479D3" w:rsidP="00A509B8">
            <w:pPr>
              <w:rPr>
                <w:b/>
                <w:sz w:val="28"/>
              </w:rPr>
            </w:pPr>
            <w:r w:rsidRPr="00577340">
              <w:rPr>
                <w:b/>
                <w:sz w:val="28"/>
              </w:rPr>
              <w:t>Прогнозы и тренды мирового рынка сахара в 2020/21 гг.</w:t>
            </w:r>
          </w:p>
        </w:tc>
      </w:tr>
      <w:tr w:rsidR="003A2B14" w:rsidRPr="00A509B8" w:rsidTr="00577340">
        <w:trPr>
          <w:trHeight w:val="505"/>
        </w:trPr>
        <w:tc>
          <w:tcPr>
            <w:tcW w:w="1418" w:type="dxa"/>
            <w:vMerge/>
            <w:vAlign w:val="center"/>
          </w:tcPr>
          <w:p w:rsidR="003A2B14" w:rsidRPr="00A509B8" w:rsidRDefault="003A2B14" w:rsidP="00A509B8">
            <w:pPr>
              <w:jc w:val="center"/>
              <w:rPr>
                <w:sz w:val="28"/>
              </w:rPr>
            </w:pPr>
          </w:p>
        </w:tc>
        <w:tc>
          <w:tcPr>
            <w:tcW w:w="9214" w:type="dxa"/>
            <w:vAlign w:val="center"/>
          </w:tcPr>
          <w:p w:rsidR="003A2B14" w:rsidRPr="003A2B14" w:rsidRDefault="00475665" w:rsidP="00475665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Кирилл </w:t>
            </w:r>
            <w:proofErr w:type="spellStart"/>
            <w:r>
              <w:rPr>
                <w:i/>
                <w:sz w:val="28"/>
              </w:rPr>
              <w:t>Матреничев</w:t>
            </w:r>
            <w:proofErr w:type="spellEnd"/>
            <w:r>
              <w:rPr>
                <w:i/>
                <w:sz w:val="28"/>
              </w:rPr>
              <w:t xml:space="preserve">, экономист Международной организации по сахару </w:t>
            </w:r>
          </w:p>
        </w:tc>
      </w:tr>
      <w:tr w:rsidR="00475665" w:rsidRPr="00A509B8" w:rsidTr="00A509B8">
        <w:trPr>
          <w:trHeight w:val="627"/>
        </w:trPr>
        <w:tc>
          <w:tcPr>
            <w:tcW w:w="1418" w:type="dxa"/>
            <w:vAlign w:val="center"/>
          </w:tcPr>
          <w:p w:rsidR="00475665" w:rsidRDefault="005F4FB9" w:rsidP="00A50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10:40</w:t>
            </w:r>
          </w:p>
        </w:tc>
        <w:tc>
          <w:tcPr>
            <w:tcW w:w="9214" w:type="dxa"/>
            <w:vAlign w:val="center"/>
          </w:tcPr>
          <w:p w:rsidR="00475665" w:rsidRPr="00A509B8" w:rsidRDefault="00475665" w:rsidP="00A509B8">
            <w:pPr>
              <w:rPr>
                <w:sz w:val="28"/>
              </w:rPr>
            </w:pPr>
            <w:r>
              <w:rPr>
                <w:sz w:val="28"/>
              </w:rPr>
              <w:t>Вопросы и ответы</w:t>
            </w:r>
          </w:p>
        </w:tc>
      </w:tr>
      <w:tr w:rsidR="00475665" w:rsidRPr="00A509B8" w:rsidTr="009649AF">
        <w:trPr>
          <w:trHeight w:val="627"/>
        </w:trPr>
        <w:tc>
          <w:tcPr>
            <w:tcW w:w="10632" w:type="dxa"/>
            <w:gridSpan w:val="2"/>
            <w:vAlign w:val="center"/>
          </w:tcPr>
          <w:p w:rsidR="00475665" w:rsidRPr="00475665" w:rsidRDefault="00831F71" w:rsidP="00831F7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  <w:r w:rsidRPr="00831F71">
              <w:rPr>
                <w:b/>
                <w:sz w:val="28"/>
              </w:rPr>
              <w:t>Рынок сахара стран СНГ. Роль региона в мировом балансе сахара.</w:t>
            </w:r>
          </w:p>
        </w:tc>
      </w:tr>
      <w:tr w:rsidR="00A509B8" w:rsidRPr="00A509B8" w:rsidTr="00A509B8">
        <w:trPr>
          <w:trHeight w:val="627"/>
        </w:trPr>
        <w:tc>
          <w:tcPr>
            <w:tcW w:w="1418" w:type="dxa"/>
            <w:vMerge w:val="restart"/>
            <w:vAlign w:val="center"/>
          </w:tcPr>
          <w:p w:rsidR="00A509B8" w:rsidRPr="00A509B8" w:rsidRDefault="005F4FB9" w:rsidP="00A50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10:50</w:t>
            </w:r>
          </w:p>
        </w:tc>
        <w:tc>
          <w:tcPr>
            <w:tcW w:w="9214" w:type="dxa"/>
            <w:vAlign w:val="center"/>
          </w:tcPr>
          <w:p w:rsidR="00A509B8" w:rsidRPr="00577340" w:rsidRDefault="00831F71" w:rsidP="008479D3">
            <w:pPr>
              <w:rPr>
                <w:b/>
                <w:sz w:val="28"/>
              </w:rPr>
            </w:pPr>
            <w:r w:rsidRPr="00577340">
              <w:rPr>
                <w:b/>
                <w:sz w:val="28"/>
              </w:rPr>
              <w:t xml:space="preserve">Рынок сахара стран </w:t>
            </w:r>
            <w:r w:rsidR="008479D3">
              <w:rPr>
                <w:b/>
                <w:sz w:val="28"/>
              </w:rPr>
              <w:t>СНГ</w:t>
            </w:r>
            <w:r w:rsidRPr="00577340">
              <w:rPr>
                <w:b/>
                <w:sz w:val="28"/>
              </w:rPr>
              <w:t xml:space="preserve">. </w:t>
            </w:r>
            <w:proofErr w:type="spellStart"/>
            <w:r w:rsidRPr="00577340">
              <w:rPr>
                <w:b/>
                <w:sz w:val="28"/>
              </w:rPr>
              <w:t>Самообеспечение</w:t>
            </w:r>
            <w:proofErr w:type="spellEnd"/>
            <w:r w:rsidRPr="00577340">
              <w:rPr>
                <w:b/>
                <w:sz w:val="28"/>
              </w:rPr>
              <w:t xml:space="preserve"> достигнуто. Увеличение взаимной торговли или экспорт?</w:t>
            </w:r>
          </w:p>
        </w:tc>
      </w:tr>
      <w:tr w:rsidR="00A509B8" w:rsidRPr="00A509B8" w:rsidTr="00577340">
        <w:trPr>
          <w:trHeight w:val="473"/>
        </w:trPr>
        <w:tc>
          <w:tcPr>
            <w:tcW w:w="1418" w:type="dxa"/>
            <w:vMerge/>
            <w:vAlign w:val="center"/>
          </w:tcPr>
          <w:p w:rsidR="00A509B8" w:rsidRPr="00A509B8" w:rsidRDefault="00A509B8" w:rsidP="00A509B8">
            <w:pPr>
              <w:jc w:val="center"/>
              <w:rPr>
                <w:sz w:val="28"/>
              </w:rPr>
            </w:pPr>
          </w:p>
        </w:tc>
        <w:tc>
          <w:tcPr>
            <w:tcW w:w="9214" w:type="dxa"/>
            <w:vAlign w:val="center"/>
          </w:tcPr>
          <w:p w:rsidR="008479D3" w:rsidRDefault="008479D3" w:rsidP="00A509B8">
            <w:pPr>
              <w:rPr>
                <w:i/>
                <w:sz w:val="28"/>
              </w:rPr>
            </w:pPr>
            <w:r w:rsidRPr="00A509B8">
              <w:rPr>
                <w:i/>
                <w:sz w:val="28"/>
              </w:rPr>
              <w:t xml:space="preserve">Андрей </w:t>
            </w:r>
            <w:proofErr w:type="spellStart"/>
            <w:r w:rsidRPr="00A509B8">
              <w:rPr>
                <w:i/>
                <w:sz w:val="28"/>
              </w:rPr>
              <w:t>Бодин</w:t>
            </w:r>
            <w:proofErr w:type="spellEnd"/>
            <w:r w:rsidRPr="00A509B8">
              <w:rPr>
                <w:i/>
                <w:sz w:val="28"/>
              </w:rPr>
              <w:t>, Евразийская сахарная ассоциация</w:t>
            </w:r>
          </w:p>
          <w:p w:rsidR="00A509B8" w:rsidRPr="00A509B8" w:rsidRDefault="00831F71" w:rsidP="008479D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Представители </w:t>
            </w:r>
            <w:proofErr w:type="spellStart"/>
            <w:r>
              <w:rPr>
                <w:i/>
                <w:sz w:val="28"/>
              </w:rPr>
              <w:t>Р.Армения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Р.Беларусь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Р.Казахстан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Р.Кыргызстан</w:t>
            </w:r>
            <w:proofErr w:type="spellEnd"/>
          </w:p>
        </w:tc>
      </w:tr>
      <w:tr w:rsidR="00A509B8" w:rsidRPr="00A509B8" w:rsidTr="00577340">
        <w:trPr>
          <w:trHeight w:val="497"/>
        </w:trPr>
        <w:tc>
          <w:tcPr>
            <w:tcW w:w="1418" w:type="dxa"/>
            <w:vMerge w:val="restart"/>
            <w:vAlign w:val="center"/>
          </w:tcPr>
          <w:p w:rsidR="00A509B8" w:rsidRPr="00A509B8" w:rsidRDefault="008479D3" w:rsidP="00A50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11:50</w:t>
            </w:r>
          </w:p>
        </w:tc>
        <w:tc>
          <w:tcPr>
            <w:tcW w:w="9214" w:type="dxa"/>
            <w:vAlign w:val="center"/>
          </w:tcPr>
          <w:p w:rsidR="00A509B8" w:rsidRPr="00577340" w:rsidRDefault="008479D3" w:rsidP="005F4F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Как «чувствуют» себя потребители сахара? </w:t>
            </w:r>
            <w:r w:rsidR="005F4FB9">
              <w:rPr>
                <w:b/>
                <w:sz w:val="28"/>
              </w:rPr>
              <w:t>Какие прогнозы по годовому потреблению сахара?</w:t>
            </w:r>
          </w:p>
        </w:tc>
      </w:tr>
      <w:tr w:rsidR="00A509B8" w:rsidRPr="00A509B8" w:rsidTr="00577340">
        <w:trPr>
          <w:trHeight w:val="417"/>
        </w:trPr>
        <w:tc>
          <w:tcPr>
            <w:tcW w:w="1418" w:type="dxa"/>
            <w:vMerge/>
            <w:vAlign w:val="center"/>
          </w:tcPr>
          <w:p w:rsidR="00A509B8" w:rsidRPr="00A509B8" w:rsidRDefault="00A509B8" w:rsidP="00A509B8">
            <w:pPr>
              <w:jc w:val="center"/>
              <w:rPr>
                <w:sz w:val="28"/>
              </w:rPr>
            </w:pPr>
          </w:p>
        </w:tc>
        <w:tc>
          <w:tcPr>
            <w:tcW w:w="9214" w:type="dxa"/>
            <w:vAlign w:val="center"/>
          </w:tcPr>
          <w:p w:rsidR="00A509B8" w:rsidRPr="00A509B8" w:rsidRDefault="003E519A" w:rsidP="003E519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Представители кондитерской и безалкогольной отраслей</w:t>
            </w:r>
          </w:p>
        </w:tc>
      </w:tr>
      <w:tr w:rsidR="00A509B8" w:rsidRPr="00A509B8" w:rsidTr="00577340">
        <w:trPr>
          <w:trHeight w:val="455"/>
        </w:trPr>
        <w:tc>
          <w:tcPr>
            <w:tcW w:w="1418" w:type="dxa"/>
            <w:vMerge w:val="restart"/>
            <w:vAlign w:val="center"/>
          </w:tcPr>
          <w:p w:rsidR="00A509B8" w:rsidRPr="00A509B8" w:rsidRDefault="005F4FB9" w:rsidP="00831F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12:2</w:t>
            </w:r>
            <w:r w:rsidR="00577340">
              <w:rPr>
                <w:sz w:val="28"/>
              </w:rPr>
              <w:t>0</w:t>
            </w:r>
          </w:p>
        </w:tc>
        <w:tc>
          <w:tcPr>
            <w:tcW w:w="9214" w:type="dxa"/>
            <w:vAlign w:val="center"/>
          </w:tcPr>
          <w:p w:rsidR="00A509B8" w:rsidRPr="00577340" w:rsidRDefault="00831F71" w:rsidP="00831F71">
            <w:pPr>
              <w:rPr>
                <w:b/>
                <w:sz w:val="28"/>
              </w:rPr>
            </w:pPr>
            <w:r w:rsidRPr="00577340">
              <w:rPr>
                <w:b/>
                <w:sz w:val="28"/>
              </w:rPr>
              <w:t>Рынок сахара Узбекистана. Тренды и перспективы</w:t>
            </w:r>
            <w:r w:rsidR="00A509B8" w:rsidRPr="00577340">
              <w:rPr>
                <w:b/>
                <w:sz w:val="28"/>
              </w:rPr>
              <w:t xml:space="preserve"> </w:t>
            </w:r>
          </w:p>
        </w:tc>
      </w:tr>
      <w:tr w:rsidR="00A509B8" w:rsidRPr="00A509B8" w:rsidTr="00577340">
        <w:trPr>
          <w:trHeight w:val="394"/>
        </w:trPr>
        <w:tc>
          <w:tcPr>
            <w:tcW w:w="1418" w:type="dxa"/>
            <w:vMerge/>
            <w:vAlign w:val="center"/>
          </w:tcPr>
          <w:p w:rsidR="00A509B8" w:rsidRPr="00A509B8" w:rsidRDefault="00A509B8" w:rsidP="00A509B8">
            <w:pPr>
              <w:jc w:val="center"/>
              <w:rPr>
                <w:sz w:val="28"/>
              </w:rPr>
            </w:pPr>
          </w:p>
        </w:tc>
        <w:tc>
          <w:tcPr>
            <w:tcW w:w="9214" w:type="dxa"/>
            <w:vAlign w:val="center"/>
          </w:tcPr>
          <w:p w:rsidR="00A509B8" w:rsidRPr="00A509B8" w:rsidRDefault="00831F71" w:rsidP="00A509B8">
            <w:pPr>
              <w:rPr>
                <w:i/>
                <w:sz w:val="28"/>
              </w:rPr>
            </w:pPr>
            <w:proofErr w:type="spellStart"/>
            <w:r w:rsidRPr="00831F71">
              <w:rPr>
                <w:i/>
                <w:sz w:val="28"/>
              </w:rPr>
              <w:t>Баходыр</w:t>
            </w:r>
            <w:proofErr w:type="spellEnd"/>
            <w:r w:rsidRPr="00831F71">
              <w:rPr>
                <w:i/>
                <w:sz w:val="28"/>
              </w:rPr>
              <w:t xml:space="preserve"> </w:t>
            </w:r>
            <w:proofErr w:type="spellStart"/>
            <w:r w:rsidRPr="00831F71">
              <w:rPr>
                <w:i/>
                <w:sz w:val="28"/>
              </w:rPr>
              <w:t>Умиршайхов</w:t>
            </w:r>
            <w:proofErr w:type="spellEnd"/>
            <w:r w:rsidRPr="00831F71">
              <w:rPr>
                <w:i/>
                <w:sz w:val="28"/>
              </w:rPr>
              <w:t>, Ассоциация экспортеров Узбекистана</w:t>
            </w:r>
          </w:p>
        </w:tc>
      </w:tr>
      <w:tr w:rsidR="00831F71" w:rsidRPr="00A509B8" w:rsidTr="00831F71">
        <w:trPr>
          <w:trHeight w:val="475"/>
        </w:trPr>
        <w:tc>
          <w:tcPr>
            <w:tcW w:w="1418" w:type="dxa"/>
            <w:vMerge w:val="restart"/>
            <w:vAlign w:val="center"/>
          </w:tcPr>
          <w:p w:rsidR="00831F71" w:rsidRPr="00A509B8" w:rsidRDefault="005F4FB9" w:rsidP="00831F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12:4</w:t>
            </w:r>
            <w:r w:rsidR="00577340">
              <w:rPr>
                <w:sz w:val="28"/>
              </w:rPr>
              <w:t>0</w:t>
            </w:r>
          </w:p>
        </w:tc>
        <w:tc>
          <w:tcPr>
            <w:tcW w:w="9214" w:type="dxa"/>
            <w:vAlign w:val="center"/>
          </w:tcPr>
          <w:p w:rsidR="00831F71" w:rsidRPr="00577340" w:rsidRDefault="00CE4FA9" w:rsidP="003E519A">
            <w:pPr>
              <w:rPr>
                <w:b/>
                <w:sz w:val="28"/>
              </w:rPr>
            </w:pPr>
            <w:r w:rsidRPr="00577340">
              <w:rPr>
                <w:b/>
                <w:sz w:val="28"/>
              </w:rPr>
              <w:t xml:space="preserve">Биржевая торговля сахаром в странах СНГ: </w:t>
            </w:r>
            <w:r w:rsidR="003E519A">
              <w:rPr>
                <w:b/>
                <w:sz w:val="28"/>
              </w:rPr>
              <w:t xml:space="preserve">обзор и новые решения для развития торговли. </w:t>
            </w:r>
          </w:p>
        </w:tc>
      </w:tr>
      <w:tr w:rsidR="00831F71" w:rsidRPr="00A509B8" w:rsidTr="00831F71">
        <w:trPr>
          <w:trHeight w:val="425"/>
        </w:trPr>
        <w:tc>
          <w:tcPr>
            <w:tcW w:w="1418" w:type="dxa"/>
            <w:vMerge/>
            <w:vAlign w:val="center"/>
          </w:tcPr>
          <w:p w:rsidR="00831F71" w:rsidRPr="00A509B8" w:rsidRDefault="00831F71" w:rsidP="00A509B8">
            <w:pPr>
              <w:jc w:val="center"/>
              <w:rPr>
                <w:sz w:val="28"/>
              </w:rPr>
            </w:pPr>
          </w:p>
        </w:tc>
        <w:tc>
          <w:tcPr>
            <w:tcW w:w="9214" w:type="dxa"/>
            <w:vAlign w:val="center"/>
          </w:tcPr>
          <w:p w:rsidR="00831F71" w:rsidRPr="00831F71" w:rsidRDefault="004503A7" w:rsidP="00A509B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Алексей </w:t>
            </w:r>
            <w:proofErr w:type="spellStart"/>
            <w:r>
              <w:rPr>
                <w:i/>
                <w:sz w:val="28"/>
              </w:rPr>
              <w:t>Ломанов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Союзроссахар</w:t>
            </w:r>
            <w:proofErr w:type="spellEnd"/>
            <w:r>
              <w:rPr>
                <w:i/>
                <w:sz w:val="28"/>
              </w:rPr>
              <w:t xml:space="preserve"> и Сергей Наумов, Московская биржа</w:t>
            </w:r>
          </w:p>
        </w:tc>
      </w:tr>
      <w:tr w:rsidR="00A509B8" w:rsidRPr="00A509B8" w:rsidTr="00577340">
        <w:trPr>
          <w:trHeight w:val="411"/>
        </w:trPr>
        <w:tc>
          <w:tcPr>
            <w:tcW w:w="1418" w:type="dxa"/>
            <w:vAlign w:val="center"/>
          </w:tcPr>
          <w:p w:rsidR="00A509B8" w:rsidRPr="00A509B8" w:rsidRDefault="005F4FB9" w:rsidP="00A50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13:0</w:t>
            </w:r>
            <w:r w:rsidR="00577340">
              <w:rPr>
                <w:sz w:val="28"/>
              </w:rPr>
              <w:t>0</w:t>
            </w:r>
          </w:p>
        </w:tc>
        <w:tc>
          <w:tcPr>
            <w:tcW w:w="9214" w:type="dxa"/>
            <w:vAlign w:val="center"/>
          </w:tcPr>
          <w:p w:rsidR="00A509B8" w:rsidRPr="00A509B8" w:rsidRDefault="003E519A" w:rsidP="00A509B8">
            <w:pPr>
              <w:rPr>
                <w:sz w:val="28"/>
              </w:rPr>
            </w:pPr>
            <w:r>
              <w:rPr>
                <w:sz w:val="28"/>
              </w:rPr>
              <w:t>Вопросы и ответы</w:t>
            </w:r>
          </w:p>
        </w:tc>
      </w:tr>
    </w:tbl>
    <w:p w:rsidR="00A509B8" w:rsidRDefault="00A509B8">
      <w:bookmarkStart w:id="0" w:name="_GoBack"/>
      <w:bookmarkEnd w:id="0"/>
    </w:p>
    <w:sectPr w:rsidR="00A5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7968"/>
    <w:multiLevelType w:val="hybridMultilevel"/>
    <w:tmpl w:val="69CE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B8"/>
    <w:rsid w:val="00016B49"/>
    <w:rsid w:val="002346D5"/>
    <w:rsid w:val="003A2B14"/>
    <w:rsid w:val="003E519A"/>
    <w:rsid w:val="004503A7"/>
    <w:rsid w:val="00475665"/>
    <w:rsid w:val="00476DBF"/>
    <w:rsid w:val="004D75AE"/>
    <w:rsid w:val="00577340"/>
    <w:rsid w:val="005F4FB9"/>
    <w:rsid w:val="006B09ED"/>
    <w:rsid w:val="00831F71"/>
    <w:rsid w:val="008479D3"/>
    <w:rsid w:val="00894CD6"/>
    <w:rsid w:val="00A509B8"/>
    <w:rsid w:val="00C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Мария В. Ефимова</cp:lastModifiedBy>
  <cp:revision>2</cp:revision>
  <dcterms:created xsi:type="dcterms:W3CDTF">2020-07-06T09:49:00Z</dcterms:created>
  <dcterms:modified xsi:type="dcterms:W3CDTF">2020-07-06T09:49:00Z</dcterms:modified>
</cp:coreProperties>
</file>