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C106E">
        <w:rPr>
          <w:rFonts w:ascii="Times New Roman" w:hAnsi="Times New Roman"/>
          <w:b/>
          <w:sz w:val="24"/>
          <w:szCs w:val="24"/>
        </w:rPr>
        <w:t>Новогодние цены в «Балтийском лизинге»: складские погрузчики EP с выгодой до 163 000 рублей</w:t>
      </w:r>
    </w:p>
    <w:p w:rsidR="00EC106E" w:rsidRPr="00EC106E" w:rsidRDefault="00D0751B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b/>
          <w:sz w:val="24"/>
          <w:szCs w:val="24"/>
        </w:rPr>
        <w:t>С</w:t>
      </w:r>
      <w:r w:rsidR="00763043" w:rsidRPr="00EC106E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EC106E" w:rsidRPr="00EC106E">
        <w:rPr>
          <w:rFonts w:ascii="Times New Roman" w:hAnsi="Times New Roman"/>
          <w:b/>
          <w:sz w:val="24"/>
          <w:szCs w:val="24"/>
        </w:rPr>
        <w:t>7</w:t>
      </w:r>
      <w:r w:rsidR="0040326E" w:rsidRPr="00EC106E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EC106E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EC106E">
        <w:rPr>
          <w:rFonts w:ascii="Times New Roman" w:hAnsi="Times New Roman"/>
          <w:b/>
          <w:sz w:val="24"/>
          <w:szCs w:val="24"/>
        </w:rPr>
        <w:t>2020</w:t>
      </w:r>
      <w:r w:rsidR="00763043" w:rsidRPr="00EC106E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EC106E">
        <w:rPr>
          <w:rFonts w:ascii="Times New Roman" w:hAnsi="Times New Roman"/>
          <w:sz w:val="24"/>
          <w:szCs w:val="24"/>
        </w:rPr>
        <w:t xml:space="preserve"> </w:t>
      </w:r>
      <w:r w:rsidR="00EC106E" w:rsidRPr="00EC106E">
        <w:rPr>
          <w:rFonts w:ascii="Times New Roman" w:hAnsi="Times New Roman"/>
          <w:sz w:val="24"/>
          <w:szCs w:val="24"/>
        </w:rPr>
        <w:t xml:space="preserve">Клиенты «Балтийского лизинга» могут приобрести </w:t>
      </w:r>
      <w:hyperlink r:id="rId8" w:history="1">
        <w:r w:rsidR="00EC106E" w:rsidRPr="00EE78D2">
          <w:rPr>
            <w:rStyle w:val="a9"/>
            <w:rFonts w:ascii="Times New Roman" w:hAnsi="Times New Roman"/>
            <w:sz w:val="24"/>
            <w:szCs w:val="24"/>
          </w:rPr>
          <w:t>складские погрузчики марки EP</w:t>
        </w:r>
      </w:hyperlink>
      <w:r w:rsidR="00EC106E" w:rsidRPr="00EC106E">
        <w:rPr>
          <w:rFonts w:ascii="Times New Roman" w:hAnsi="Times New Roman"/>
          <w:sz w:val="24"/>
          <w:szCs w:val="24"/>
        </w:rPr>
        <w:t xml:space="preserve"> на специальных ценовых условиях, с выгодой до 163 000 рублей. Предложение действует в рамках совместной программы с официальным дистрибьютором корпорации EP </w:t>
      </w:r>
      <w:proofErr w:type="spellStart"/>
      <w:r w:rsidR="00EC106E" w:rsidRPr="00EC106E">
        <w:rPr>
          <w:rFonts w:ascii="Times New Roman" w:hAnsi="Times New Roman"/>
          <w:sz w:val="24"/>
          <w:szCs w:val="24"/>
        </w:rPr>
        <w:t>Equipment</w:t>
      </w:r>
      <w:proofErr w:type="spellEnd"/>
      <w:r w:rsidR="00EC106E" w:rsidRPr="00EC106E">
        <w:rPr>
          <w:rFonts w:ascii="Times New Roman" w:hAnsi="Times New Roman"/>
          <w:sz w:val="24"/>
          <w:szCs w:val="24"/>
        </w:rPr>
        <w:t>, компанией «</w:t>
      </w:r>
      <w:proofErr w:type="spellStart"/>
      <w:r w:rsidR="00EC106E" w:rsidRPr="00EC106E">
        <w:rPr>
          <w:rFonts w:ascii="Times New Roman" w:hAnsi="Times New Roman"/>
          <w:sz w:val="24"/>
          <w:szCs w:val="24"/>
        </w:rPr>
        <w:t>Литавис</w:t>
      </w:r>
      <w:proofErr w:type="spellEnd"/>
      <w:r w:rsidR="00EC106E" w:rsidRPr="00EC106E">
        <w:rPr>
          <w:rFonts w:ascii="Times New Roman" w:hAnsi="Times New Roman"/>
          <w:sz w:val="24"/>
          <w:szCs w:val="24"/>
        </w:rPr>
        <w:t>».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sz w:val="24"/>
          <w:szCs w:val="24"/>
        </w:rPr>
        <w:t>По условиям специального предложения лизингополучатели могут оформить договор на различные модели вилочных погрузчиков EP </w:t>
      </w:r>
      <w:proofErr w:type="spellStart"/>
      <w:r w:rsidRPr="00EC106E">
        <w:rPr>
          <w:rFonts w:ascii="Times New Roman" w:hAnsi="Times New Roman"/>
          <w:sz w:val="24"/>
          <w:szCs w:val="24"/>
        </w:rPr>
        <w:t>Equipment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 со скидкой 5%. Для заключения сделки от клиента требуется минимальный пакет документов и аванс от 5%. Договор лизинга оформляется на срок от 12 до 36 месяцев, а предварительное решение о финансировании принимается за один день.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sz w:val="24"/>
          <w:szCs w:val="24"/>
        </w:rPr>
        <w:t>Как сообщается на официальном сайте «</w:t>
      </w:r>
      <w:proofErr w:type="spellStart"/>
      <w:r w:rsidRPr="00EC106E">
        <w:rPr>
          <w:rFonts w:ascii="Times New Roman" w:hAnsi="Times New Roman"/>
          <w:sz w:val="24"/>
          <w:szCs w:val="24"/>
        </w:rPr>
        <w:t>Литавис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», в продуктовом портфеле бренда EP </w:t>
      </w:r>
      <w:proofErr w:type="spellStart"/>
      <w:r w:rsidRPr="00EC106E">
        <w:rPr>
          <w:rFonts w:ascii="Times New Roman" w:hAnsi="Times New Roman"/>
          <w:sz w:val="24"/>
          <w:szCs w:val="24"/>
        </w:rPr>
        <w:t>Equipment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 представлены практически все виды техники, предназначенной для складирования, подъема, укладки и перемещения грузов в складской сфере. Так, EP </w:t>
      </w:r>
      <w:proofErr w:type="spellStart"/>
      <w:r w:rsidRPr="00EC106E">
        <w:rPr>
          <w:rFonts w:ascii="Times New Roman" w:hAnsi="Times New Roman"/>
          <w:sz w:val="24"/>
          <w:szCs w:val="24"/>
        </w:rPr>
        <w:t>Equipment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 разрабатывает и поставляет на рынок электрические, дизельные, бензиновые вилочные погрузчики, </w:t>
      </w:r>
      <w:proofErr w:type="spellStart"/>
      <w:r w:rsidRPr="00EC106E">
        <w:rPr>
          <w:rFonts w:ascii="Times New Roman" w:hAnsi="Times New Roman"/>
          <w:sz w:val="24"/>
          <w:szCs w:val="24"/>
        </w:rPr>
        <w:t>штабелеры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106E">
        <w:rPr>
          <w:rFonts w:ascii="Times New Roman" w:hAnsi="Times New Roman"/>
          <w:sz w:val="24"/>
          <w:szCs w:val="24"/>
        </w:rPr>
        <w:t>ричтраки</w:t>
      </w:r>
      <w:proofErr w:type="spellEnd"/>
      <w:r w:rsidRPr="00EC106E">
        <w:rPr>
          <w:rFonts w:ascii="Times New Roman" w:hAnsi="Times New Roman"/>
          <w:sz w:val="24"/>
          <w:szCs w:val="24"/>
        </w:rPr>
        <w:t>, тягачи и тележки с электроприводом.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sz w:val="24"/>
          <w:szCs w:val="24"/>
        </w:rPr>
        <w:t>«Компания «</w:t>
      </w:r>
      <w:proofErr w:type="spellStart"/>
      <w:r w:rsidRPr="00EC106E">
        <w:rPr>
          <w:rFonts w:ascii="Times New Roman" w:hAnsi="Times New Roman"/>
          <w:sz w:val="24"/>
          <w:szCs w:val="24"/>
        </w:rPr>
        <w:t>Литавис</w:t>
      </w:r>
      <w:proofErr w:type="spellEnd"/>
      <w:r w:rsidRPr="00EC106E">
        <w:rPr>
          <w:rFonts w:ascii="Times New Roman" w:hAnsi="Times New Roman"/>
          <w:sz w:val="24"/>
          <w:szCs w:val="24"/>
        </w:rPr>
        <w:t>» реализует надежную и производительную складскую технику китайского производителя EP </w:t>
      </w:r>
      <w:proofErr w:type="spellStart"/>
      <w:r w:rsidRPr="00EC106E">
        <w:rPr>
          <w:rFonts w:ascii="Times New Roman" w:hAnsi="Times New Roman"/>
          <w:sz w:val="24"/>
          <w:szCs w:val="24"/>
        </w:rPr>
        <w:t>Equipment</w:t>
      </w:r>
      <w:proofErr w:type="spellEnd"/>
      <w:r w:rsidRPr="00EC106E">
        <w:rPr>
          <w:rFonts w:ascii="Times New Roman" w:hAnsi="Times New Roman"/>
          <w:sz w:val="24"/>
          <w:szCs w:val="24"/>
        </w:rPr>
        <w:t>, способную стать эффективным инструментом повышения рентабельности бизнеса. Широкий ассортимент позволит каждому клиенту найти соответствующий его запросам и потребностям вариант», - говорится в сообщении.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sz w:val="24"/>
          <w:szCs w:val="24"/>
        </w:rPr>
        <w:t>Напомним, что в «Балтийском лизинге» продолжает действовать программа </w:t>
      </w:r>
      <w:hyperlink r:id="rId9" w:history="1">
        <w:r w:rsidRPr="00EC106E">
          <w:rPr>
            <w:rStyle w:val="a9"/>
            <w:rFonts w:ascii="Times New Roman" w:hAnsi="Times New Roman"/>
            <w:sz w:val="24"/>
            <w:szCs w:val="24"/>
          </w:rPr>
          <w:t xml:space="preserve">«Привилегия для </w:t>
        </w:r>
        <w:proofErr w:type="gramStart"/>
        <w:r w:rsidRPr="00EC106E">
          <w:rPr>
            <w:rStyle w:val="a9"/>
            <w:rFonts w:ascii="Times New Roman" w:hAnsi="Times New Roman"/>
            <w:sz w:val="24"/>
            <w:szCs w:val="24"/>
          </w:rPr>
          <w:t>своих</w:t>
        </w:r>
        <w:proofErr w:type="gramEnd"/>
        <w:r w:rsidRPr="00EC106E">
          <w:rPr>
            <w:rStyle w:val="a9"/>
            <w:rFonts w:ascii="Times New Roman" w:hAnsi="Times New Roman"/>
            <w:sz w:val="24"/>
            <w:szCs w:val="24"/>
          </w:rPr>
          <w:t xml:space="preserve"> – просто, как аренда»</w:t>
        </w:r>
      </w:hyperlink>
      <w:r w:rsidRPr="00EC106E">
        <w:rPr>
          <w:rFonts w:ascii="Times New Roman" w:hAnsi="Times New Roman"/>
          <w:sz w:val="24"/>
          <w:szCs w:val="24"/>
        </w:rPr>
        <w:t>, которую компания запустила в честь своего 30-летнего юбилея. В соответствии с ее условиями, представителям бизнеса, уже сотрудничавшим с «Балтийским лизингом», при заключении сделок, предметом которых становятся автомобили или спецтехника, доступны авансы в размере от 0%.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C106E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EC106E">
        <w:rPr>
          <w:rFonts w:ascii="Times New Roman" w:hAnsi="Times New Roman"/>
          <w:sz w:val="24"/>
          <w:szCs w:val="24"/>
        </w:rPr>
        <w:t>ы ООО</w:t>
      </w:r>
      <w:proofErr w:type="gramEnd"/>
      <w:r w:rsidRPr="00EC106E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EC106E">
        <w:rPr>
          <w:rFonts w:ascii="Times New Roman" w:hAnsi="Times New Roman"/>
          <w:sz w:val="24"/>
          <w:szCs w:val="24"/>
        </w:rPr>
        <w:t>online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EC106E">
        <w:rPr>
          <w:rFonts w:ascii="Times New Roman" w:hAnsi="Times New Roman"/>
          <w:sz w:val="24"/>
          <w:szCs w:val="24"/>
        </w:rPr>
        <w:t>Диадок</w:t>
      </w:r>
      <w:proofErr w:type="spellEnd"/>
      <w:r w:rsidRPr="00EC106E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EC106E">
        <w:rPr>
          <w:rFonts w:ascii="Times New Roman" w:hAnsi="Times New Roman"/>
          <w:sz w:val="24"/>
          <w:szCs w:val="24"/>
        </w:rPr>
        <w:t>diadoc.ru</w:t>
      </w:r>
      <w:proofErr w:type="spellEnd"/>
      <w:r w:rsidRPr="00EC106E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C106E">
        <w:rPr>
          <w:rFonts w:ascii="Times New Roman" w:hAnsi="Times New Roman"/>
          <w:b/>
          <w:sz w:val="24"/>
          <w:szCs w:val="24"/>
        </w:rPr>
        <w:t>Справка: </w:t>
      </w:r>
    </w:p>
    <w:p w:rsidR="00EC106E" w:rsidRPr="00EC106E" w:rsidRDefault="00EC106E" w:rsidP="00EC106E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EC106E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EC106E">
        <w:rPr>
          <w:rFonts w:ascii="Times New Roman" w:hAnsi="Times New Roman"/>
        </w:rPr>
        <w:t xml:space="preserve"> лизинга. ООО «Балтийский лизинг». </w:t>
      </w:r>
    </w:p>
    <w:p w:rsidR="00AE6084" w:rsidRPr="0064059E" w:rsidRDefault="00BC47D2" w:rsidP="00EC106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lastRenderedPageBreak/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4348D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7E" w:rsidRDefault="00951F7E" w:rsidP="007C7DE5">
      <w:r>
        <w:separator/>
      </w:r>
    </w:p>
  </w:endnote>
  <w:endnote w:type="continuationSeparator" w:id="0">
    <w:p w:rsidR="00951F7E" w:rsidRDefault="00951F7E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7E" w:rsidRDefault="00951F7E" w:rsidP="007C7DE5">
      <w:r>
        <w:separator/>
      </w:r>
    </w:p>
  </w:footnote>
  <w:footnote w:type="continuationSeparator" w:id="0">
    <w:p w:rsidR="00951F7E" w:rsidRDefault="00951F7E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7E" w:rsidRDefault="00951F7E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F7E" w:rsidRDefault="00951F7E">
    <w:pPr>
      <w:pStyle w:val="a3"/>
    </w:pPr>
  </w:p>
  <w:p w:rsidR="00951F7E" w:rsidRDefault="00951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90209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2369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B0EDA"/>
    <w:rsid w:val="001B1A38"/>
    <w:rsid w:val="001B294D"/>
    <w:rsid w:val="001B37E9"/>
    <w:rsid w:val="001B44BA"/>
    <w:rsid w:val="001B61BD"/>
    <w:rsid w:val="001C2445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163FA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0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novie_ceny_na_letav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30_anniversar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253F-1D9E-402D-A47D-C3321456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2</Pages>
  <Words>517</Words>
  <Characters>3565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467</cp:revision>
  <dcterms:created xsi:type="dcterms:W3CDTF">2018-07-26T07:30:00Z</dcterms:created>
  <dcterms:modified xsi:type="dcterms:W3CDTF">2020-12-07T14:26:00Z</dcterms:modified>
</cp:coreProperties>
</file>