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3B5" w:rsidRPr="00167470" w:rsidRDefault="00B213B5" w:rsidP="00B213B5">
      <w:pPr>
        <w:pStyle w:val="ab"/>
        <w:shd w:val="clear" w:color="auto" w:fill="FFFFFF"/>
        <w:jc w:val="both"/>
        <w:rPr>
          <w:rFonts w:ascii="Arial" w:hAnsi="Arial" w:cs="Arial"/>
          <w:color w:val="000000" w:themeColor="text1"/>
          <w:sz w:val="22"/>
          <w:szCs w:val="22"/>
        </w:rPr>
      </w:pPr>
      <w:r w:rsidRPr="00167470">
        <w:rPr>
          <w:rFonts w:ascii="Arial" w:hAnsi="Arial" w:cs="Arial"/>
          <w:b/>
          <w:bCs/>
          <w:color w:val="000000" w:themeColor="text1"/>
          <w:sz w:val="22"/>
          <w:szCs w:val="22"/>
        </w:rPr>
        <w:t>Самые высокие и дорогие в премиальном сегменте</w:t>
      </w:r>
    </w:p>
    <w:p w:rsidR="00B213B5" w:rsidRDefault="00B213B5" w:rsidP="00B213B5">
      <w:pPr>
        <w:pStyle w:val="1"/>
        <w:rPr>
          <w:i/>
        </w:rPr>
      </w:pPr>
      <w:r w:rsidRPr="00167470">
        <w:rPr>
          <w:rFonts w:cs="Arial"/>
          <w:i/>
          <w:iCs/>
          <w:color w:val="000000" w:themeColor="text1"/>
          <w:szCs w:val="22"/>
        </w:rPr>
        <w:t xml:space="preserve">Аналитики компании </w:t>
      </w:r>
      <w:r w:rsidRPr="00203B85">
        <w:rPr>
          <w:rFonts w:cs="Arial"/>
          <w:i/>
          <w:iCs/>
          <w:color w:val="000000" w:themeColor="text1"/>
          <w:szCs w:val="22"/>
        </w:rPr>
        <w:t>«БЕСТ-Новострой»</w:t>
      </w:r>
      <w:r>
        <w:rPr>
          <w:rFonts w:cs="Arial"/>
          <w:i/>
          <w:iCs/>
          <w:color w:val="000000" w:themeColor="text1"/>
          <w:szCs w:val="22"/>
        </w:rPr>
        <w:t xml:space="preserve"> </w:t>
      </w:r>
      <w:r w:rsidRPr="00167470">
        <w:rPr>
          <w:rFonts w:cs="Arial"/>
          <w:i/>
          <w:iCs/>
          <w:color w:val="000000" w:themeColor="text1"/>
          <w:szCs w:val="22"/>
        </w:rPr>
        <w:t xml:space="preserve">оценили актуальные предложения новых жилых комплексов Москвы премиум-класса и составили рейтинг </w:t>
      </w:r>
      <w:r w:rsidRPr="00CC7245">
        <w:rPr>
          <w:rFonts w:cs="Arial"/>
          <w:i/>
          <w:iCs/>
          <w:color w:val="000000" w:themeColor="text1"/>
          <w:szCs w:val="22"/>
        </w:rPr>
        <w:t>в помощь покупателям,</w:t>
      </w:r>
      <w:r w:rsidRPr="00167470">
        <w:rPr>
          <w:rFonts w:cs="Arial"/>
          <w:i/>
          <w:iCs/>
          <w:color w:val="000000" w:themeColor="text1"/>
          <w:szCs w:val="22"/>
        </w:rPr>
        <w:t xml:space="preserve"> которые выбирают высокобюджетные лоты с лучшими видовыми характеристиками.</w:t>
      </w:r>
      <w:r w:rsidRPr="00E24EE5">
        <w:rPr>
          <w:i/>
        </w:rPr>
        <w:t xml:space="preserve"> </w:t>
      </w:r>
      <w:r>
        <w:rPr>
          <w:i/>
        </w:rPr>
        <w:t>Главным критерием оценки стала стоимость самой высоко расположенной квартиры. При этом лот, по которому определяется положение проекта в рейтинге, должен продаваться на первичном рынке напрямую от застройщика или уполномоченного агентства недвижимости.</w:t>
      </w:r>
    </w:p>
    <w:p w:rsidR="00B213B5" w:rsidRPr="00167470" w:rsidRDefault="00B213B5" w:rsidP="00B213B5">
      <w:pPr>
        <w:pStyle w:val="ab"/>
        <w:shd w:val="clear" w:color="auto" w:fill="FFFFFF"/>
        <w:jc w:val="both"/>
        <w:rPr>
          <w:rFonts w:ascii="Arial" w:hAnsi="Arial" w:cs="Arial"/>
          <w:color w:val="000000" w:themeColor="text1"/>
          <w:sz w:val="22"/>
          <w:szCs w:val="22"/>
        </w:rPr>
      </w:pPr>
      <w:r w:rsidRPr="00167470">
        <w:rPr>
          <w:rFonts w:ascii="Arial" w:hAnsi="Arial" w:cs="Arial"/>
          <w:color w:val="000000" w:themeColor="text1"/>
          <w:sz w:val="22"/>
          <w:szCs w:val="22"/>
        </w:rPr>
        <w:t>Москва занимает 23 строчку в списке городов с числом зданий выше 150 метров (</w:t>
      </w:r>
      <w:proofErr w:type="spellStart"/>
      <w:r w:rsidRPr="00167470">
        <w:rPr>
          <w:rFonts w:ascii="Arial" w:hAnsi="Arial" w:cs="Arial"/>
          <w:color w:val="000000" w:themeColor="text1"/>
          <w:sz w:val="22"/>
          <w:szCs w:val="22"/>
        </w:rPr>
        <w:t>Council</w:t>
      </w:r>
      <w:proofErr w:type="spellEnd"/>
      <w:r w:rsidRPr="00167470">
        <w:rPr>
          <w:rFonts w:ascii="Arial" w:hAnsi="Arial" w:cs="Arial"/>
          <w:color w:val="000000" w:themeColor="text1"/>
          <w:sz w:val="22"/>
          <w:szCs w:val="22"/>
        </w:rPr>
        <w:t xml:space="preserve"> </w:t>
      </w:r>
      <w:proofErr w:type="spellStart"/>
      <w:r w:rsidRPr="00167470">
        <w:rPr>
          <w:rFonts w:ascii="Arial" w:hAnsi="Arial" w:cs="Arial"/>
          <w:color w:val="000000" w:themeColor="text1"/>
          <w:sz w:val="22"/>
          <w:szCs w:val="22"/>
        </w:rPr>
        <w:t>on</w:t>
      </w:r>
      <w:proofErr w:type="spellEnd"/>
      <w:r w:rsidRPr="00167470">
        <w:rPr>
          <w:rFonts w:ascii="Arial" w:hAnsi="Arial" w:cs="Arial"/>
          <w:color w:val="000000" w:themeColor="text1"/>
          <w:sz w:val="22"/>
          <w:szCs w:val="22"/>
        </w:rPr>
        <w:t xml:space="preserve"> </w:t>
      </w:r>
      <w:proofErr w:type="spellStart"/>
      <w:r w:rsidRPr="00167470">
        <w:rPr>
          <w:rFonts w:ascii="Arial" w:hAnsi="Arial" w:cs="Arial"/>
          <w:color w:val="000000" w:themeColor="text1"/>
          <w:sz w:val="22"/>
          <w:szCs w:val="22"/>
        </w:rPr>
        <w:t>Tall</w:t>
      </w:r>
      <w:proofErr w:type="spellEnd"/>
      <w:r w:rsidRPr="00167470">
        <w:rPr>
          <w:rFonts w:ascii="Arial" w:hAnsi="Arial" w:cs="Arial"/>
          <w:color w:val="000000" w:themeColor="text1"/>
          <w:sz w:val="22"/>
          <w:szCs w:val="22"/>
        </w:rPr>
        <w:t xml:space="preserve"> </w:t>
      </w:r>
      <w:proofErr w:type="spellStart"/>
      <w:r w:rsidRPr="00167470">
        <w:rPr>
          <w:rFonts w:ascii="Arial" w:hAnsi="Arial" w:cs="Arial"/>
          <w:color w:val="000000" w:themeColor="text1"/>
          <w:sz w:val="22"/>
          <w:szCs w:val="22"/>
        </w:rPr>
        <w:t>Buildings</w:t>
      </w:r>
      <w:proofErr w:type="spellEnd"/>
      <w:r w:rsidRPr="00167470">
        <w:rPr>
          <w:rFonts w:ascii="Arial" w:hAnsi="Arial" w:cs="Arial"/>
          <w:color w:val="000000" w:themeColor="text1"/>
          <w:sz w:val="22"/>
          <w:szCs w:val="22"/>
        </w:rPr>
        <w:t xml:space="preserve"> </w:t>
      </w:r>
      <w:proofErr w:type="spellStart"/>
      <w:r w:rsidRPr="00167470">
        <w:rPr>
          <w:rFonts w:ascii="Arial" w:hAnsi="Arial" w:cs="Arial"/>
          <w:color w:val="000000" w:themeColor="text1"/>
          <w:sz w:val="22"/>
          <w:szCs w:val="22"/>
        </w:rPr>
        <w:t>and</w:t>
      </w:r>
      <w:proofErr w:type="spellEnd"/>
      <w:r w:rsidRPr="00167470">
        <w:rPr>
          <w:rFonts w:ascii="Arial" w:hAnsi="Arial" w:cs="Arial"/>
          <w:color w:val="000000" w:themeColor="text1"/>
          <w:sz w:val="22"/>
          <w:szCs w:val="22"/>
        </w:rPr>
        <w:t xml:space="preserve"> </w:t>
      </w:r>
      <w:proofErr w:type="spellStart"/>
      <w:r w:rsidRPr="00167470">
        <w:rPr>
          <w:rFonts w:ascii="Arial" w:hAnsi="Arial" w:cs="Arial"/>
          <w:color w:val="000000" w:themeColor="text1"/>
          <w:sz w:val="22"/>
          <w:szCs w:val="22"/>
        </w:rPr>
        <w:t>Urban</w:t>
      </w:r>
      <w:proofErr w:type="spellEnd"/>
      <w:r w:rsidRPr="00167470">
        <w:rPr>
          <w:rFonts w:ascii="Arial" w:hAnsi="Arial" w:cs="Arial"/>
          <w:color w:val="000000" w:themeColor="text1"/>
          <w:sz w:val="22"/>
          <w:szCs w:val="22"/>
        </w:rPr>
        <w:t xml:space="preserve"> </w:t>
      </w:r>
      <w:proofErr w:type="spellStart"/>
      <w:r w:rsidRPr="00167470">
        <w:rPr>
          <w:rFonts w:ascii="Arial" w:hAnsi="Arial" w:cs="Arial"/>
          <w:color w:val="000000" w:themeColor="text1"/>
          <w:sz w:val="22"/>
          <w:szCs w:val="22"/>
        </w:rPr>
        <w:t>Habitat</w:t>
      </w:r>
      <w:proofErr w:type="spellEnd"/>
      <w:r w:rsidRPr="00167470">
        <w:rPr>
          <w:rFonts w:ascii="Arial" w:hAnsi="Arial" w:cs="Arial"/>
          <w:color w:val="000000" w:themeColor="text1"/>
          <w:sz w:val="22"/>
          <w:szCs w:val="22"/>
        </w:rPr>
        <w:t xml:space="preserve">). Новые высотные проекты все еще остаются </w:t>
      </w:r>
      <w:r w:rsidR="006271B0">
        <w:rPr>
          <w:rFonts w:ascii="Arial" w:hAnsi="Arial" w:cs="Arial"/>
          <w:color w:val="000000" w:themeColor="text1"/>
          <w:sz w:val="22"/>
          <w:szCs w:val="22"/>
        </w:rPr>
        <w:t>штучным товаром</w:t>
      </w:r>
      <w:r w:rsidRPr="00167470">
        <w:rPr>
          <w:rFonts w:ascii="Arial" w:hAnsi="Arial" w:cs="Arial"/>
          <w:color w:val="000000" w:themeColor="text1"/>
          <w:sz w:val="22"/>
          <w:szCs w:val="22"/>
        </w:rPr>
        <w:t>. Перспектива появления на линии горизонта небоскреба увеличивает интерес покупателей к максимальной высоте и лучшим видам, которые предлагают девелоперы.</w:t>
      </w:r>
    </w:p>
    <w:p w:rsidR="00B213B5" w:rsidRDefault="00B213B5" w:rsidP="00B213B5">
      <w:pPr>
        <w:pStyle w:val="ab"/>
        <w:shd w:val="clear" w:color="auto" w:fill="FFFFFF"/>
        <w:jc w:val="both"/>
        <w:rPr>
          <w:rFonts w:ascii="Arial" w:hAnsi="Arial" w:cs="Arial"/>
          <w:color w:val="000000" w:themeColor="text1"/>
          <w:sz w:val="22"/>
          <w:szCs w:val="22"/>
        </w:rPr>
      </w:pPr>
      <w:r w:rsidRPr="00167470">
        <w:rPr>
          <w:rFonts w:ascii="Arial" w:hAnsi="Arial" w:cs="Arial"/>
          <w:color w:val="000000" w:themeColor="text1"/>
          <w:sz w:val="22"/>
          <w:szCs w:val="22"/>
        </w:rPr>
        <w:t>Предложения рынка столичной недвижимости премиум-класса на текущий момент формируют лоты более 40 проектов.  Лишь четверть выведена с заявленн</w:t>
      </w:r>
      <w:r>
        <w:rPr>
          <w:rFonts w:ascii="Arial" w:hAnsi="Arial" w:cs="Arial"/>
          <w:color w:val="000000" w:themeColor="text1"/>
          <w:sz w:val="22"/>
          <w:szCs w:val="22"/>
        </w:rPr>
        <w:t>ой высотностью более 70 метров, э</w:t>
      </w:r>
      <w:r w:rsidRPr="00167470">
        <w:rPr>
          <w:rFonts w:ascii="Arial" w:hAnsi="Arial" w:cs="Arial"/>
          <w:color w:val="000000" w:themeColor="text1"/>
          <w:sz w:val="22"/>
          <w:szCs w:val="22"/>
        </w:rPr>
        <w:t>то около 20 этажей, при принятой в этом ценовом сегменте средней высоте потолка в 3,2 метра. Трем жилым комплексам удалось преодолеть отметку в 100 метров</w:t>
      </w:r>
      <w:r w:rsidR="000A1B1D">
        <w:rPr>
          <w:rFonts w:ascii="Arial" w:hAnsi="Arial" w:cs="Arial"/>
          <w:color w:val="000000" w:themeColor="text1"/>
          <w:sz w:val="22"/>
          <w:szCs w:val="22"/>
        </w:rPr>
        <w:t>.</w:t>
      </w:r>
    </w:p>
    <w:p w:rsidR="00B213B5" w:rsidRPr="00167470" w:rsidRDefault="00B213B5" w:rsidP="00B213B5">
      <w:pPr>
        <w:pStyle w:val="ab"/>
        <w:shd w:val="clear" w:color="auto" w:fill="FFFFFF"/>
        <w:jc w:val="both"/>
        <w:rPr>
          <w:rFonts w:ascii="Arial" w:hAnsi="Arial" w:cs="Arial"/>
          <w:color w:val="000000" w:themeColor="text1"/>
          <w:sz w:val="22"/>
          <w:szCs w:val="22"/>
        </w:rPr>
      </w:pPr>
      <w:r w:rsidRPr="00167470">
        <w:rPr>
          <w:rFonts w:ascii="Arial" w:hAnsi="Arial" w:cs="Arial"/>
          <w:b/>
          <w:bCs/>
          <w:color w:val="000000" w:themeColor="text1"/>
          <w:sz w:val="22"/>
          <w:szCs w:val="22"/>
        </w:rPr>
        <w:t>1</w:t>
      </w:r>
      <w:r w:rsidR="004402D3">
        <w:rPr>
          <w:rFonts w:ascii="Arial" w:hAnsi="Arial" w:cs="Arial"/>
          <w:b/>
          <w:bCs/>
          <w:color w:val="000000" w:themeColor="text1"/>
          <w:sz w:val="22"/>
          <w:szCs w:val="22"/>
        </w:rPr>
        <w:t>-е</w:t>
      </w:r>
      <w:r w:rsidRPr="00167470">
        <w:rPr>
          <w:rFonts w:ascii="Arial" w:hAnsi="Arial" w:cs="Arial"/>
          <w:b/>
          <w:bCs/>
          <w:color w:val="000000" w:themeColor="text1"/>
          <w:sz w:val="22"/>
          <w:szCs w:val="22"/>
        </w:rPr>
        <w:t xml:space="preserve"> место. «Суббота»</w:t>
      </w:r>
    </w:p>
    <w:p w:rsidR="00B213B5" w:rsidRPr="00167470" w:rsidRDefault="00B213B5" w:rsidP="00B213B5">
      <w:pPr>
        <w:pStyle w:val="ab"/>
        <w:shd w:val="clear" w:color="auto" w:fill="FFFFFF"/>
        <w:jc w:val="both"/>
        <w:rPr>
          <w:rFonts w:ascii="Arial" w:hAnsi="Arial" w:cs="Arial"/>
          <w:color w:val="000000" w:themeColor="text1"/>
          <w:sz w:val="22"/>
          <w:szCs w:val="22"/>
        </w:rPr>
      </w:pPr>
      <w:r w:rsidRPr="00167470">
        <w:rPr>
          <w:rFonts w:ascii="Arial" w:hAnsi="Arial" w:cs="Arial"/>
          <w:i/>
          <w:iCs/>
          <w:color w:val="000000" w:themeColor="text1"/>
          <w:sz w:val="22"/>
          <w:szCs w:val="22"/>
        </w:rPr>
        <w:t xml:space="preserve">Квартира за 91,68 </w:t>
      </w:r>
      <w:proofErr w:type="gramStart"/>
      <w:r w:rsidRPr="00167470">
        <w:rPr>
          <w:rFonts w:ascii="Arial" w:hAnsi="Arial" w:cs="Arial"/>
          <w:i/>
          <w:iCs/>
          <w:color w:val="000000" w:themeColor="text1"/>
          <w:sz w:val="22"/>
          <w:szCs w:val="22"/>
        </w:rPr>
        <w:t>млн</w:t>
      </w:r>
      <w:proofErr w:type="gramEnd"/>
      <w:r w:rsidRPr="00167470">
        <w:rPr>
          <w:rFonts w:ascii="Arial" w:hAnsi="Arial" w:cs="Arial"/>
          <w:i/>
          <w:iCs/>
          <w:color w:val="000000" w:themeColor="text1"/>
          <w:sz w:val="22"/>
          <w:szCs w:val="22"/>
        </w:rPr>
        <w:t xml:space="preserve"> руб., 184 кв. м, 22 этаж</w:t>
      </w:r>
    </w:p>
    <w:p w:rsidR="00B213B5" w:rsidRPr="00167470" w:rsidRDefault="00B213B5" w:rsidP="00B213B5">
      <w:pPr>
        <w:pStyle w:val="ab"/>
        <w:shd w:val="clear" w:color="auto" w:fill="FFFFFF"/>
        <w:spacing w:before="0"/>
        <w:jc w:val="both"/>
        <w:rPr>
          <w:rFonts w:ascii="Arial" w:hAnsi="Arial" w:cs="Arial"/>
          <w:color w:val="000000" w:themeColor="text1"/>
          <w:sz w:val="22"/>
          <w:szCs w:val="22"/>
        </w:rPr>
      </w:pPr>
      <w:r w:rsidRPr="00167470">
        <w:rPr>
          <w:rFonts w:ascii="Arial" w:hAnsi="Arial" w:cs="Arial"/>
          <w:color w:val="000000" w:themeColor="text1"/>
          <w:sz w:val="22"/>
          <w:szCs w:val="22"/>
        </w:rPr>
        <w:t>23-этажный жилой комплекс</w:t>
      </w:r>
      <w:r w:rsidRPr="00167470">
        <w:rPr>
          <w:rStyle w:val="apple-converted-space"/>
          <w:rFonts w:ascii="Arial" w:hAnsi="Arial" w:cs="Arial"/>
          <w:color w:val="000000" w:themeColor="text1"/>
          <w:sz w:val="22"/>
          <w:szCs w:val="22"/>
        </w:rPr>
        <w:t> </w:t>
      </w:r>
      <w:r w:rsidRPr="00167470">
        <w:rPr>
          <w:rStyle w:val="js-extracted-address"/>
          <w:rFonts w:ascii="Arial" w:hAnsi="Arial" w:cs="Arial"/>
          <w:color w:val="000000" w:themeColor="text1"/>
          <w:sz w:val="22"/>
          <w:szCs w:val="22"/>
        </w:rPr>
        <w:t>на Ленинградском</w:t>
      </w:r>
      <w:r w:rsidRPr="00167470">
        <w:rPr>
          <w:rStyle w:val="apple-converted-space"/>
          <w:rFonts w:ascii="Arial" w:hAnsi="Arial" w:cs="Arial"/>
          <w:color w:val="000000" w:themeColor="text1"/>
          <w:sz w:val="22"/>
          <w:szCs w:val="22"/>
        </w:rPr>
        <w:t> </w:t>
      </w:r>
      <w:r w:rsidRPr="00167470">
        <w:rPr>
          <w:rStyle w:val="mail-message-map-nobreak"/>
          <w:rFonts w:ascii="Arial" w:hAnsi="Arial" w:cs="Arial"/>
          <w:color w:val="000000" w:themeColor="text1"/>
          <w:sz w:val="22"/>
          <w:szCs w:val="22"/>
        </w:rPr>
        <w:t>проспекте</w:t>
      </w:r>
      <w:r w:rsidRPr="00167470">
        <w:rPr>
          <w:rFonts w:ascii="Arial" w:hAnsi="Arial" w:cs="Arial"/>
          <w:color w:val="000000" w:themeColor="text1"/>
          <w:sz w:val="22"/>
          <w:szCs w:val="22"/>
        </w:rPr>
        <w:t>.</w:t>
      </w:r>
    </w:p>
    <w:p w:rsidR="00B213B5" w:rsidRPr="00167470" w:rsidRDefault="00B213B5" w:rsidP="00B213B5">
      <w:pPr>
        <w:pStyle w:val="ab"/>
        <w:shd w:val="clear" w:color="auto" w:fill="FFFFFF"/>
        <w:spacing w:before="0"/>
        <w:jc w:val="both"/>
        <w:rPr>
          <w:rFonts w:ascii="Arial" w:hAnsi="Arial" w:cs="Arial"/>
          <w:color w:val="000000" w:themeColor="text1"/>
          <w:sz w:val="22"/>
          <w:szCs w:val="22"/>
        </w:rPr>
      </w:pPr>
      <w:r w:rsidRPr="00167470">
        <w:rPr>
          <w:rFonts w:ascii="Arial" w:hAnsi="Arial" w:cs="Arial"/>
          <w:color w:val="000000" w:themeColor="text1"/>
          <w:sz w:val="22"/>
          <w:szCs w:val="22"/>
        </w:rPr>
        <w:t>Видовые акценты этого объекта – здания Центрального Московского ипподрома и</w:t>
      </w:r>
      <w:r w:rsidRPr="00167470">
        <w:rPr>
          <w:rStyle w:val="apple-converted-space"/>
          <w:rFonts w:ascii="Arial" w:hAnsi="Arial" w:cs="Arial"/>
          <w:color w:val="000000" w:themeColor="text1"/>
          <w:sz w:val="22"/>
          <w:szCs w:val="22"/>
        </w:rPr>
        <w:t> </w:t>
      </w:r>
      <w:r w:rsidRPr="00167470">
        <w:rPr>
          <w:rStyle w:val="js-extracted-address"/>
          <w:rFonts w:ascii="Arial" w:hAnsi="Arial" w:cs="Arial"/>
          <w:color w:val="000000" w:themeColor="text1"/>
          <w:sz w:val="22"/>
          <w:szCs w:val="22"/>
        </w:rPr>
        <w:t>Белорусского</w:t>
      </w:r>
      <w:r w:rsidRPr="00167470">
        <w:rPr>
          <w:rStyle w:val="apple-converted-space"/>
          <w:rFonts w:ascii="Arial" w:hAnsi="Arial" w:cs="Arial"/>
          <w:color w:val="000000" w:themeColor="text1"/>
          <w:sz w:val="22"/>
          <w:szCs w:val="22"/>
        </w:rPr>
        <w:t> </w:t>
      </w:r>
      <w:r w:rsidRPr="00167470">
        <w:rPr>
          <w:rStyle w:val="mail-message-map-nobreak"/>
          <w:rFonts w:ascii="Arial" w:hAnsi="Arial" w:cs="Arial"/>
          <w:color w:val="000000" w:themeColor="text1"/>
          <w:sz w:val="22"/>
          <w:szCs w:val="22"/>
        </w:rPr>
        <w:t>вокзала</w:t>
      </w:r>
      <w:r w:rsidRPr="00167470">
        <w:rPr>
          <w:rFonts w:ascii="Arial" w:hAnsi="Arial" w:cs="Arial"/>
          <w:color w:val="000000" w:themeColor="text1"/>
          <w:sz w:val="22"/>
          <w:szCs w:val="22"/>
        </w:rPr>
        <w:t>. Ностальгические нотки добавляют не только панорамы, но и архитектура комплекса в стиле «советского ампира».</w:t>
      </w:r>
    </w:p>
    <w:p w:rsidR="00B213B5" w:rsidRPr="00167470" w:rsidRDefault="00B213B5" w:rsidP="00B213B5">
      <w:pPr>
        <w:pStyle w:val="ab"/>
        <w:shd w:val="clear" w:color="auto" w:fill="FFFFFF"/>
        <w:jc w:val="both"/>
        <w:rPr>
          <w:rFonts w:ascii="Arial" w:hAnsi="Arial" w:cs="Arial"/>
          <w:color w:val="000000" w:themeColor="text1"/>
          <w:sz w:val="22"/>
          <w:szCs w:val="22"/>
        </w:rPr>
      </w:pPr>
      <w:r w:rsidRPr="00167470">
        <w:rPr>
          <w:rFonts w:ascii="Arial" w:hAnsi="Arial" w:cs="Arial"/>
          <w:b/>
          <w:bCs/>
          <w:color w:val="000000" w:themeColor="text1"/>
          <w:sz w:val="22"/>
          <w:szCs w:val="22"/>
        </w:rPr>
        <w:t>2</w:t>
      </w:r>
      <w:r w:rsidR="004402D3">
        <w:rPr>
          <w:rFonts w:ascii="Arial" w:hAnsi="Arial" w:cs="Arial"/>
          <w:b/>
          <w:bCs/>
          <w:color w:val="000000" w:themeColor="text1"/>
          <w:sz w:val="22"/>
          <w:szCs w:val="22"/>
        </w:rPr>
        <w:t>-е</w:t>
      </w:r>
      <w:r w:rsidRPr="00167470">
        <w:rPr>
          <w:rFonts w:ascii="Arial" w:hAnsi="Arial" w:cs="Arial"/>
          <w:b/>
          <w:bCs/>
          <w:color w:val="000000" w:themeColor="text1"/>
          <w:sz w:val="22"/>
          <w:szCs w:val="22"/>
        </w:rPr>
        <w:t xml:space="preserve"> место. </w:t>
      </w:r>
      <w:proofErr w:type="spellStart"/>
      <w:r w:rsidRPr="00167470">
        <w:rPr>
          <w:rFonts w:ascii="Arial" w:hAnsi="Arial" w:cs="Arial"/>
          <w:b/>
          <w:bCs/>
          <w:color w:val="000000" w:themeColor="text1"/>
          <w:sz w:val="22"/>
          <w:szCs w:val="22"/>
        </w:rPr>
        <w:t>RedSide</w:t>
      </w:r>
      <w:proofErr w:type="spellEnd"/>
    </w:p>
    <w:p w:rsidR="00B213B5" w:rsidRPr="00167470" w:rsidRDefault="00B213B5" w:rsidP="00B213B5">
      <w:pPr>
        <w:pStyle w:val="ab"/>
        <w:shd w:val="clear" w:color="auto" w:fill="FFFFFF"/>
        <w:jc w:val="both"/>
        <w:rPr>
          <w:rFonts w:ascii="Arial" w:hAnsi="Arial" w:cs="Arial"/>
          <w:color w:val="000000" w:themeColor="text1"/>
          <w:sz w:val="22"/>
          <w:szCs w:val="22"/>
        </w:rPr>
      </w:pPr>
      <w:proofErr w:type="spellStart"/>
      <w:r w:rsidRPr="00167470">
        <w:rPr>
          <w:rFonts w:ascii="Arial" w:hAnsi="Arial" w:cs="Arial"/>
          <w:i/>
          <w:iCs/>
          <w:color w:val="000000" w:themeColor="text1"/>
          <w:sz w:val="22"/>
          <w:szCs w:val="22"/>
        </w:rPr>
        <w:t>Пентхаус</w:t>
      </w:r>
      <w:proofErr w:type="spellEnd"/>
      <w:r w:rsidRPr="00167470">
        <w:rPr>
          <w:rFonts w:ascii="Arial" w:hAnsi="Arial" w:cs="Arial"/>
          <w:i/>
          <w:iCs/>
          <w:color w:val="000000" w:themeColor="text1"/>
          <w:sz w:val="22"/>
          <w:szCs w:val="22"/>
        </w:rPr>
        <w:t xml:space="preserve"> за 89,34 </w:t>
      </w:r>
      <w:proofErr w:type="gramStart"/>
      <w:r w:rsidRPr="00167470">
        <w:rPr>
          <w:rFonts w:ascii="Arial" w:hAnsi="Arial" w:cs="Arial"/>
          <w:i/>
          <w:iCs/>
          <w:color w:val="000000" w:themeColor="text1"/>
          <w:sz w:val="22"/>
          <w:szCs w:val="22"/>
        </w:rPr>
        <w:t>млн</w:t>
      </w:r>
      <w:proofErr w:type="gramEnd"/>
      <w:r w:rsidRPr="00167470">
        <w:rPr>
          <w:rFonts w:ascii="Arial" w:hAnsi="Arial" w:cs="Arial"/>
          <w:i/>
          <w:iCs/>
          <w:color w:val="000000" w:themeColor="text1"/>
          <w:sz w:val="22"/>
          <w:szCs w:val="22"/>
        </w:rPr>
        <w:t xml:space="preserve"> руб., 160 кв. м, 21 этаж</w:t>
      </w:r>
    </w:p>
    <w:p w:rsidR="00B213B5" w:rsidRPr="00D65D30" w:rsidRDefault="00B213B5" w:rsidP="00B213B5">
      <w:pPr>
        <w:pStyle w:val="ab"/>
        <w:shd w:val="clear" w:color="auto" w:fill="FFFFFF"/>
        <w:spacing w:before="0"/>
        <w:jc w:val="both"/>
        <w:rPr>
          <w:rFonts w:ascii="Arial" w:hAnsi="Arial" w:cs="Arial"/>
          <w:color w:val="000000" w:themeColor="text1"/>
          <w:sz w:val="22"/>
          <w:szCs w:val="22"/>
        </w:rPr>
      </w:pPr>
      <w:r w:rsidRPr="00167470">
        <w:rPr>
          <w:rFonts w:ascii="Arial" w:hAnsi="Arial" w:cs="Arial"/>
          <w:color w:val="000000" w:themeColor="text1"/>
          <w:sz w:val="22"/>
          <w:szCs w:val="22"/>
        </w:rPr>
        <w:t>Жилой квартал в</w:t>
      </w:r>
      <w:r w:rsidRPr="00167470">
        <w:rPr>
          <w:rStyle w:val="apple-converted-space"/>
          <w:rFonts w:ascii="Arial" w:hAnsi="Arial" w:cs="Arial"/>
          <w:color w:val="000000" w:themeColor="text1"/>
          <w:sz w:val="22"/>
          <w:szCs w:val="22"/>
        </w:rPr>
        <w:t> </w:t>
      </w:r>
      <w:r w:rsidRPr="00167470">
        <w:rPr>
          <w:rStyle w:val="js-extracted-address"/>
          <w:rFonts w:ascii="Arial" w:hAnsi="Arial" w:cs="Arial"/>
          <w:color w:val="000000" w:themeColor="text1"/>
          <w:sz w:val="22"/>
          <w:szCs w:val="22"/>
        </w:rPr>
        <w:t>районе Красной</w:t>
      </w:r>
      <w:r w:rsidRPr="00167470">
        <w:rPr>
          <w:rStyle w:val="apple-converted-space"/>
          <w:rFonts w:ascii="Arial" w:hAnsi="Arial" w:cs="Arial"/>
          <w:color w:val="000000" w:themeColor="text1"/>
          <w:sz w:val="22"/>
          <w:szCs w:val="22"/>
        </w:rPr>
        <w:t> </w:t>
      </w:r>
      <w:r w:rsidRPr="00167470">
        <w:rPr>
          <w:rStyle w:val="mail-message-map-nobreak"/>
          <w:rFonts w:ascii="Arial" w:hAnsi="Arial" w:cs="Arial"/>
          <w:color w:val="000000" w:themeColor="text1"/>
          <w:sz w:val="22"/>
          <w:szCs w:val="22"/>
        </w:rPr>
        <w:t>Пресни</w:t>
      </w:r>
      <w:r w:rsidRPr="00167470">
        <w:rPr>
          <w:rFonts w:ascii="Arial" w:hAnsi="Arial" w:cs="Arial"/>
          <w:color w:val="000000" w:themeColor="text1"/>
          <w:sz w:val="22"/>
          <w:szCs w:val="22"/>
        </w:rPr>
        <w:t>, с максимальной этажностью в 21 уровень. Виды</w:t>
      </w:r>
      <w:r w:rsidRPr="00167470">
        <w:rPr>
          <w:rStyle w:val="apple-converted-space"/>
          <w:rFonts w:ascii="Arial" w:hAnsi="Arial" w:cs="Arial"/>
          <w:color w:val="000000" w:themeColor="text1"/>
          <w:sz w:val="22"/>
          <w:szCs w:val="22"/>
        </w:rPr>
        <w:t> </w:t>
      </w:r>
      <w:r w:rsidRPr="00167470">
        <w:rPr>
          <w:rStyle w:val="js-extracted-address"/>
          <w:rFonts w:ascii="Arial" w:hAnsi="Arial" w:cs="Arial"/>
          <w:color w:val="000000" w:themeColor="text1"/>
          <w:sz w:val="22"/>
          <w:szCs w:val="22"/>
        </w:rPr>
        <w:t>на Краснопресненскую</w:t>
      </w:r>
      <w:r w:rsidRPr="00167470">
        <w:rPr>
          <w:rStyle w:val="apple-converted-space"/>
          <w:rFonts w:ascii="Arial" w:hAnsi="Arial" w:cs="Arial"/>
          <w:color w:val="000000" w:themeColor="text1"/>
          <w:sz w:val="22"/>
          <w:szCs w:val="22"/>
        </w:rPr>
        <w:t> </w:t>
      </w:r>
      <w:r w:rsidRPr="00167470">
        <w:rPr>
          <w:rStyle w:val="mail-message-map-nobreak"/>
          <w:rFonts w:ascii="Arial" w:hAnsi="Arial" w:cs="Arial"/>
          <w:color w:val="000000" w:themeColor="text1"/>
          <w:sz w:val="22"/>
          <w:szCs w:val="22"/>
        </w:rPr>
        <w:t>набережную</w:t>
      </w:r>
      <w:r w:rsidRPr="00167470">
        <w:rPr>
          <w:rStyle w:val="apple-converted-space"/>
          <w:rFonts w:ascii="Arial" w:hAnsi="Arial" w:cs="Arial"/>
          <w:color w:val="000000" w:themeColor="text1"/>
          <w:sz w:val="22"/>
          <w:szCs w:val="22"/>
        </w:rPr>
        <w:t> </w:t>
      </w:r>
      <w:r w:rsidRPr="00167470">
        <w:rPr>
          <w:rFonts w:ascii="Arial" w:hAnsi="Arial" w:cs="Arial"/>
          <w:color w:val="000000" w:themeColor="text1"/>
          <w:sz w:val="22"/>
          <w:szCs w:val="22"/>
        </w:rPr>
        <w:t>и парк «Красная Пресня» поддержаны расширенным составом инфраструктуры для жильцов.</w:t>
      </w:r>
    </w:p>
    <w:p w:rsidR="00B213B5" w:rsidRPr="00D65D30" w:rsidRDefault="00B213B5" w:rsidP="00B213B5">
      <w:pPr>
        <w:pStyle w:val="ab"/>
        <w:shd w:val="clear" w:color="auto" w:fill="FFFFFF"/>
        <w:jc w:val="both"/>
        <w:rPr>
          <w:rFonts w:ascii="Arial" w:hAnsi="Arial" w:cs="Arial"/>
          <w:color w:val="000000" w:themeColor="text1"/>
          <w:sz w:val="22"/>
          <w:szCs w:val="22"/>
        </w:rPr>
      </w:pPr>
      <w:r w:rsidRPr="00167470">
        <w:rPr>
          <w:rFonts w:ascii="Arial" w:hAnsi="Arial" w:cs="Arial"/>
          <w:b/>
          <w:bCs/>
          <w:color w:val="000000" w:themeColor="text1"/>
          <w:sz w:val="22"/>
          <w:szCs w:val="22"/>
        </w:rPr>
        <w:t>3</w:t>
      </w:r>
      <w:r w:rsidR="004402D3">
        <w:rPr>
          <w:rFonts w:ascii="Arial" w:hAnsi="Arial" w:cs="Arial"/>
          <w:b/>
          <w:bCs/>
          <w:color w:val="000000" w:themeColor="text1"/>
          <w:sz w:val="22"/>
          <w:szCs w:val="22"/>
        </w:rPr>
        <w:t>-е</w:t>
      </w:r>
      <w:r w:rsidRPr="00167470">
        <w:rPr>
          <w:rFonts w:ascii="Arial" w:hAnsi="Arial" w:cs="Arial"/>
          <w:b/>
          <w:bCs/>
          <w:color w:val="000000" w:themeColor="text1"/>
          <w:sz w:val="22"/>
          <w:szCs w:val="22"/>
        </w:rPr>
        <w:t xml:space="preserve"> место. </w:t>
      </w:r>
      <w:r w:rsidRPr="00D65D30">
        <w:rPr>
          <w:rFonts w:ascii="Arial" w:hAnsi="Arial" w:cs="Arial"/>
          <w:b/>
          <w:bCs/>
          <w:color w:val="000000" w:themeColor="text1"/>
          <w:sz w:val="22"/>
          <w:szCs w:val="22"/>
        </w:rPr>
        <w:t>«НЕСКУЧНЫЙ HOME &amp; SPA»</w:t>
      </w:r>
    </w:p>
    <w:p w:rsidR="00B213B5" w:rsidRPr="00D65D30" w:rsidRDefault="00B213B5" w:rsidP="00B213B5">
      <w:pPr>
        <w:pStyle w:val="ab"/>
        <w:shd w:val="clear" w:color="auto" w:fill="FFFFFF"/>
        <w:jc w:val="both"/>
        <w:rPr>
          <w:rFonts w:ascii="Arial" w:hAnsi="Arial" w:cs="Arial"/>
          <w:color w:val="000000" w:themeColor="text1"/>
          <w:sz w:val="22"/>
          <w:szCs w:val="22"/>
        </w:rPr>
      </w:pPr>
      <w:r w:rsidRPr="00D65D30">
        <w:rPr>
          <w:rFonts w:ascii="Arial" w:hAnsi="Arial" w:cs="Arial"/>
          <w:i/>
          <w:iCs/>
          <w:color w:val="000000" w:themeColor="text1"/>
          <w:sz w:val="22"/>
          <w:szCs w:val="22"/>
        </w:rPr>
        <w:t xml:space="preserve">Квартира  за 70,17 </w:t>
      </w:r>
      <w:proofErr w:type="gramStart"/>
      <w:r w:rsidRPr="00D65D30">
        <w:rPr>
          <w:rFonts w:ascii="Arial" w:hAnsi="Arial" w:cs="Arial"/>
          <w:i/>
          <w:iCs/>
          <w:color w:val="000000" w:themeColor="text1"/>
          <w:sz w:val="22"/>
          <w:szCs w:val="22"/>
        </w:rPr>
        <w:t>млн</w:t>
      </w:r>
      <w:proofErr w:type="gramEnd"/>
      <w:r w:rsidRPr="00D65D30">
        <w:rPr>
          <w:rFonts w:ascii="Arial" w:hAnsi="Arial" w:cs="Arial"/>
          <w:i/>
          <w:iCs/>
          <w:color w:val="000000" w:themeColor="text1"/>
          <w:sz w:val="22"/>
          <w:szCs w:val="22"/>
        </w:rPr>
        <w:t xml:space="preserve"> руб., 155,4 кв. м,  64 этаж</w:t>
      </w:r>
    </w:p>
    <w:p w:rsidR="00661CE4" w:rsidRDefault="00661CE4" w:rsidP="00B213B5">
      <w:pPr>
        <w:pStyle w:val="ab"/>
        <w:shd w:val="clear" w:color="auto" w:fill="FFFFFF"/>
        <w:jc w:val="both"/>
        <w:rPr>
          <w:rFonts w:ascii="Arial" w:hAnsi="Arial" w:cs="Arial"/>
          <w:color w:val="000000" w:themeColor="text1"/>
          <w:sz w:val="22"/>
          <w:szCs w:val="22"/>
        </w:rPr>
      </w:pPr>
      <w:r w:rsidRPr="00661CE4">
        <w:rPr>
          <w:rFonts w:ascii="Arial" w:hAnsi="Arial" w:cs="Arial"/>
          <w:color w:val="000000" w:themeColor="text1"/>
          <w:sz w:val="22"/>
          <w:szCs w:val="22"/>
        </w:rPr>
        <w:t xml:space="preserve">Высотный комплекс из пяти башен на Ленинском проспекте. </w:t>
      </w:r>
      <w:proofErr w:type="gramStart"/>
      <w:r w:rsidRPr="00661CE4">
        <w:rPr>
          <w:rFonts w:ascii="Arial" w:hAnsi="Arial" w:cs="Arial"/>
          <w:color w:val="000000" w:themeColor="text1"/>
          <w:sz w:val="22"/>
          <w:szCs w:val="22"/>
        </w:rPr>
        <w:t>Амбициозный</w:t>
      </w:r>
      <w:proofErr w:type="gramEnd"/>
      <w:r w:rsidRPr="00661CE4">
        <w:rPr>
          <w:rFonts w:ascii="Arial" w:hAnsi="Arial" w:cs="Arial"/>
          <w:color w:val="000000" w:themeColor="text1"/>
          <w:sz w:val="22"/>
          <w:szCs w:val="22"/>
        </w:rPr>
        <w:t xml:space="preserve"> проект современной архитектуры стал лидером по высоте расположения трехкомнатной квартиры с видами на Нескучный сад. ЖК расположен в шаговой доступности от крупнейшей в центре Москвы парковой зоны, объединяющей Нескучный сад, Парк им. Горького, «</w:t>
      </w:r>
      <w:proofErr w:type="spellStart"/>
      <w:r w:rsidRPr="00661CE4">
        <w:rPr>
          <w:rFonts w:ascii="Arial" w:hAnsi="Arial" w:cs="Arial"/>
          <w:color w:val="000000" w:themeColor="text1"/>
          <w:sz w:val="22"/>
          <w:szCs w:val="22"/>
        </w:rPr>
        <w:t>Музеон</w:t>
      </w:r>
      <w:proofErr w:type="spellEnd"/>
      <w:r w:rsidRPr="00661CE4">
        <w:rPr>
          <w:rFonts w:ascii="Arial" w:hAnsi="Arial" w:cs="Arial"/>
          <w:color w:val="000000" w:themeColor="text1"/>
          <w:sz w:val="22"/>
          <w:szCs w:val="22"/>
        </w:rPr>
        <w:t>» и Воробьевы горы.</w:t>
      </w:r>
    </w:p>
    <w:p w:rsidR="00B213B5" w:rsidRPr="00167470" w:rsidRDefault="00B213B5" w:rsidP="00B213B5">
      <w:pPr>
        <w:pStyle w:val="ab"/>
        <w:shd w:val="clear" w:color="auto" w:fill="FFFFFF"/>
        <w:jc w:val="both"/>
        <w:rPr>
          <w:rFonts w:ascii="Arial" w:hAnsi="Arial" w:cs="Arial"/>
          <w:color w:val="000000" w:themeColor="text1"/>
          <w:sz w:val="22"/>
          <w:szCs w:val="22"/>
        </w:rPr>
      </w:pPr>
      <w:r w:rsidRPr="00167470">
        <w:rPr>
          <w:rFonts w:ascii="Arial" w:hAnsi="Arial" w:cs="Arial"/>
          <w:b/>
          <w:bCs/>
          <w:color w:val="000000" w:themeColor="text1"/>
          <w:sz w:val="22"/>
          <w:szCs w:val="22"/>
        </w:rPr>
        <w:t>4</w:t>
      </w:r>
      <w:r w:rsidR="004402D3">
        <w:rPr>
          <w:rFonts w:ascii="Arial" w:hAnsi="Arial" w:cs="Arial"/>
          <w:b/>
          <w:bCs/>
          <w:color w:val="000000" w:themeColor="text1"/>
          <w:sz w:val="22"/>
          <w:szCs w:val="22"/>
        </w:rPr>
        <w:t>-е</w:t>
      </w:r>
      <w:r w:rsidRPr="00167470">
        <w:rPr>
          <w:rFonts w:ascii="Arial" w:hAnsi="Arial" w:cs="Arial"/>
          <w:b/>
          <w:bCs/>
          <w:color w:val="000000" w:themeColor="text1"/>
          <w:sz w:val="22"/>
          <w:szCs w:val="22"/>
        </w:rPr>
        <w:t xml:space="preserve"> место. CITY PARK</w:t>
      </w:r>
    </w:p>
    <w:p w:rsidR="00B213B5" w:rsidRPr="000527B1" w:rsidRDefault="00B213B5" w:rsidP="00B213B5">
      <w:pPr>
        <w:pStyle w:val="ab"/>
        <w:shd w:val="clear" w:color="auto" w:fill="FFFFFF"/>
        <w:jc w:val="both"/>
        <w:rPr>
          <w:rFonts w:ascii="Arial" w:hAnsi="Arial" w:cs="Arial"/>
          <w:i/>
          <w:color w:val="000000" w:themeColor="text1"/>
          <w:sz w:val="22"/>
          <w:szCs w:val="22"/>
        </w:rPr>
      </w:pPr>
      <w:r w:rsidRPr="000527B1">
        <w:rPr>
          <w:rFonts w:ascii="Arial" w:hAnsi="Arial" w:cs="Arial"/>
          <w:i/>
          <w:color w:val="000000" w:themeColor="text1"/>
          <w:sz w:val="22"/>
          <w:szCs w:val="22"/>
        </w:rPr>
        <w:lastRenderedPageBreak/>
        <w:t xml:space="preserve">Квартира за 58,33 </w:t>
      </w:r>
      <w:proofErr w:type="gramStart"/>
      <w:r w:rsidRPr="000527B1">
        <w:rPr>
          <w:rFonts w:ascii="Arial" w:hAnsi="Arial" w:cs="Arial"/>
          <w:i/>
          <w:color w:val="000000" w:themeColor="text1"/>
          <w:sz w:val="22"/>
          <w:szCs w:val="22"/>
        </w:rPr>
        <w:t>млн</w:t>
      </w:r>
      <w:proofErr w:type="gramEnd"/>
      <w:r w:rsidRPr="000527B1">
        <w:rPr>
          <w:rFonts w:ascii="Arial" w:hAnsi="Arial" w:cs="Arial"/>
          <w:i/>
          <w:color w:val="000000" w:themeColor="text1"/>
          <w:sz w:val="22"/>
          <w:szCs w:val="22"/>
        </w:rPr>
        <w:t xml:space="preserve"> руб., 127 кв. м, 19 этаж</w:t>
      </w:r>
    </w:p>
    <w:p w:rsidR="00B213B5" w:rsidRPr="00167470" w:rsidRDefault="00B213B5" w:rsidP="00B213B5">
      <w:pPr>
        <w:pStyle w:val="ab"/>
        <w:shd w:val="clear" w:color="auto" w:fill="FFFFFF"/>
        <w:jc w:val="both"/>
        <w:rPr>
          <w:rFonts w:ascii="Arial" w:hAnsi="Arial" w:cs="Arial"/>
          <w:color w:val="000000" w:themeColor="text1"/>
          <w:sz w:val="22"/>
          <w:szCs w:val="22"/>
        </w:rPr>
      </w:pPr>
      <w:r w:rsidRPr="00167470">
        <w:rPr>
          <w:rFonts w:ascii="Arial" w:hAnsi="Arial" w:cs="Arial"/>
          <w:color w:val="000000" w:themeColor="text1"/>
          <w:sz w:val="22"/>
          <w:szCs w:val="22"/>
        </w:rPr>
        <w:t xml:space="preserve">Жилой квартал на Красной Пресне, с каскадной архитектурой переменной высотности, до 20 этажей. </w:t>
      </w:r>
      <w:proofErr w:type="gramStart"/>
      <w:r w:rsidRPr="00167470">
        <w:rPr>
          <w:rFonts w:ascii="Arial" w:hAnsi="Arial" w:cs="Arial"/>
          <w:color w:val="000000" w:themeColor="text1"/>
          <w:sz w:val="22"/>
          <w:szCs w:val="22"/>
        </w:rPr>
        <w:t>Расположен</w:t>
      </w:r>
      <w:proofErr w:type="gramEnd"/>
      <w:r w:rsidRPr="00167470">
        <w:rPr>
          <w:rFonts w:ascii="Arial" w:hAnsi="Arial" w:cs="Arial"/>
          <w:color w:val="000000" w:themeColor="text1"/>
          <w:sz w:val="22"/>
          <w:szCs w:val="22"/>
        </w:rPr>
        <w:t xml:space="preserve"> практически у границы с Красногвардейским прудом, видовые характеристики близкие к соседнему </w:t>
      </w:r>
      <w:proofErr w:type="spellStart"/>
      <w:r w:rsidRPr="00167470">
        <w:rPr>
          <w:rFonts w:ascii="Arial" w:hAnsi="Arial" w:cs="Arial"/>
          <w:color w:val="000000" w:themeColor="text1"/>
          <w:sz w:val="22"/>
          <w:szCs w:val="22"/>
        </w:rPr>
        <w:t>RedSide</w:t>
      </w:r>
      <w:proofErr w:type="spellEnd"/>
      <w:r w:rsidRPr="00167470">
        <w:rPr>
          <w:rFonts w:ascii="Arial" w:hAnsi="Arial" w:cs="Arial"/>
          <w:color w:val="000000" w:themeColor="text1"/>
          <w:sz w:val="22"/>
          <w:szCs w:val="22"/>
        </w:rPr>
        <w:t>.</w:t>
      </w:r>
    </w:p>
    <w:p w:rsidR="00B213B5" w:rsidRPr="00167470" w:rsidRDefault="00B213B5" w:rsidP="00B213B5">
      <w:pPr>
        <w:pStyle w:val="ab"/>
        <w:shd w:val="clear" w:color="auto" w:fill="FFFFFF"/>
        <w:spacing w:before="0"/>
        <w:jc w:val="both"/>
        <w:rPr>
          <w:rFonts w:ascii="Arial" w:hAnsi="Arial" w:cs="Arial"/>
          <w:color w:val="000000" w:themeColor="text1"/>
          <w:sz w:val="22"/>
          <w:szCs w:val="22"/>
        </w:rPr>
      </w:pPr>
      <w:r w:rsidRPr="00167470">
        <w:rPr>
          <w:rFonts w:ascii="Arial" w:hAnsi="Arial" w:cs="Arial"/>
          <w:b/>
          <w:bCs/>
          <w:color w:val="000000" w:themeColor="text1"/>
          <w:sz w:val="22"/>
          <w:szCs w:val="22"/>
        </w:rPr>
        <w:t>5</w:t>
      </w:r>
      <w:r w:rsidR="004402D3">
        <w:rPr>
          <w:rFonts w:ascii="Arial" w:hAnsi="Arial" w:cs="Arial"/>
          <w:b/>
          <w:bCs/>
          <w:color w:val="000000" w:themeColor="text1"/>
          <w:sz w:val="22"/>
          <w:szCs w:val="22"/>
        </w:rPr>
        <w:t>-е</w:t>
      </w:r>
      <w:r w:rsidRPr="00167470">
        <w:rPr>
          <w:rFonts w:ascii="Arial" w:hAnsi="Arial" w:cs="Arial"/>
          <w:b/>
          <w:bCs/>
          <w:color w:val="000000" w:themeColor="text1"/>
          <w:sz w:val="22"/>
          <w:szCs w:val="22"/>
        </w:rPr>
        <w:t xml:space="preserve"> место. «</w:t>
      </w:r>
      <w:r w:rsidRPr="00167470">
        <w:rPr>
          <w:rStyle w:val="js-extracted-address"/>
          <w:rFonts w:ascii="Arial" w:hAnsi="Arial" w:cs="Arial"/>
          <w:b/>
          <w:bCs/>
          <w:color w:val="000000" w:themeColor="text1"/>
          <w:sz w:val="22"/>
          <w:szCs w:val="22"/>
        </w:rPr>
        <w:t>Квартал</w:t>
      </w:r>
      <w:r w:rsidRPr="00167470">
        <w:rPr>
          <w:rStyle w:val="apple-converted-space"/>
          <w:rFonts w:ascii="Arial" w:hAnsi="Arial" w:cs="Arial"/>
          <w:b/>
          <w:bCs/>
          <w:color w:val="000000" w:themeColor="text1"/>
          <w:sz w:val="22"/>
          <w:szCs w:val="22"/>
        </w:rPr>
        <w:t> </w:t>
      </w:r>
      <w:r w:rsidRPr="00167470">
        <w:rPr>
          <w:rStyle w:val="mail-message-map-nobreak"/>
          <w:rFonts w:ascii="Arial" w:hAnsi="Arial" w:cs="Arial"/>
          <w:b/>
          <w:bCs/>
          <w:color w:val="000000" w:themeColor="text1"/>
          <w:sz w:val="22"/>
          <w:szCs w:val="22"/>
        </w:rPr>
        <w:t>Триумфальный</w:t>
      </w:r>
      <w:r w:rsidRPr="00167470">
        <w:rPr>
          <w:rFonts w:ascii="Arial" w:hAnsi="Arial" w:cs="Arial"/>
          <w:b/>
          <w:bCs/>
          <w:color w:val="000000" w:themeColor="text1"/>
          <w:sz w:val="22"/>
          <w:szCs w:val="22"/>
        </w:rPr>
        <w:t>»</w:t>
      </w:r>
    </w:p>
    <w:p w:rsidR="00B213B5" w:rsidRPr="000527B1" w:rsidRDefault="00B213B5" w:rsidP="00B213B5">
      <w:pPr>
        <w:pStyle w:val="ab"/>
        <w:shd w:val="clear" w:color="auto" w:fill="FFFFFF"/>
        <w:jc w:val="both"/>
        <w:rPr>
          <w:rFonts w:ascii="Arial" w:hAnsi="Arial" w:cs="Arial"/>
          <w:i/>
          <w:color w:val="000000" w:themeColor="text1"/>
          <w:sz w:val="22"/>
          <w:szCs w:val="22"/>
        </w:rPr>
      </w:pPr>
      <w:r w:rsidRPr="000527B1">
        <w:rPr>
          <w:rFonts w:ascii="Arial" w:hAnsi="Arial" w:cs="Arial"/>
          <w:i/>
          <w:color w:val="000000" w:themeColor="text1"/>
          <w:sz w:val="22"/>
          <w:szCs w:val="22"/>
        </w:rPr>
        <w:t xml:space="preserve">Квартира за 55,52 </w:t>
      </w:r>
      <w:proofErr w:type="gramStart"/>
      <w:r w:rsidRPr="000527B1">
        <w:rPr>
          <w:rFonts w:ascii="Arial" w:hAnsi="Arial" w:cs="Arial"/>
          <w:i/>
          <w:color w:val="000000" w:themeColor="text1"/>
          <w:sz w:val="22"/>
          <w:szCs w:val="22"/>
        </w:rPr>
        <w:t>млн</w:t>
      </w:r>
      <w:proofErr w:type="gramEnd"/>
      <w:r w:rsidRPr="000527B1">
        <w:rPr>
          <w:rFonts w:ascii="Arial" w:hAnsi="Arial" w:cs="Arial"/>
          <w:i/>
          <w:color w:val="000000" w:themeColor="text1"/>
          <w:sz w:val="22"/>
          <w:szCs w:val="22"/>
        </w:rPr>
        <w:t xml:space="preserve"> руб., 160 кв. м, 19 этаж</w:t>
      </w:r>
    </w:p>
    <w:p w:rsidR="00B213B5" w:rsidRPr="00167470" w:rsidRDefault="00B213B5" w:rsidP="00B213B5">
      <w:pPr>
        <w:pStyle w:val="ab"/>
        <w:shd w:val="clear" w:color="auto" w:fill="FFFFFF"/>
        <w:spacing w:before="0"/>
        <w:jc w:val="both"/>
        <w:rPr>
          <w:rFonts w:ascii="Arial" w:hAnsi="Arial" w:cs="Arial"/>
          <w:color w:val="000000" w:themeColor="text1"/>
          <w:sz w:val="22"/>
          <w:szCs w:val="22"/>
        </w:rPr>
      </w:pPr>
      <w:r w:rsidRPr="00167470">
        <w:rPr>
          <w:rFonts w:ascii="Arial" w:hAnsi="Arial" w:cs="Arial"/>
          <w:color w:val="000000" w:themeColor="text1"/>
          <w:sz w:val="22"/>
          <w:szCs w:val="22"/>
        </w:rPr>
        <w:t>Жилой комплекс</w:t>
      </w:r>
      <w:r w:rsidRPr="00167470">
        <w:rPr>
          <w:rStyle w:val="apple-converted-space"/>
          <w:rFonts w:ascii="Arial" w:hAnsi="Arial" w:cs="Arial"/>
          <w:color w:val="000000" w:themeColor="text1"/>
          <w:sz w:val="22"/>
          <w:szCs w:val="22"/>
        </w:rPr>
        <w:t> </w:t>
      </w:r>
      <w:r w:rsidRPr="00167470">
        <w:rPr>
          <w:rStyle w:val="js-extracted-address"/>
          <w:rFonts w:ascii="Arial" w:hAnsi="Arial" w:cs="Arial"/>
          <w:color w:val="000000" w:themeColor="text1"/>
          <w:sz w:val="22"/>
          <w:szCs w:val="22"/>
        </w:rPr>
        <w:t>на Кутузовском</w:t>
      </w:r>
      <w:r w:rsidRPr="00167470">
        <w:rPr>
          <w:rStyle w:val="apple-converted-space"/>
          <w:rFonts w:ascii="Arial" w:hAnsi="Arial" w:cs="Arial"/>
          <w:color w:val="000000" w:themeColor="text1"/>
          <w:sz w:val="22"/>
          <w:szCs w:val="22"/>
        </w:rPr>
        <w:t> </w:t>
      </w:r>
      <w:r w:rsidRPr="00167470">
        <w:rPr>
          <w:rStyle w:val="mail-message-map-nobreak"/>
          <w:rFonts w:ascii="Arial" w:hAnsi="Arial" w:cs="Arial"/>
          <w:color w:val="000000" w:themeColor="text1"/>
          <w:sz w:val="22"/>
          <w:szCs w:val="22"/>
        </w:rPr>
        <w:t>проспекте</w:t>
      </w:r>
      <w:r w:rsidRPr="00167470">
        <w:rPr>
          <w:rStyle w:val="apple-converted-space"/>
          <w:rFonts w:ascii="Arial" w:hAnsi="Arial" w:cs="Arial"/>
          <w:color w:val="000000" w:themeColor="text1"/>
          <w:sz w:val="22"/>
          <w:szCs w:val="22"/>
        </w:rPr>
        <w:t> </w:t>
      </w:r>
      <w:r w:rsidRPr="00167470">
        <w:rPr>
          <w:rFonts w:ascii="Arial" w:hAnsi="Arial" w:cs="Arial"/>
          <w:color w:val="000000" w:themeColor="text1"/>
          <w:sz w:val="22"/>
          <w:szCs w:val="22"/>
        </w:rPr>
        <w:t xml:space="preserve">высотой 23 этажа. </w:t>
      </w:r>
      <w:proofErr w:type="spellStart"/>
      <w:r w:rsidRPr="00167470">
        <w:rPr>
          <w:rFonts w:ascii="Arial" w:hAnsi="Arial" w:cs="Arial"/>
          <w:color w:val="000000" w:themeColor="text1"/>
          <w:sz w:val="22"/>
          <w:szCs w:val="22"/>
        </w:rPr>
        <w:t>Ребрендинг</w:t>
      </w:r>
      <w:proofErr w:type="spellEnd"/>
      <w:r w:rsidRPr="00167470">
        <w:rPr>
          <w:rFonts w:ascii="Arial" w:hAnsi="Arial" w:cs="Arial"/>
          <w:color w:val="000000" w:themeColor="text1"/>
          <w:sz w:val="22"/>
          <w:szCs w:val="22"/>
        </w:rPr>
        <w:t xml:space="preserve"> долгостроя, ранее известного как «Кутузовская миля». На первичном рынке представлены квартиры одного корпуса. Удобная локация обеспечивает хорошую транспортную доступность и пейзажные виды на Поклонную гору, </w:t>
      </w:r>
      <w:proofErr w:type="spellStart"/>
      <w:r w:rsidRPr="00167470">
        <w:rPr>
          <w:rFonts w:ascii="Arial" w:hAnsi="Arial" w:cs="Arial"/>
          <w:color w:val="000000" w:themeColor="text1"/>
          <w:sz w:val="22"/>
          <w:szCs w:val="22"/>
        </w:rPr>
        <w:t>Матвеевский</w:t>
      </w:r>
      <w:proofErr w:type="spellEnd"/>
      <w:r w:rsidRPr="00167470">
        <w:rPr>
          <w:rFonts w:ascii="Arial" w:hAnsi="Arial" w:cs="Arial"/>
          <w:color w:val="000000" w:themeColor="text1"/>
          <w:sz w:val="22"/>
          <w:szCs w:val="22"/>
        </w:rPr>
        <w:t xml:space="preserve"> лес и долину реки </w:t>
      </w:r>
      <w:proofErr w:type="spellStart"/>
      <w:r w:rsidRPr="00167470">
        <w:rPr>
          <w:rFonts w:ascii="Arial" w:hAnsi="Arial" w:cs="Arial"/>
          <w:color w:val="000000" w:themeColor="text1"/>
          <w:sz w:val="22"/>
          <w:szCs w:val="22"/>
        </w:rPr>
        <w:t>Сетунь</w:t>
      </w:r>
      <w:proofErr w:type="spellEnd"/>
      <w:r w:rsidRPr="00167470">
        <w:rPr>
          <w:rFonts w:ascii="Arial" w:hAnsi="Arial" w:cs="Arial"/>
          <w:color w:val="000000" w:themeColor="text1"/>
          <w:sz w:val="22"/>
          <w:szCs w:val="22"/>
        </w:rPr>
        <w:t>.</w:t>
      </w:r>
    </w:p>
    <w:p w:rsidR="00B213B5" w:rsidRPr="00167470" w:rsidRDefault="00B213B5" w:rsidP="00B213B5">
      <w:pPr>
        <w:pStyle w:val="ab"/>
        <w:shd w:val="clear" w:color="auto" w:fill="FFFFFF"/>
        <w:jc w:val="both"/>
        <w:rPr>
          <w:rFonts w:ascii="Arial" w:hAnsi="Arial" w:cs="Arial"/>
          <w:color w:val="000000" w:themeColor="text1"/>
          <w:sz w:val="22"/>
          <w:szCs w:val="22"/>
        </w:rPr>
      </w:pPr>
      <w:r w:rsidRPr="00167470">
        <w:rPr>
          <w:rFonts w:ascii="Arial" w:hAnsi="Arial" w:cs="Arial"/>
          <w:b/>
          <w:bCs/>
          <w:color w:val="000000" w:themeColor="text1"/>
          <w:sz w:val="22"/>
          <w:szCs w:val="22"/>
        </w:rPr>
        <w:t>6</w:t>
      </w:r>
      <w:r w:rsidR="004402D3">
        <w:rPr>
          <w:rFonts w:ascii="Arial" w:hAnsi="Arial" w:cs="Arial"/>
          <w:b/>
          <w:bCs/>
          <w:color w:val="000000" w:themeColor="text1"/>
          <w:sz w:val="22"/>
          <w:szCs w:val="22"/>
        </w:rPr>
        <w:t>-е</w:t>
      </w:r>
      <w:r w:rsidRPr="00167470">
        <w:rPr>
          <w:rFonts w:ascii="Arial" w:hAnsi="Arial" w:cs="Arial"/>
          <w:b/>
          <w:bCs/>
          <w:color w:val="000000" w:themeColor="text1"/>
          <w:sz w:val="22"/>
          <w:szCs w:val="22"/>
        </w:rPr>
        <w:t xml:space="preserve"> место. «Долина </w:t>
      </w:r>
      <w:proofErr w:type="spellStart"/>
      <w:r w:rsidRPr="00167470">
        <w:rPr>
          <w:rFonts w:ascii="Arial" w:hAnsi="Arial" w:cs="Arial"/>
          <w:b/>
          <w:bCs/>
          <w:color w:val="000000" w:themeColor="text1"/>
          <w:sz w:val="22"/>
          <w:szCs w:val="22"/>
        </w:rPr>
        <w:t>Сетунь</w:t>
      </w:r>
      <w:proofErr w:type="spellEnd"/>
      <w:r w:rsidRPr="00167470">
        <w:rPr>
          <w:rFonts w:ascii="Arial" w:hAnsi="Arial" w:cs="Arial"/>
          <w:b/>
          <w:bCs/>
          <w:color w:val="000000" w:themeColor="text1"/>
          <w:sz w:val="22"/>
          <w:szCs w:val="22"/>
        </w:rPr>
        <w:t>»</w:t>
      </w:r>
    </w:p>
    <w:p w:rsidR="00B213B5" w:rsidRPr="00167470" w:rsidRDefault="00B213B5" w:rsidP="00B213B5">
      <w:pPr>
        <w:pStyle w:val="ab"/>
        <w:shd w:val="clear" w:color="auto" w:fill="FFFFFF"/>
        <w:jc w:val="both"/>
        <w:rPr>
          <w:rFonts w:ascii="Arial" w:hAnsi="Arial" w:cs="Arial"/>
          <w:color w:val="000000" w:themeColor="text1"/>
          <w:sz w:val="22"/>
          <w:szCs w:val="22"/>
        </w:rPr>
      </w:pPr>
      <w:r w:rsidRPr="00167470">
        <w:rPr>
          <w:rFonts w:ascii="Arial" w:hAnsi="Arial" w:cs="Arial"/>
          <w:i/>
          <w:iCs/>
          <w:color w:val="000000" w:themeColor="text1"/>
          <w:sz w:val="22"/>
          <w:szCs w:val="22"/>
        </w:rPr>
        <w:t xml:space="preserve">Квартира за 48,23 </w:t>
      </w:r>
      <w:proofErr w:type="gramStart"/>
      <w:r w:rsidRPr="00167470">
        <w:rPr>
          <w:rFonts w:ascii="Arial" w:hAnsi="Arial" w:cs="Arial"/>
          <w:i/>
          <w:iCs/>
          <w:color w:val="000000" w:themeColor="text1"/>
          <w:sz w:val="22"/>
          <w:szCs w:val="22"/>
        </w:rPr>
        <w:t>млн</w:t>
      </w:r>
      <w:proofErr w:type="gramEnd"/>
      <w:r w:rsidRPr="00167470">
        <w:rPr>
          <w:rFonts w:ascii="Arial" w:hAnsi="Arial" w:cs="Arial"/>
          <w:i/>
          <w:iCs/>
          <w:color w:val="000000" w:themeColor="text1"/>
          <w:sz w:val="22"/>
          <w:szCs w:val="22"/>
        </w:rPr>
        <w:t xml:space="preserve"> руб., 97 кв. м, 37 этаж</w:t>
      </w:r>
    </w:p>
    <w:p w:rsidR="00B213B5" w:rsidRPr="00167470" w:rsidRDefault="00B213B5" w:rsidP="00B213B5">
      <w:pPr>
        <w:pStyle w:val="ab"/>
        <w:shd w:val="clear" w:color="auto" w:fill="FFFFFF"/>
        <w:spacing w:before="0"/>
        <w:jc w:val="both"/>
        <w:rPr>
          <w:rFonts w:ascii="Arial" w:hAnsi="Arial" w:cs="Arial"/>
          <w:color w:val="000000" w:themeColor="text1"/>
          <w:sz w:val="22"/>
          <w:szCs w:val="22"/>
        </w:rPr>
      </w:pPr>
      <w:r w:rsidRPr="00167470">
        <w:rPr>
          <w:rFonts w:ascii="Arial" w:hAnsi="Arial" w:cs="Arial"/>
          <w:color w:val="000000" w:themeColor="text1"/>
          <w:sz w:val="22"/>
          <w:szCs w:val="22"/>
        </w:rPr>
        <w:t>Жилой комплекс</w:t>
      </w:r>
      <w:r w:rsidRPr="00167470">
        <w:rPr>
          <w:rStyle w:val="apple-converted-space"/>
          <w:rFonts w:ascii="Arial" w:hAnsi="Arial" w:cs="Arial"/>
          <w:color w:val="000000" w:themeColor="text1"/>
          <w:sz w:val="22"/>
          <w:szCs w:val="22"/>
        </w:rPr>
        <w:t> </w:t>
      </w:r>
      <w:r w:rsidRPr="00167470">
        <w:rPr>
          <w:rStyle w:val="js-extracted-address"/>
          <w:rFonts w:ascii="Arial" w:hAnsi="Arial" w:cs="Arial"/>
          <w:color w:val="000000" w:themeColor="text1"/>
          <w:sz w:val="22"/>
          <w:szCs w:val="22"/>
        </w:rPr>
        <w:t>на Мосфильмовской</w:t>
      </w:r>
      <w:r w:rsidRPr="00167470">
        <w:rPr>
          <w:rStyle w:val="apple-converted-space"/>
          <w:rFonts w:ascii="Arial" w:hAnsi="Arial" w:cs="Arial"/>
          <w:color w:val="000000" w:themeColor="text1"/>
          <w:sz w:val="22"/>
          <w:szCs w:val="22"/>
        </w:rPr>
        <w:t> </w:t>
      </w:r>
      <w:r w:rsidRPr="00167470">
        <w:rPr>
          <w:rStyle w:val="mail-message-map-nobreak"/>
          <w:rFonts w:ascii="Arial" w:hAnsi="Arial" w:cs="Arial"/>
          <w:color w:val="000000" w:themeColor="text1"/>
          <w:sz w:val="22"/>
          <w:szCs w:val="22"/>
        </w:rPr>
        <w:t>улице</w:t>
      </w:r>
      <w:r w:rsidRPr="00167470">
        <w:rPr>
          <w:rFonts w:ascii="Arial" w:hAnsi="Arial" w:cs="Arial"/>
          <w:color w:val="000000" w:themeColor="text1"/>
          <w:sz w:val="22"/>
          <w:szCs w:val="22"/>
        </w:rPr>
        <w:t>. Второй по высотности в рейтинге – 39 этажей. Живописные виды на долину реки, как плюс,  и разнообразные спортивные активности в окружении, как бонус.</w:t>
      </w:r>
    </w:p>
    <w:p w:rsidR="00B213B5" w:rsidRPr="00167470" w:rsidRDefault="00B213B5" w:rsidP="00B213B5">
      <w:pPr>
        <w:pStyle w:val="ab"/>
        <w:shd w:val="clear" w:color="auto" w:fill="FFFFFF"/>
        <w:jc w:val="both"/>
        <w:rPr>
          <w:rFonts w:ascii="Arial" w:hAnsi="Arial" w:cs="Arial"/>
          <w:color w:val="000000" w:themeColor="text1"/>
          <w:sz w:val="22"/>
          <w:szCs w:val="22"/>
        </w:rPr>
      </w:pPr>
      <w:r w:rsidRPr="00167470">
        <w:rPr>
          <w:rFonts w:ascii="Arial" w:hAnsi="Arial" w:cs="Arial"/>
          <w:b/>
          <w:bCs/>
          <w:color w:val="000000" w:themeColor="text1"/>
          <w:sz w:val="22"/>
          <w:szCs w:val="22"/>
        </w:rPr>
        <w:t>7</w:t>
      </w:r>
      <w:r w:rsidR="004402D3">
        <w:rPr>
          <w:rFonts w:ascii="Arial" w:hAnsi="Arial" w:cs="Arial"/>
          <w:b/>
          <w:bCs/>
          <w:color w:val="000000" w:themeColor="text1"/>
          <w:sz w:val="22"/>
          <w:szCs w:val="22"/>
        </w:rPr>
        <w:t>-е</w:t>
      </w:r>
      <w:r w:rsidRPr="00167470">
        <w:rPr>
          <w:rFonts w:ascii="Arial" w:hAnsi="Arial" w:cs="Arial"/>
          <w:b/>
          <w:bCs/>
          <w:color w:val="000000" w:themeColor="text1"/>
          <w:sz w:val="22"/>
          <w:szCs w:val="22"/>
        </w:rPr>
        <w:t xml:space="preserve"> место. JAZZ</w:t>
      </w:r>
    </w:p>
    <w:p w:rsidR="00B213B5" w:rsidRPr="000527B1" w:rsidRDefault="00B213B5" w:rsidP="00B213B5">
      <w:pPr>
        <w:pStyle w:val="ab"/>
        <w:shd w:val="clear" w:color="auto" w:fill="FFFFFF"/>
        <w:jc w:val="both"/>
        <w:rPr>
          <w:rFonts w:ascii="Arial" w:hAnsi="Arial" w:cs="Arial"/>
          <w:i/>
          <w:color w:val="000000" w:themeColor="text1"/>
          <w:sz w:val="22"/>
          <w:szCs w:val="22"/>
        </w:rPr>
      </w:pPr>
      <w:r w:rsidRPr="000527B1">
        <w:rPr>
          <w:rFonts w:ascii="Arial" w:hAnsi="Arial" w:cs="Arial"/>
          <w:i/>
          <w:color w:val="000000" w:themeColor="text1"/>
          <w:sz w:val="22"/>
          <w:szCs w:val="22"/>
        </w:rPr>
        <w:t xml:space="preserve">Квартира за 41,56 </w:t>
      </w:r>
      <w:proofErr w:type="gramStart"/>
      <w:r w:rsidRPr="000527B1">
        <w:rPr>
          <w:rFonts w:ascii="Arial" w:hAnsi="Arial" w:cs="Arial"/>
          <w:i/>
          <w:color w:val="000000" w:themeColor="text1"/>
          <w:sz w:val="22"/>
          <w:szCs w:val="22"/>
        </w:rPr>
        <w:t>млн</w:t>
      </w:r>
      <w:proofErr w:type="gramEnd"/>
      <w:r w:rsidRPr="000527B1">
        <w:rPr>
          <w:rFonts w:ascii="Arial" w:hAnsi="Arial" w:cs="Arial"/>
          <w:i/>
          <w:color w:val="000000" w:themeColor="text1"/>
          <w:sz w:val="22"/>
          <w:szCs w:val="22"/>
        </w:rPr>
        <w:t xml:space="preserve"> руб., 132 кв. м, 21 этаж</w:t>
      </w:r>
    </w:p>
    <w:p w:rsidR="00B213B5" w:rsidRPr="00167470" w:rsidRDefault="00B213B5" w:rsidP="00B213B5">
      <w:pPr>
        <w:pStyle w:val="ab"/>
        <w:shd w:val="clear" w:color="auto" w:fill="FFFFFF"/>
        <w:jc w:val="both"/>
        <w:rPr>
          <w:rFonts w:ascii="Arial" w:hAnsi="Arial" w:cs="Arial"/>
          <w:color w:val="000000" w:themeColor="text1"/>
          <w:sz w:val="22"/>
          <w:szCs w:val="22"/>
        </w:rPr>
      </w:pPr>
      <w:r w:rsidRPr="00167470">
        <w:rPr>
          <w:rFonts w:ascii="Arial" w:hAnsi="Arial" w:cs="Arial"/>
          <w:color w:val="000000" w:themeColor="text1"/>
          <w:sz w:val="22"/>
          <w:szCs w:val="22"/>
        </w:rPr>
        <w:t>Жилой квартал в районе Марьиной Рощи, высотой в 21 этаж. Хорошие виды на Фестивальный парк, Екатерининский сад. Промышленные – на грузовой двор станции «</w:t>
      </w:r>
      <w:proofErr w:type="gramStart"/>
      <w:r w:rsidRPr="00167470">
        <w:rPr>
          <w:rFonts w:ascii="Arial" w:hAnsi="Arial" w:cs="Arial"/>
          <w:color w:val="000000" w:themeColor="text1"/>
          <w:sz w:val="22"/>
          <w:szCs w:val="22"/>
        </w:rPr>
        <w:t>Москва-Рижская</w:t>
      </w:r>
      <w:proofErr w:type="gramEnd"/>
      <w:r w:rsidRPr="00167470">
        <w:rPr>
          <w:rFonts w:ascii="Arial" w:hAnsi="Arial" w:cs="Arial"/>
          <w:color w:val="000000" w:themeColor="text1"/>
          <w:sz w:val="22"/>
          <w:szCs w:val="22"/>
        </w:rPr>
        <w:t>» - компенсируют квартиры с террасами.</w:t>
      </w:r>
    </w:p>
    <w:p w:rsidR="00B213B5" w:rsidRPr="00167470" w:rsidRDefault="00B213B5" w:rsidP="00B213B5">
      <w:pPr>
        <w:pStyle w:val="ab"/>
        <w:shd w:val="clear" w:color="auto" w:fill="FFFFFF"/>
        <w:jc w:val="both"/>
        <w:rPr>
          <w:rFonts w:ascii="Arial" w:hAnsi="Arial" w:cs="Arial"/>
          <w:color w:val="000000" w:themeColor="text1"/>
          <w:sz w:val="22"/>
          <w:szCs w:val="22"/>
        </w:rPr>
      </w:pPr>
      <w:r w:rsidRPr="00167470">
        <w:rPr>
          <w:rFonts w:ascii="Arial" w:hAnsi="Arial" w:cs="Arial"/>
          <w:color w:val="000000" w:themeColor="text1"/>
          <w:sz w:val="22"/>
          <w:szCs w:val="22"/>
        </w:rPr>
        <w:t> </w:t>
      </w:r>
      <w:r w:rsidRPr="00167470">
        <w:rPr>
          <w:rFonts w:ascii="Arial" w:hAnsi="Arial" w:cs="Arial"/>
          <w:color w:val="000000" w:themeColor="text1"/>
          <w:sz w:val="22"/>
          <w:szCs w:val="22"/>
        </w:rPr>
        <w:br/>
      </w:r>
      <w:r w:rsidRPr="00167470">
        <w:rPr>
          <w:rFonts w:ascii="Arial" w:hAnsi="Arial" w:cs="Arial"/>
          <w:b/>
          <w:bCs/>
          <w:color w:val="000000" w:themeColor="text1"/>
          <w:sz w:val="22"/>
          <w:szCs w:val="22"/>
        </w:rPr>
        <w:t>8</w:t>
      </w:r>
      <w:r w:rsidR="004402D3">
        <w:rPr>
          <w:rFonts w:ascii="Arial" w:hAnsi="Arial" w:cs="Arial"/>
          <w:b/>
          <w:bCs/>
          <w:color w:val="000000" w:themeColor="text1"/>
          <w:sz w:val="22"/>
          <w:szCs w:val="22"/>
        </w:rPr>
        <w:t>-е</w:t>
      </w:r>
      <w:r w:rsidRPr="00167470">
        <w:rPr>
          <w:rFonts w:ascii="Arial" w:hAnsi="Arial" w:cs="Arial"/>
          <w:b/>
          <w:bCs/>
          <w:color w:val="000000" w:themeColor="text1"/>
          <w:sz w:val="22"/>
          <w:szCs w:val="22"/>
        </w:rPr>
        <w:t xml:space="preserve"> место. «Дыхание»</w:t>
      </w:r>
    </w:p>
    <w:p w:rsidR="00B213B5" w:rsidRPr="000527B1" w:rsidRDefault="00B213B5" w:rsidP="00B213B5">
      <w:pPr>
        <w:pStyle w:val="ab"/>
        <w:shd w:val="clear" w:color="auto" w:fill="FFFFFF"/>
        <w:jc w:val="both"/>
        <w:rPr>
          <w:rFonts w:ascii="Arial" w:hAnsi="Arial" w:cs="Arial"/>
          <w:i/>
          <w:color w:val="000000" w:themeColor="text1"/>
          <w:sz w:val="22"/>
          <w:szCs w:val="22"/>
        </w:rPr>
      </w:pPr>
      <w:r w:rsidRPr="000527B1">
        <w:rPr>
          <w:rFonts w:ascii="Arial" w:hAnsi="Arial" w:cs="Arial"/>
          <w:i/>
          <w:color w:val="000000" w:themeColor="text1"/>
          <w:sz w:val="22"/>
          <w:szCs w:val="22"/>
        </w:rPr>
        <w:t xml:space="preserve">Квартира за 37,27 </w:t>
      </w:r>
      <w:proofErr w:type="gramStart"/>
      <w:r w:rsidRPr="000527B1">
        <w:rPr>
          <w:rFonts w:ascii="Arial" w:hAnsi="Arial" w:cs="Arial"/>
          <w:i/>
          <w:color w:val="000000" w:themeColor="text1"/>
          <w:sz w:val="22"/>
          <w:szCs w:val="22"/>
        </w:rPr>
        <w:t>млн</w:t>
      </w:r>
      <w:proofErr w:type="gramEnd"/>
      <w:r w:rsidRPr="000527B1">
        <w:rPr>
          <w:rFonts w:ascii="Arial" w:hAnsi="Arial" w:cs="Arial"/>
          <w:i/>
          <w:color w:val="000000" w:themeColor="text1"/>
          <w:sz w:val="22"/>
          <w:szCs w:val="22"/>
        </w:rPr>
        <w:t xml:space="preserve"> руб., 121 кв. м, 26 этаж</w:t>
      </w:r>
    </w:p>
    <w:p w:rsidR="00B213B5" w:rsidRPr="00167470" w:rsidRDefault="00B213B5" w:rsidP="00B213B5">
      <w:pPr>
        <w:pStyle w:val="ab"/>
        <w:shd w:val="clear" w:color="auto" w:fill="FFFFFF"/>
        <w:jc w:val="both"/>
        <w:rPr>
          <w:rFonts w:ascii="Arial" w:hAnsi="Arial" w:cs="Arial"/>
          <w:color w:val="000000" w:themeColor="text1"/>
          <w:sz w:val="22"/>
          <w:szCs w:val="22"/>
        </w:rPr>
      </w:pPr>
      <w:r w:rsidRPr="00167470">
        <w:rPr>
          <w:rFonts w:ascii="Arial" w:hAnsi="Arial" w:cs="Arial"/>
          <w:color w:val="000000" w:themeColor="text1"/>
          <w:sz w:val="22"/>
          <w:szCs w:val="22"/>
        </w:rPr>
        <w:t>Жилой комплекс рядом с Тимирязевским парком в 28 этажей. С точки зрения видовых характеристик проект выигрышно расположен рядом с большой площадью зеленых зон Тимирязевского парка и Главного Ботанического сада РАН.</w:t>
      </w:r>
    </w:p>
    <w:p w:rsidR="00B213B5" w:rsidRPr="00167470" w:rsidRDefault="00B213B5" w:rsidP="00B213B5">
      <w:pPr>
        <w:pStyle w:val="ab"/>
        <w:shd w:val="clear" w:color="auto" w:fill="FFFFFF"/>
        <w:jc w:val="both"/>
        <w:rPr>
          <w:rFonts w:ascii="Arial" w:hAnsi="Arial" w:cs="Arial"/>
          <w:color w:val="000000" w:themeColor="text1"/>
          <w:sz w:val="22"/>
          <w:szCs w:val="22"/>
        </w:rPr>
      </w:pPr>
      <w:r w:rsidRPr="00167470">
        <w:rPr>
          <w:rFonts w:ascii="Arial" w:hAnsi="Arial" w:cs="Arial"/>
          <w:color w:val="000000" w:themeColor="text1"/>
          <w:sz w:val="22"/>
          <w:szCs w:val="22"/>
        </w:rPr>
        <w:t> </w:t>
      </w:r>
      <w:r w:rsidRPr="00167470">
        <w:rPr>
          <w:rFonts w:ascii="Arial" w:hAnsi="Arial" w:cs="Arial"/>
          <w:color w:val="000000" w:themeColor="text1"/>
          <w:sz w:val="22"/>
          <w:szCs w:val="22"/>
        </w:rPr>
        <w:br/>
      </w:r>
      <w:r w:rsidRPr="00167470">
        <w:rPr>
          <w:rFonts w:ascii="Arial" w:hAnsi="Arial" w:cs="Arial"/>
          <w:b/>
          <w:bCs/>
          <w:color w:val="000000" w:themeColor="text1"/>
          <w:sz w:val="22"/>
          <w:szCs w:val="22"/>
        </w:rPr>
        <w:t>9</w:t>
      </w:r>
      <w:r w:rsidR="004402D3">
        <w:rPr>
          <w:rFonts w:ascii="Arial" w:hAnsi="Arial" w:cs="Arial"/>
          <w:b/>
          <w:bCs/>
          <w:color w:val="000000" w:themeColor="text1"/>
          <w:sz w:val="22"/>
          <w:szCs w:val="22"/>
        </w:rPr>
        <w:t>-е</w:t>
      </w:r>
      <w:r w:rsidRPr="00167470">
        <w:rPr>
          <w:rFonts w:ascii="Arial" w:hAnsi="Arial" w:cs="Arial"/>
          <w:b/>
          <w:bCs/>
          <w:color w:val="000000" w:themeColor="text1"/>
          <w:sz w:val="22"/>
          <w:szCs w:val="22"/>
        </w:rPr>
        <w:t xml:space="preserve"> место. «Алые Паруса»</w:t>
      </w:r>
    </w:p>
    <w:p w:rsidR="00B213B5" w:rsidRPr="000527B1" w:rsidRDefault="00B213B5" w:rsidP="00B213B5">
      <w:pPr>
        <w:pStyle w:val="ab"/>
        <w:shd w:val="clear" w:color="auto" w:fill="FFFFFF"/>
        <w:jc w:val="both"/>
        <w:rPr>
          <w:rFonts w:ascii="Arial" w:hAnsi="Arial" w:cs="Arial"/>
          <w:i/>
          <w:color w:val="000000" w:themeColor="text1"/>
          <w:sz w:val="22"/>
          <w:szCs w:val="22"/>
        </w:rPr>
      </w:pPr>
      <w:r w:rsidRPr="000527B1">
        <w:rPr>
          <w:rFonts w:ascii="Arial" w:hAnsi="Arial" w:cs="Arial"/>
          <w:i/>
          <w:color w:val="000000" w:themeColor="text1"/>
          <w:sz w:val="22"/>
          <w:szCs w:val="22"/>
        </w:rPr>
        <w:t xml:space="preserve">Квартира за 30,24 </w:t>
      </w:r>
      <w:proofErr w:type="gramStart"/>
      <w:r w:rsidRPr="000527B1">
        <w:rPr>
          <w:rFonts w:ascii="Arial" w:hAnsi="Arial" w:cs="Arial"/>
          <w:i/>
          <w:color w:val="000000" w:themeColor="text1"/>
          <w:sz w:val="22"/>
          <w:szCs w:val="22"/>
        </w:rPr>
        <w:t>млн</w:t>
      </w:r>
      <w:proofErr w:type="gramEnd"/>
      <w:r w:rsidRPr="000527B1">
        <w:rPr>
          <w:rFonts w:ascii="Arial" w:hAnsi="Arial" w:cs="Arial"/>
          <w:i/>
          <w:color w:val="000000" w:themeColor="text1"/>
          <w:sz w:val="22"/>
          <w:szCs w:val="22"/>
        </w:rPr>
        <w:t xml:space="preserve"> руб., 80 кв. м, 32 этаж</w:t>
      </w:r>
    </w:p>
    <w:p w:rsidR="00B213B5" w:rsidRPr="00167470" w:rsidRDefault="00B213B5" w:rsidP="00B213B5">
      <w:pPr>
        <w:pStyle w:val="ab"/>
        <w:shd w:val="clear" w:color="auto" w:fill="FFFFFF"/>
        <w:jc w:val="both"/>
        <w:rPr>
          <w:rFonts w:ascii="Arial" w:hAnsi="Arial" w:cs="Arial"/>
          <w:color w:val="000000" w:themeColor="text1"/>
          <w:sz w:val="22"/>
          <w:szCs w:val="22"/>
        </w:rPr>
      </w:pPr>
      <w:r w:rsidRPr="00167470">
        <w:rPr>
          <w:rFonts w:ascii="Arial" w:hAnsi="Arial" w:cs="Arial"/>
          <w:color w:val="000000" w:themeColor="text1"/>
          <w:sz w:val="22"/>
          <w:szCs w:val="22"/>
        </w:rPr>
        <w:t xml:space="preserve">Жилой комплекс на границе </w:t>
      </w:r>
      <w:proofErr w:type="spellStart"/>
      <w:r w:rsidRPr="00167470">
        <w:rPr>
          <w:rFonts w:ascii="Arial" w:hAnsi="Arial" w:cs="Arial"/>
          <w:color w:val="000000" w:themeColor="text1"/>
          <w:sz w:val="22"/>
          <w:szCs w:val="22"/>
        </w:rPr>
        <w:t>Строгинской</w:t>
      </w:r>
      <w:proofErr w:type="spellEnd"/>
      <w:r w:rsidRPr="00167470">
        <w:rPr>
          <w:rFonts w:ascii="Arial" w:hAnsi="Arial" w:cs="Arial"/>
          <w:color w:val="000000" w:themeColor="text1"/>
          <w:sz w:val="22"/>
          <w:szCs w:val="22"/>
        </w:rPr>
        <w:t xml:space="preserve"> поймы и Серебряного бора. На первичном рынке представлен 33-этажный корпус. Единственный комплекс в рейтинге с расположением на берегу </w:t>
      </w:r>
      <w:proofErr w:type="gramStart"/>
      <w:r w:rsidRPr="00167470">
        <w:rPr>
          <w:rFonts w:ascii="Arial" w:hAnsi="Arial" w:cs="Arial"/>
          <w:color w:val="000000" w:themeColor="text1"/>
          <w:sz w:val="22"/>
          <w:szCs w:val="22"/>
        </w:rPr>
        <w:t>Москва-реки</w:t>
      </w:r>
      <w:proofErr w:type="gramEnd"/>
      <w:r w:rsidRPr="00167470">
        <w:rPr>
          <w:rFonts w:ascii="Arial" w:hAnsi="Arial" w:cs="Arial"/>
          <w:color w:val="000000" w:themeColor="text1"/>
          <w:sz w:val="22"/>
          <w:szCs w:val="22"/>
        </w:rPr>
        <w:t>. Виды на воду и однородная, понятная социальная среда сохраняют за объектом популярность у покупателей уже не один год.</w:t>
      </w:r>
    </w:p>
    <w:p w:rsidR="00B213B5" w:rsidRPr="00167470" w:rsidRDefault="00B213B5" w:rsidP="00B213B5">
      <w:pPr>
        <w:pStyle w:val="ab"/>
        <w:shd w:val="clear" w:color="auto" w:fill="FFFFFF"/>
        <w:jc w:val="both"/>
        <w:rPr>
          <w:rFonts w:ascii="Arial" w:hAnsi="Arial" w:cs="Arial"/>
          <w:color w:val="000000" w:themeColor="text1"/>
          <w:sz w:val="22"/>
          <w:szCs w:val="22"/>
        </w:rPr>
      </w:pPr>
      <w:r w:rsidRPr="00167470">
        <w:rPr>
          <w:rFonts w:ascii="Arial" w:hAnsi="Arial" w:cs="Arial"/>
          <w:b/>
          <w:bCs/>
          <w:color w:val="000000" w:themeColor="text1"/>
          <w:sz w:val="22"/>
          <w:szCs w:val="22"/>
        </w:rPr>
        <w:t>10</w:t>
      </w:r>
      <w:r w:rsidR="004402D3">
        <w:rPr>
          <w:rFonts w:ascii="Arial" w:hAnsi="Arial" w:cs="Arial"/>
          <w:b/>
          <w:bCs/>
          <w:color w:val="000000" w:themeColor="text1"/>
          <w:sz w:val="22"/>
          <w:szCs w:val="22"/>
        </w:rPr>
        <w:t>-е</w:t>
      </w:r>
      <w:bookmarkStart w:id="0" w:name="_GoBack"/>
      <w:bookmarkEnd w:id="0"/>
      <w:r w:rsidRPr="00167470">
        <w:rPr>
          <w:rFonts w:ascii="Arial" w:hAnsi="Arial" w:cs="Arial"/>
          <w:b/>
          <w:bCs/>
          <w:color w:val="000000" w:themeColor="text1"/>
          <w:sz w:val="22"/>
          <w:szCs w:val="22"/>
        </w:rPr>
        <w:t xml:space="preserve"> место. «Лица»</w:t>
      </w:r>
    </w:p>
    <w:p w:rsidR="00B213B5" w:rsidRPr="00167470" w:rsidRDefault="00B213B5" w:rsidP="00B213B5">
      <w:pPr>
        <w:pStyle w:val="ab"/>
        <w:shd w:val="clear" w:color="auto" w:fill="FFFFFF"/>
        <w:jc w:val="both"/>
        <w:rPr>
          <w:rFonts w:ascii="Arial" w:hAnsi="Arial" w:cs="Arial"/>
          <w:color w:val="000000" w:themeColor="text1"/>
          <w:sz w:val="22"/>
          <w:szCs w:val="22"/>
        </w:rPr>
      </w:pPr>
      <w:r w:rsidRPr="00167470">
        <w:rPr>
          <w:rFonts w:ascii="Arial" w:hAnsi="Arial" w:cs="Arial"/>
          <w:i/>
          <w:iCs/>
          <w:color w:val="000000" w:themeColor="text1"/>
          <w:sz w:val="22"/>
          <w:szCs w:val="22"/>
        </w:rPr>
        <w:lastRenderedPageBreak/>
        <w:t xml:space="preserve">Квартира за 27,39 </w:t>
      </w:r>
      <w:proofErr w:type="gramStart"/>
      <w:r w:rsidRPr="00167470">
        <w:rPr>
          <w:rFonts w:ascii="Arial" w:hAnsi="Arial" w:cs="Arial"/>
          <w:i/>
          <w:iCs/>
          <w:color w:val="000000" w:themeColor="text1"/>
          <w:sz w:val="22"/>
          <w:szCs w:val="22"/>
        </w:rPr>
        <w:t>млн</w:t>
      </w:r>
      <w:proofErr w:type="gramEnd"/>
      <w:r w:rsidRPr="00167470">
        <w:rPr>
          <w:rFonts w:ascii="Arial" w:hAnsi="Arial" w:cs="Arial"/>
          <w:i/>
          <w:iCs/>
          <w:color w:val="000000" w:themeColor="text1"/>
          <w:sz w:val="22"/>
          <w:szCs w:val="22"/>
        </w:rPr>
        <w:t xml:space="preserve"> руб., 81,8 кв. м, 24 этаж</w:t>
      </w:r>
    </w:p>
    <w:p w:rsidR="00B213B5" w:rsidRPr="00167470" w:rsidRDefault="00B213B5" w:rsidP="00B213B5">
      <w:pPr>
        <w:pStyle w:val="ab"/>
        <w:shd w:val="clear" w:color="auto" w:fill="FFFFFF"/>
        <w:jc w:val="both"/>
        <w:rPr>
          <w:rFonts w:ascii="Arial" w:hAnsi="Arial" w:cs="Arial"/>
          <w:color w:val="000000" w:themeColor="text1"/>
          <w:sz w:val="22"/>
          <w:szCs w:val="22"/>
        </w:rPr>
      </w:pPr>
      <w:r w:rsidRPr="00167470">
        <w:rPr>
          <w:rFonts w:ascii="Arial" w:hAnsi="Arial" w:cs="Arial"/>
          <w:color w:val="000000" w:themeColor="text1"/>
          <w:sz w:val="22"/>
          <w:szCs w:val="22"/>
        </w:rPr>
        <w:t>Жилой комплекс на Ходынском поле, высотой в 24 этажа.  Объект отличает необычный вид на взлетную полосу Ходынского аэродрома. Болельщиков порадует соседство с дворцом спорта «</w:t>
      </w:r>
      <w:proofErr w:type="spellStart"/>
      <w:r w:rsidRPr="00167470">
        <w:rPr>
          <w:rFonts w:ascii="Arial" w:hAnsi="Arial" w:cs="Arial"/>
          <w:color w:val="000000" w:themeColor="text1"/>
          <w:sz w:val="22"/>
          <w:szCs w:val="22"/>
        </w:rPr>
        <w:t>Мегаспорт</w:t>
      </w:r>
      <w:proofErr w:type="spellEnd"/>
      <w:r w:rsidRPr="00167470">
        <w:rPr>
          <w:rFonts w:ascii="Arial" w:hAnsi="Arial" w:cs="Arial"/>
          <w:color w:val="000000" w:themeColor="text1"/>
          <w:sz w:val="22"/>
          <w:szCs w:val="22"/>
        </w:rPr>
        <w:t>»,  большие семьи – близость «Авиапарка», крупнейшего торгового центра в Европе.</w:t>
      </w:r>
    </w:p>
    <w:p w:rsidR="00B213B5" w:rsidRDefault="00B213B5" w:rsidP="00B213B5">
      <w:pPr>
        <w:pStyle w:val="ab"/>
        <w:shd w:val="clear" w:color="auto" w:fill="FFFFFF"/>
        <w:rPr>
          <w:rFonts w:ascii="Arial" w:hAnsi="Arial" w:cs="Arial"/>
          <w:color w:val="000000" w:themeColor="text1"/>
          <w:sz w:val="22"/>
          <w:szCs w:val="22"/>
        </w:rPr>
      </w:pPr>
      <w:r w:rsidRPr="00167470">
        <w:rPr>
          <w:rFonts w:ascii="Arial" w:hAnsi="Arial" w:cs="Arial"/>
          <w:color w:val="000000" w:themeColor="text1"/>
          <w:sz w:val="22"/>
          <w:szCs w:val="22"/>
        </w:rPr>
        <w:t xml:space="preserve">Собственники премиальных столичных квартир знают по опыту: хорошая видовая характеристика повышает ликвидность объекта. Квартиры с уникальными и просто очень красивыми видами позволяют прибавить к цене, при выведении на вторичный рынок, до 20%. </w:t>
      </w:r>
      <w:r>
        <w:rPr>
          <w:rFonts w:ascii="Arial" w:hAnsi="Arial" w:cs="Arial"/>
          <w:color w:val="000000" w:themeColor="text1"/>
          <w:sz w:val="22"/>
          <w:szCs w:val="22"/>
        </w:rPr>
        <w:t>«</w:t>
      </w:r>
      <w:r w:rsidRPr="00167470">
        <w:rPr>
          <w:rFonts w:ascii="Arial" w:hAnsi="Arial" w:cs="Arial"/>
          <w:color w:val="000000" w:themeColor="text1"/>
          <w:sz w:val="22"/>
          <w:szCs w:val="22"/>
        </w:rPr>
        <w:t xml:space="preserve">Однако вид не является единственным фактором выбора </w:t>
      </w:r>
      <w:r>
        <w:rPr>
          <w:rFonts w:ascii="Arial" w:hAnsi="Arial" w:cs="Arial"/>
          <w:color w:val="000000" w:themeColor="text1"/>
          <w:sz w:val="22"/>
          <w:szCs w:val="22"/>
        </w:rPr>
        <w:t xml:space="preserve">для состоятельных покупателей, – подчеркивает </w:t>
      </w:r>
      <w:r w:rsidRPr="006B642E">
        <w:rPr>
          <w:rFonts w:ascii="Arial" w:hAnsi="Arial" w:cs="Arial"/>
          <w:b/>
          <w:color w:val="000000" w:themeColor="text1"/>
          <w:sz w:val="22"/>
          <w:szCs w:val="22"/>
        </w:rPr>
        <w:t>Ирина Доброхотова, председатель совета директоров компании «БЕСТ-Новострой»</w:t>
      </w:r>
      <w:r w:rsidRPr="006B642E">
        <w:rPr>
          <w:rFonts w:ascii="Arial" w:hAnsi="Arial" w:cs="Arial"/>
          <w:color w:val="000000" w:themeColor="text1"/>
          <w:sz w:val="22"/>
          <w:szCs w:val="22"/>
        </w:rPr>
        <w:t>. – Не стоит забывать о том, что видовой потенциал местоположения дома и высоты этажа, на котором находится квартира, в полной мере раскрывается лишь при детально проработанных объемно-планировочных решениях проекта».</w:t>
      </w:r>
      <w:r w:rsidRPr="00212913">
        <w:rPr>
          <w:rFonts w:ascii="Arial" w:hAnsi="Arial" w:cs="Arial"/>
          <w:color w:val="000000" w:themeColor="text1"/>
          <w:sz w:val="22"/>
          <w:szCs w:val="22"/>
        </w:rPr>
        <w:t xml:space="preserve"> </w:t>
      </w:r>
    </w:p>
    <w:p w:rsidR="00B213B5" w:rsidRPr="00DD3475" w:rsidRDefault="00B213B5" w:rsidP="00B213B5">
      <w:pPr>
        <w:pStyle w:val="ab"/>
        <w:rPr>
          <w:rFonts w:ascii="Arial" w:hAnsi="Arial" w:cs="Arial"/>
          <w:color w:val="000000" w:themeColor="text1"/>
          <w:sz w:val="22"/>
          <w:szCs w:val="22"/>
        </w:rPr>
      </w:pPr>
      <w:r w:rsidRPr="00DD3475">
        <w:rPr>
          <w:rFonts w:ascii="Arial" w:hAnsi="Arial" w:cs="Arial"/>
          <w:b/>
          <w:bCs/>
          <w:color w:val="000000" w:themeColor="text1"/>
          <w:sz w:val="22"/>
          <w:szCs w:val="22"/>
        </w:rPr>
        <w:t>Методология рейтинга</w:t>
      </w:r>
    </w:p>
    <w:p w:rsidR="00B213B5" w:rsidRPr="00DD3475" w:rsidRDefault="00B213B5" w:rsidP="00B213B5">
      <w:pPr>
        <w:pStyle w:val="ab"/>
        <w:rPr>
          <w:rFonts w:ascii="Arial" w:hAnsi="Arial" w:cs="Arial"/>
          <w:color w:val="000000" w:themeColor="text1"/>
          <w:sz w:val="22"/>
          <w:szCs w:val="22"/>
        </w:rPr>
      </w:pPr>
      <w:r w:rsidRPr="00DD3475">
        <w:rPr>
          <w:rFonts w:ascii="Arial" w:hAnsi="Arial" w:cs="Arial"/>
          <w:color w:val="000000" w:themeColor="text1"/>
          <w:sz w:val="22"/>
          <w:szCs w:val="22"/>
        </w:rPr>
        <w:t>Главным критерием оценки была стоимость самой высоко расположенной квартиры в жилом комплексе премиум-класса, апартаменты исключались из области анализа. Условия рейтинга допускали, что в комплексах могут быть заявлены предложения с более высокой стоимостью на более низких этажах.  Объект, определяющий позицию жилого комплекса, не обязательно находится на самом верхнем уровне, поскольку лоты на более высоких этажах могут быть распроданы или еще не заявлены в открытых продажах. В рамках исследования рассматривались лоты, которые продаются на первичном рынке напрямую от девелопера или аккредитованного им агентства недвижимости.</w:t>
      </w:r>
    </w:p>
    <w:p w:rsidR="00952A63" w:rsidRPr="00661CE4" w:rsidRDefault="00B213B5" w:rsidP="00661CE4">
      <w:pPr>
        <w:pStyle w:val="ab"/>
        <w:rPr>
          <w:rFonts w:ascii="Arial" w:hAnsi="Arial" w:cs="Arial"/>
          <w:color w:val="000000" w:themeColor="text1"/>
          <w:sz w:val="22"/>
          <w:szCs w:val="22"/>
        </w:rPr>
      </w:pPr>
      <w:r w:rsidRPr="00DD3475">
        <w:rPr>
          <w:rFonts w:ascii="Arial" w:hAnsi="Arial" w:cs="Arial"/>
          <w:color w:val="000000" w:themeColor="text1"/>
          <w:sz w:val="22"/>
          <w:szCs w:val="22"/>
        </w:rPr>
        <w:t xml:space="preserve">Десятку самых дорогих и высотных сформировали предложения в новых жилых комплексах премиум-класса, от 20 до 69 этажей. Территориально лоты рейтинга распределены довольно равномерно: 3 в САО, по 2 в ЦАО и ЗАО. Почти все объекты возводятся на границе и в ближайшем поясе за пределами Третьего транспортного кольца. </w:t>
      </w:r>
    </w:p>
    <w:p w:rsidR="002C1A8C" w:rsidRDefault="002C1A8C" w:rsidP="002C1A8C">
      <w:pPr>
        <w:jc w:val="both"/>
        <w:rPr>
          <w:rFonts w:ascii="Times New Roman" w:hAnsi="Times New Roman"/>
          <w:b/>
          <w:sz w:val="20"/>
          <w:szCs w:val="20"/>
        </w:rPr>
      </w:pPr>
      <w:r w:rsidRPr="00AC79B7">
        <w:rPr>
          <w:rFonts w:ascii="Times New Roman" w:hAnsi="Times New Roman"/>
          <w:b/>
          <w:sz w:val="20"/>
          <w:szCs w:val="20"/>
        </w:rPr>
        <w:t>Справка о компании «БЕСТ-Новострой»:</w:t>
      </w:r>
    </w:p>
    <w:p w:rsidR="002C1A8C" w:rsidRPr="00926AB1" w:rsidRDefault="002C1A8C" w:rsidP="002C1A8C">
      <w:pPr>
        <w:pStyle w:val="ab"/>
        <w:shd w:val="clear" w:color="auto" w:fill="FDFDFD"/>
        <w:rPr>
          <w:sz w:val="20"/>
          <w:szCs w:val="20"/>
        </w:rPr>
      </w:pPr>
      <w:r w:rsidRPr="00926AB1">
        <w:rPr>
          <w:sz w:val="20"/>
          <w:szCs w:val="20"/>
        </w:rPr>
        <w:t>«БЕСТ-Новострой» входит в число крупнейших компаний по продаже квартир в новостройках</w:t>
      </w:r>
      <w:r w:rsidRPr="001273A1">
        <w:rPr>
          <w:sz w:val="20"/>
          <w:szCs w:val="20"/>
        </w:rPr>
        <w:t>. За 201</w:t>
      </w:r>
      <w:r w:rsidR="00C10F90">
        <w:rPr>
          <w:sz w:val="20"/>
          <w:szCs w:val="20"/>
        </w:rPr>
        <w:t>6</w:t>
      </w:r>
      <w:r w:rsidRPr="001273A1">
        <w:rPr>
          <w:sz w:val="20"/>
          <w:szCs w:val="20"/>
        </w:rPr>
        <w:t xml:space="preserve"> год нами реализовано </w:t>
      </w:r>
      <w:r>
        <w:rPr>
          <w:sz w:val="20"/>
          <w:szCs w:val="20"/>
        </w:rPr>
        <w:t>свыше 39</w:t>
      </w:r>
      <w:r w:rsidR="00C10F90">
        <w:rPr>
          <w:sz w:val="20"/>
          <w:szCs w:val="20"/>
        </w:rPr>
        <w:t>2</w:t>
      </w:r>
      <w:r w:rsidRPr="001273A1">
        <w:rPr>
          <w:sz w:val="20"/>
          <w:szCs w:val="20"/>
        </w:rPr>
        <w:t xml:space="preserve"> тыс. кв. метров жилья.</w:t>
      </w:r>
      <w:r w:rsidRPr="00926AB1">
        <w:rPr>
          <w:sz w:val="20"/>
          <w:szCs w:val="20"/>
        </w:rPr>
        <w:t xml:space="preserve"> Каждый месяц мы помогаем более чем 500 покупателям подобрать жилье, обменять вторичную квартиру на новую, консультируем по вопросам ипотеки и страхования.</w:t>
      </w:r>
    </w:p>
    <w:p w:rsidR="002C1A8C" w:rsidRPr="00926AB1" w:rsidRDefault="002C1A8C" w:rsidP="002C1A8C">
      <w:pPr>
        <w:rPr>
          <w:rFonts w:ascii="Times New Roman" w:hAnsi="Times New Roman"/>
          <w:sz w:val="20"/>
          <w:szCs w:val="20"/>
        </w:rPr>
      </w:pPr>
      <w:r w:rsidRPr="00926AB1">
        <w:rPr>
          <w:rFonts w:ascii="Times New Roman" w:hAnsi="Times New Roman"/>
          <w:sz w:val="20"/>
          <w:szCs w:val="20"/>
          <w:shd w:val="clear" w:color="auto" w:fill="FFFFFF"/>
        </w:rPr>
        <w:t xml:space="preserve">Сегодня портфель проектов </w:t>
      </w:r>
      <w:r w:rsidRPr="00926AB1">
        <w:rPr>
          <w:rFonts w:ascii="Times New Roman" w:hAnsi="Times New Roman"/>
          <w:sz w:val="20"/>
          <w:szCs w:val="20"/>
        </w:rPr>
        <w:t xml:space="preserve">«БЕСТ-Новострой» включает более чем </w:t>
      </w:r>
      <w:r>
        <w:rPr>
          <w:rFonts w:ascii="Times New Roman" w:hAnsi="Times New Roman"/>
          <w:sz w:val="20"/>
          <w:szCs w:val="20"/>
        </w:rPr>
        <w:t>4</w:t>
      </w:r>
      <w:r w:rsidRPr="00926AB1">
        <w:rPr>
          <w:rFonts w:ascii="Times New Roman" w:hAnsi="Times New Roman"/>
          <w:sz w:val="20"/>
          <w:szCs w:val="20"/>
        </w:rPr>
        <w:t xml:space="preserve"> млн </w:t>
      </w:r>
      <w:r w:rsidR="00C10F90">
        <w:rPr>
          <w:rFonts w:ascii="Times New Roman" w:hAnsi="Times New Roman"/>
          <w:sz w:val="20"/>
          <w:szCs w:val="20"/>
        </w:rPr>
        <w:t>7</w:t>
      </w:r>
      <w:r>
        <w:rPr>
          <w:rFonts w:ascii="Times New Roman" w:hAnsi="Times New Roman"/>
          <w:sz w:val="20"/>
          <w:szCs w:val="20"/>
        </w:rPr>
        <w:t>00</w:t>
      </w:r>
      <w:r w:rsidRPr="00926AB1">
        <w:rPr>
          <w:rFonts w:ascii="Times New Roman" w:hAnsi="Times New Roman"/>
          <w:sz w:val="20"/>
          <w:szCs w:val="20"/>
        </w:rPr>
        <w:t xml:space="preserve"> тыс. кв. метров недвижимости в новостройках Москвы, Новой Москвы и Подмосковья. </w:t>
      </w:r>
      <w:r w:rsidR="00EB5E76">
        <w:rPr>
          <w:rFonts w:ascii="Times New Roman" w:hAnsi="Times New Roman"/>
          <w:sz w:val="20"/>
          <w:szCs w:val="20"/>
        </w:rPr>
        <w:t xml:space="preserve">За время работы компании на рынке было реализовано 2,2 млн кв. метров недвижимости. </w:t>
      </w:r>
    </w:p>
    <w:p w:rsidR="002C1A8C" w:rsidRPr="00926AB1" w:rsidRDefault="002C1A8C" w:rsidP="002C1A8C">
      <w:pPr>
        <w:rPr>
          <w:rFonts w:ascii="Times New Roman" w:hAnsi="Times New Roman"/>
          <w:sz w:val="20"/>
          <w:szCs w:val="20"/>
        </w:rPr>
      </w:pPr>
      <w:r w:rsidRPr="00926AB1">
        <w:rPr>
          <w:rFonts w:ascii="Times New Roman" w:hAnsi="Times New Roman"/>
          <w:sz w:val="20"/>
          <w:szCs w:val="20"/>
          <w:shd w:val="clear" w:color="auto" w:fill="FFFFFF"/>
        </w:rPr>
        <w:t xml:space="preserve">Компания занимается комплексным анализом рынка, стратегическим консалтингом, экономическим моделированием. </w:t>
      </w:r>
    </w:p>
    <w:p w:rsidR="002C1A8C" w:rsidRPr="00926AB1" w:rsidRDefault="002C1A8C" w:rsidP="002C1A8C">
      <w:pPr>
        <w:rPr>
          <w:rFonts w:ascii="Times New Roman" w:hAnsi="Times New Roman"/>
          <w:sz w:val="20"/>
          <w:szCs w:val="20"/>
        </w:rPr>
      </w:pPr>
      <w:proofErr w:type="gramStart"/>
      <w:r w:rsidRPr="00926AB1">
        <w:rPr>
          <w:rFonts w:ascii="Times New Roman" w:hAnsi="Times New Roman"/>
          <w:sz w:val="20"/>
          <w:szCs w:val="20"/>
        </w:rPr>
        <w:t xml:space="preserve">На реализации в «БЕСТ-Новострой» находятся масштабные проекты комплексной застройки </w:t>
      </w:r>
      <w:r>
        <w:rPr>
          <w:rFonts w:ascii="Times New Roman" w:hAnsi="Times New Roman"/>
          <w:sz w:val="20"/>
          <w:szCs w:val="20"/>
        </w:rPr>
        <w:t xml:space="preserve">(«Город на реке Тушино2018»,  «Домашний», </w:t>
      </w:r>
      <w:r w:rsidR="007D1F9B">
        <w:rPr>
          <w:rFonts w:ascii="Times New Roman" w:hAnsi="Times New Roman"/>
          <w:sz w:val="20"/>
          <w:szCs w:val="20"/>
          <w:lang w:val="en-US"/>
        </w:rPr>
        <w:t>SREDA</w:t>
      </w:r>
      <w:r w:rsidR="007D1F9B">
        <w:rPr>
          <w:rFonts w:ascii="Times New Roman" w:hAnsi="Times New Roman"/>
          <w:sz w:val="20"/>
          <w:szCs w:val="20"/>
        </w:rPr>
        <w:t xml:space="preserve">, </w:t>
      </w:r>
      <w:r w:rsidR="00463C3F">
        <w:rPr>
          <w:rFonts w:ascii="Times New Roman" w:hAnsi="Times New Roman"/>
          <w:sz w:val="20"/>
          <w:szCs w:val="20"/>
        </w:rPr>
        <w:t xml:space="preserve">«Мир Митино», </w:t>
      </w:r>
      <w:r w:rsidR="00FD289A">
        <w:rPr>
          <w:rFonts w:ascii="Times New Roman" w:hAnsi="Times New Roman"/>
          <w:sz w:val="20"/>
          <w:szCs w:val="20"/>
        </w:rPr>
        <w:t>«</w:t>
      </w:r>
      <w:proofErr w:type="spellStart"/>
      <w:r w:rsidR="00FD289A">
        <w:rPr>
          <w:rFonts w:ascii="Times New Roman" w:hAnsi="Times New Roman"/>
          <w:sz w:val="20"/>
          <w:szCs w:val="20"/>
        </w:rPr>
        <w:t>Новокрасково</w:t>
      </w:r>
      <w:proofErr w:type="spellEnd"/>
      <w:r w:rsidR="00FD289A">
        <w:rPr>
          <w:rFonts w:ascii="Times New Roman" w:hAnsi="Times New Roman"/>
          <w:sz w:val="20"/>
          <w:szCs w:val="20"/>
        </w:rPr>
        <w:t xml:space="preserve">», </w:t>
      </w:r>
      <w:r w:rsidRPr="008E3206">
        <w:rPr>
          <w:rFonts w:ascii="Times New Roman" w:hAnsi="Times New Roman"/>
          <w:sz w:val="20"/>
          <w:szCs w:val="20"/>
        </w:rPr>
        <w:t>«Одинцовский парк», «Новые</w:t>
      </w:r>
      <w:r w:rsidR="00506B4F">
        <w:rPr>
          <w:rFonts w:ascii="Times New Roman" w:hAnsi="Times New Roman"/>
          <w:sz w:val="20"/>
          <w:szCs w:val="20"/>
        </w:rPr>
        <w:t xml:space="preserve"> Островцы»</w:t>
      </w:r>
      <w:r w:rsidR="009D3328">
        <w:rPr>
          <w:rFonts w:ascii="Times New Roman" w:hAnsi="Times New Roman"/>
          <w:sz w:val="20"/>
          <w:szCs w:val="20"/>
        </w:rPr>
        <w:t>, «Эко Видное 2.0»</w:t>
      </w:r>
      <w:r w:rsidRPr="00926AB1">
        <w:rPr>
          <w:rFonts w:ascii="Times New Roman" w:hAnsi="Times New Roman"/>
          <w:sz w:val="20"/>
          <w:szCs w:val="20"/>
        </w:rPr>
        <w:t>), малоэтажны</w:t>
      </w:r>
      <w:r w:rsidR="003272B4">
        <w:rPr>
          <w:rFonts w:ascii="Times New Roman" w:hAnsi="Times New Roman"/>
          <w:sz w:val="20"/>
          <w:szCs w:val="20"/>
        </w:rPr>
        <w:t>е</w:t>
      </w:r>
      <w:r w:rsidRPr="00926AB1">
        <w:rPr>
          <w:rFonts w:ascii="Times New Roman" w:hAnsi="Times New Roman"/>
          <w:sz w:val="20"/>
          <w:szCs w:val="20"/>
        </w:rPr>
        <w:t xml:space="preserve"> проект</w:t>
      </w:r>
      <w:r w:rsidR="003272B4">
        <w:rPr>
          <w:rFonts w:ascii="Times New Roman" w:hAnsi="Times New Roman"/>
          <w:sz w:val="20"/>
          <w:szCs w:val="20"/>
        </w:rPr>
        <w:t>ы</w:t>
      </w:r>
      <w:r w:rsidRPr="00926AB1">
        <w:rPr>
          <w:rFonts w:ascii="Times New Roman" w:hAnsi="Times New Roman"/>
          <w:sz w:val="20"/>
          <w:szCs w:val="20"/>
        </w:rPr>
        <w:t xml:space="preserve"> (</w:t>
      </w:r>
      <w:r w:rsidR="00DC4B81">
        <w:rPr>
          <w:rFonts w:ascii="Times New Roman" w:hAnsi="Times New Roman"/>
          <w:sz w:val="20"/>
          <w:szCs w:val="20"/>
        </w:rPr>
        <w:t>«Успенский квартал»</w:t>
      </w:r>
      <w:r w:rsidRPr="00926AB1">
        <w:rPr>
          <w:rFonts w:ascii="Times New Roman" w:hAnsi="Times New Roman"/>
          <w:sz w:val="20"/>
          <w:szCs w:val="20"/>
        </w:rPr>
        <w:t>), новостро</w:t>
      </w:r>
      <w:r w:rsidR="003272B4">
        <w:rPr>
          <w:rFonts w:ascii="Times New Roman" w:hAnsi="Times New Roman"/>
          <w:sz w:val="20"/>
          <w:szCs w:val="20"/>
        </w:rPr>
        <w:t>йки</w:t>
      </w:r>
      <w:r w:rsidRPr="00926AB1">
        <w:rPr>
          <w:rFonts w:ascii="Times New Roman" w:hAnsi="Times New Roman"/>
          <w:sz w:val="20"/>
          <w:szCs w:val="20"/>
        </w:rPr>
        <w:t xml:space="preserve"> с оригинальными архитектурны</w:t>
      </w:r>
      <w:r>
        <w:rPr>
          <w:rFonts w:ascii="Times New Roman" w:hAnsi="Times New Roman"/>
          <w:sz w:val="20"/>
          <w:szCs w:val="20"/>
        </w:rPr>
        <w:t xml:space="preserve">ми и планировочными решениями </w:t>
      </w:r>
      <w:r w:rsidRPr="00926AB1">
        <w:rPr>
          <w:rFonts w:ascii="Times New Roman" w:hAnsi="Times New Roman"/>
          <w:sz w:val="20"/>
          <w:szCs w:val="20"/>
        </w:rPr>
        <w:t xml:space="preserve"> </w:t>
      </w:r>
      <w:r>
        <w:rPr>
          <w:rFonts w:ascii="Times New Roman" w:hAnsi="Times New Roman"/>
          <w:sz w:val="20"/>
          <w:szCs w:val="20"/>
        </w:rPr>
        <w:t>(</w:t>
      </w:r>
      <w:r w:rsidRPr="00926AB1">
        <w:rPr>
          <w:rFonts w:ascii="Times New Roman" w:hAnsi="Times New Roman"/>
          <w:sz w:val="20"/>
          <w:szCs w:val="20"/>
        </w:rPr>
        <w:t xml:space="preserve">«Белые росы», «Кристалл», </w:t>
      </w:r>
      <w:r>
        <w:rPr>
          <w:rFonts w:ascii="Times New Roman" w:hAnsi="Times New Roman"/>
          <w:sz w:val="20"/>
          <w:szCs w:val="20"/>
          <w:lang w:val="en-US"/>
        </w:rPr>
        <w:t>V</w:t>
      </w:r>
      <w:r w:rsidRPr="003F0853">
        <w:rPr>
          <w:rFonts w:ascii="Times New Roman" w:hAnsi="Times New Roman"/>
          <w:sz w:val="20"/>
          <w:szCs w:val="20"/>
        </w:rPr>
        <w:t>-</w:t>
      </w:r>
      <w:r>
        <w:rPr>
          <w:rFonts w:ascii="Times New Roman" w:hAnsi="Times New Roman"/>
          <w:sz w:val="20"/>
          <w:szCs w:val="20"/>
          <w:lang w:val="en-US"/>
        </w:rPr>
        <w:t>HOUSE</w:t>
      </w:r>
      <w:r w:rsidR="007D1F9B">
        <w:rPr>
          <w:rFonts w:ascii="Times New Roman" w:hAnsi="Times New Roman"/>
          <w:sz w:val="20"/>
          <w:szCs w:val="20"/>
        </w:rPr>
        <w:t xml:space="preserve">, </w:t>
      </w:r>
      <w:r w:rsidR="007D1F9B">
        <w:rPr>
          <w:rFonts w:ascii="Times New Roman" w:hAnsi="Times New Roman"/>
          <w:sz w:val="20"/>
          <w:szCs w:val="20"/>
        </w:rPr>
        <w:lastRenderedPageBreak/>
        <w:t>«Маяк»</w:t>
      </w:r>
      <w:r w:rsidR="000D1C9C">
        <w:rPr>
          <w:rFonts w:ascii="Times New Roman" w:hAnsi="Times New Roman"/>
          <w:sz w:val="20"/>
          <w:szCs w:val="20"/>
        </w:rPr>
        <w:t>, «Прайм Тайм»</w:t>
      </w:r>
      <w:r w:rsidR="00CD645B">
        <w:rPr>
          <w:rFonts w:ascii="Times New Roman" w:hAnsi="Times New Roman"/>
          <w:sz w:val="20"/>
          <w:szCs w:val="20"/>
        </w:rPr>
        <w:t>, «Дом Серебряный Бор», «Центр-Сити»</w:t>
      </w:r>
      <w:r w:rsidRPr="00926AB1">
        <w:rPr>
          <w:rFonts w:ascii="Times New Roman" w:hAnsi="Times New Roman"/>
          <w:sz w:val="20"/>
          <w:szCs w:val="20"/>
        </w:rPr>
        <w:t>), а также апартамент</w:t>
      </w:r>
      <w:r w:rsidR="003272B4">
        <w:rPr>
          <w:rFonts w:ascii="Times New Roman" w:hAnsi="Times New Roman"/>
          <w:sz w:val="20"/>
          <w:szCs w:val="20"/>
        </w:rPr>
        <w:t>ы</w:t>
      </w:r>
      <w:r w:rsidRPr="00926AB1">
        <w:rPr>
          <w:rFonts w:ascii="Times New Roman" w:hAnsi="Times New Roman"/>
          <w:sz w:val="20"/>
          <w:szCs w:val="20"/>
        </w:rPr>
        <w:t xml:space="preserve"> (</w:t>
      </w:r>
      <w:r w:rsidR="00463C3F">
        <w:rPr>
          <w:rFonts w:ascii="Times New Roman" w:hAnsi="Times New Roman"/>
          <w:sz w:val="20"/>
          <w:szCs w:val="20"/>
        </w:rPr>
        <w:t xml:space="preserve">«Пресня Сити», </w:t>
      </w:r>
      <w:r w:rsidR="007D1F9B">
        <w:rPr>
          <w:rFonts w:ascii="Times New Roman" w:hAnsi="Times New Roman"/>
          <w:sz w:val="20"/>
          <w:szCs w:val="20"/>
        </w:rPr>
        <w:t xml:space="preserve">«Ясный», </w:t>
      </w:r>
      <w:r w:rsidRPr="00926AB1">
        <w:rPr>
          <w:rFonts w:ascii="Times New Roman" w:hAnsi="Times New Roman"/>
          <w:sz w:val="20"/>
          <w:szCs w:val="20"/>
        </w:rPr>
        <w:t xml:space="preserve">«Фили Град», </w:t>
      </w:r>
      <w:r w:rsidR="00DC4B81">
        <w:rPr>
          <w:rFonts w:ascii="Times New Roman" w:hAnsi="Times New Roman"/>
          <w:sz w:val="20"/>
          <w:szCs w:val="20"/>
        </w:rPr>
        <w:t>«Лайнер»</w:t>
      </w:r>
      <w:r w:rsidRPr="00926AB1">
        <w:rPr>
          <w:rFonts w:ascii="Times New Roman" w:hAnsi="Times New Roman"/>
          <w:sz w:val="20"/>
          <w:szCs w:val="20"/>
        </w:rPr>
        <w:t>).</w:t>
      </w:r>
      <w:proofErr w:type="gramEnd"/>
      <w:r w:rsidRPr="00926AB1">
        <w:rPr>
          <w:rFonts w:ascii="Times New Roman" w:hAnsi="Times New Roman"/>
          <w:sz w:val="20"/>
          <w:szCs w:val="20"/>
        </w:rPr>
        <w:t xml:space="preserve"> </w:t>
      </w:r>
      <w:r>
        <w:rPr>
          <w:rFonts w:ascii="Times New Roman" w:hAnsi="Times New Roman"/>
          <w:sz w:val="20"/>
          <w:szCs w:val="20"/>
        </w:rPr>
        <w:t>Кроме того, «БЕСТ-Новострой» выступает эксклюзивным партнером по реализации жилых комплекс</w:t>
      </w:r>
      <w:r w:rsidR="009D3328">
        <w:rPr>
          <w:rFonts w:ascii="Times New Roman" w:hAnsi="Times New Roman"/>
          <w:sz w:val="20"/>
          <w:szCs w:val="20"/>
        </w:rPr>
        <w:t>ов</w:t>
      </w:r>
      <w:r>
        <w:rPr>
          <w:rFonts w:ascii="Times New Roman" w:hAnsi="Times New Roman"/>
          <w:sz w:val="20"/>
          <w:szCs w:val="20"/>
        </w:rPr>
        <w:t xml:space="preserve"> «Мичурино-Запад», «Лесной дом» и «</w:t>
      </w:r>
      <w:r w:rsidR="00507CA4">
        <w:rPr>
          <w:rFonts w:ascii="Times New Roman" w:hAnsi="Times New Roman"/>
          <w:sz w:val="20"/>
          <w:szCs w:val="20"/>
        </w:rPr>
        <w:t xml:space="preserve">Арко </w:t>
      </w:r>
      <w:proofErr w:type="spellStart"/>
      <w:r w:rsidR="007D1F9B">
        <w:rPr>
          <w:rFonts w:ascii="Times New Roman" w:hAnsi="Times New Roman"/>
          <w:sz w:val="20"/>
          <w:szCs w:val="20"/>
        </w:rPr>
        <w:t>ди</w:t>
      </w:r>
      <w:proofErr w:type="spellEnd"/>
      <w:r w:rsidR="007D1F9B">
        <w:rPr>
          <w:rFonts w:ascii="Times New Roman" w:hAnsi="Times New Roman"/>
          <w:sz w:val="20"/>
          <w:szCs w:val="20"/>
        </w:rPr>
        <w:t xml:space="preserve"> </w:t>
      </w:r>
      <w:proofErr w:type="spellStart"/>
      <w:r w:rsidR="007D1F9B">
        <w:rPr>
          <w:rFonts w:ascii="Times New Roman" w:hAnsi="Times New Roman"/>
          <w:sz w:val="20"/>
          <w:szCs w:val="20"/>
        </w:rPr>
        <w:t>Соле</w:t>
      </w:r>
      <w:proofErr w:type="spellEnd"/>
      <w:r>
        <w:rPr>
          <w:rFonts w:ascii="Times New Roman" w:hAnsi="Times New Roman"/>
          <w:sz w:val="20"/>
          <w:szCs w:val="20"/>
        </w:rPr>
        <w:t>»</w:t>
      </w:r>
      <w:r w:rsidR="00463C3F">
        <w:rPr>
          <w:rFonts w:ascii="Times New Roman" w:hAnsi="Times New Roman"/>
          <w:sz w:val="20"/>
          <w:szCs w:val="20"/>
        </w:rPr>
        <w:t xml:space="preserve"> («Дом на </w:t>
      </w:r>
      <w:proofErr w:type="spellStart"/>
      <w:r w:rsidR="00463C3F">
        <w:rPr>
          <w:rFonts w:ascii="Times New Roman" w:hAnsi="Times New Roman"/>
          <w:sz w:val="20"/>
          <w:szCs w:val="20"/>
        </w:rPr>
        <w:t>Русаковской</w:t>
      </w:r>
      <w:proofErr w:type="spellEnd"/>
      <w:r w:rsidR="00463C3F">
        <w:rPr>
          <w:rFonts w:ascii="Times New Roman" w:hAnsi="Times New Roman"/>
          <w:sz w:val="20"/>
          <w:szCs w:val="20"/>
        </w:rPr>
        <w:t xml:space="preserve"> набережной»)</w:t>
      </w:r>
      <w:r>
        <w:rPr>
          <w:rFonts w:ascii="Times New Roman" w:hAnsi="Times New Roman"/>
          <w:sz w:val="20"/>
          <w:szCs w:val="20"/>
        </w:rPr>
        <w:t xml:space="preserve">. </w:t>
      </w:r>
    </w:p>
    <w:p w:rsidR="002C1A8C" w:rsidRPr="00926AB1" w:rsidRDefault="002C1A8C" w:rsidP="002C1A8C">
      <w:pPr>
        <w:rPr>
          <w:rFonts w:ascii="Times New Roman" w:hAnsi="Times New Roman"/>
          <w:sz w:val="20"/>
          <w:szCs w:val="20"/>
        </w:rPr>
      </w:pPr>
      <w:r w:rsidRPr="00926AB1">
        <w:rPr>
          <w:rFonts w:ascii="Times New Roman" w:hAnsi="Times New Roman"/>
          <w:sz w:val="20"/>
          <w:szCs w:val="20"/>
        </w:rPr>
        <w:t xml:space="preserve">«БЕСТ-Новострой» занимается продажами квартир </w:t>
      </w:r>
      <w:r>
        <w:rPr>
          <w:rFonts w:ascii="Times New Roman" w:hAnsi="Times New Roman"/>
          <w:sz w:val="20"/>
          <w:szCs w:val="20"/>
        </w:rPr>
        <w:t xml:space="preserve">и апартаментов </w:t>
      </w:r>
      <w:r w:rsidRPr="00926AB1">
        <w:rPr>
          <w:rFonts w:ascii="Times New Roman" w:hAnsi="Times New Roman"/>
          <w:sz w:val="20"/>
          <w:szCs w:val="20"/>
        </w:rPr>
        <w:t xml:space="preserve">в жилых комплексах бизнес-, элит- и премиум-класса: </w:t>
      </w:r>
      <w:r w:rsidR="007D1F9B">
        <w:rPr>
          <w:rFonts w:ascii="Times New Roman" w:hAnsi="Times New Roman"/>
          <w:sz w:val="20"/>
          <w:szCs w:val="20"/>
        </w:rPr>
        <w:t xml:space="preserve">«Резиденция на Покровском бульваре», </w:t>
      </w:r>
      <w:proofErr w:type="spellStart"/>
      <w:r>
        <w:rPr>
          <w:rFonts w:ascii="Times New Roman" w:hAnsi="Times New Roman"/>
          <w:sz w:val="20"/>
          <w:szCs w:val="20"/>
          <w:lang w:val="en-US"/>
        </w:rPr>
        <w:t>Balchug</w:t>
      </w:r>
      <w:proofErr w:type="spellEnd"/>
      <w:r w:rsidRPr="00953D3D">
        <w:rPr>
          <w:rFonts w:ascii="Times New Roman" w:hAnsi="Times New Roman"/>
          <w:sz w:val="20"/>
          <w:szCs w:val="20"/>
        </w:rPr>
        <w:t xml:space="preserve"> </w:t>
      </w:r>
      <w:r>
        <w:rPr>
          <w:rFonts w:ascii="Times New Roman" w:hAnsi="Times New Roman"/>
          <w:sz w:val="20"/>
          <w:szCs w:val="20"/>
          <w:lang w:val="en-US"/>
        </w:rPr>
        <w:t>Residence</w:t>
      </w:r>
      <w:r w:rsidRPr="00953D3D">
        <w:rPr>
          <w:rFonts w:ascii="Times New Roman" w:hAnsi="Times New Roman"/>
          <w:sz w:val="20"/>
          <w:szCs w:val="20"/>
        </w:rPr>
        <w:t xml:space="preserve">, </w:t>
      </w:r>
      <w:proofErr w:type="spellStart"/>
      <w:r>
        <w:rPr>
          <w:rFonts w:ascii="Times New Roman" w:hAnsi="Times New Roman"/>
          <w:sz w:val="20"/>
          <w:szCs w:val="20"/>
          <w:lang w:val="en-US"/>
        </w:rPr>
        <w:t>Balchug</w:t>
      </w:r>
      <w:proofErr w:type="spellEnd"/>
      <w:r w:rsidRPr="00953D3D">
        <w:rPr>
          <w:rFonts w:ascii="Times New Roman" w:hAnsi="Times New Roman"/>
          <w:sz w:val="20"/>
          <w:szCs w:val="20"/>
        </w:rPr>
        <w:t xml:space="preserve"> </w:t>
      </w:r>
      <w:r>
        <w:rPr>
          <w:rFonts w:ascii="Times New Roman" w:hAnsi="Times New Roman"/>
          <w:sz w:val="20"/>
          <w:szCs w:val="20"/>
          <w:lang w:val="en-US"/>
        </w:rPr>
        <w:t>Viewpoint</w:t>
      </w:r>
      <w:r w:rsidRPr="00953D3D">
        <w:rPr>
          <w:rFonts w:ascii="Times New Roman" w:hAnsi="Times New Roman"/>
          <w:sz w:val="20"/>
          <w:szCs w:val="20"/>
        </w:rPr>
        <w:t xml:space="preserve">, </w:t>
      </w:r>
      <w:r w:rsidR="003272B4">
        <w:rPr>
          <w:rFonts w:ascii="Times New Roman" w:hAnsi="Times New Roman"/>
          <w:sz w:val="20"/>
          <w:szCs w:val="20"/>
        </w:rPr>
        <w:t xml:space="preserve">«Садовые Кварталы» </w:t>
      </w:r>
      <w:r w:rsidRPr="00926AB1">
        <w:rPr>
          <w:rFonts w:ascii="Times New Roman" w:hAnsi="Times New Roman"/>
          <w:sz w:val="20"/>
          <w:szCs w:val="20"/>
        </w:rPr>
        <w:t xml:space="preserve">и других. </w:t>
      </w:r>
      <w:r w:rsidR="0070160F">
        <w:rPr>
          <w:rFonts w:ascii="Times New Roman" w:hAnsi="Times New Roman"/>
          <w:sz w:val="20"/>
          <w:szCs w:val="20"/>
        </w:rPr>
        <w:t>Департамент</w:t>
      </w:r>
      <w:r w:rsidRPr="00926AB1">
        <w:rPr>
          <w:rFonts w:ascii="Times New Roman" w:hAnsi="Times New Roman"/>
          <w:sz w:val="20"/>
          <w:szCs w:val="20"/>
        </w:rPr>
        <w:t xml:space="preserve"> недвижимости бизне</w:t>
      </w:r>
      <w:proofErr w:type="gramStart"/>
      <w:r w:rsidRPr="00926AB1">
        <w:rPr>
          <w:rFonts w:ascii="Times New Roman" w:hAnsi="Times New Roman"/>
          <w:sz w:val="20"/>
          <w:szCs w:val="20"/>
        </w:rPr>
        <w:t>с-</w:t>
      </w:r>
      <w:proofErr w:type="gramEnd"/>
      <w:r w:rsidRPr="00926AB1">
        <w:rPr>
          <w:rFonts w:ascii="Times New Roman" w:hAnsi="Times New Roman"/>
          <w:sz w:val="20"/>
          <w:szCs w:val="20"/>
        </w:rPr>
        <w:t xml:space="preserve"> и элит-класса компании «БЕСТ-Новострой» также проводит сделки купли-продажи и аренды на вторичном рынке высокобюджетного жилья. </w:t>
      </w:r>
    </w:p>
    <w:p w:rsidR="003272B4" w:rsidRDefault="002C1A8C" w:rsidP="002C1A8C">
      <w:pPr>
        <w:rPr>
          <w:rFonts w:ascii="Times New Roman" w:hAnsi="Times New Roman"/>
          <w:sz w:val="20"/>
          <w:szCs w:val="20"/>
        </w:rPr>
      </w:pPr>
      <w:r w:rsidRPr="00AC79B7">
        <w:rPr>
          <w:rFonts w:ascii="Times New Roman" w:hAnsi="Times New Roman"/>
          <w:sz w:val="20"/>
          <w:szCs w:val="20"/>
        </w:rPr>
        <w:t>Партнеры компании – крупнейшие банки страны, такие как Сбербанк РФ, ВТБ</w:t>
      </w:r>
      <w:r w:rsidR="0070160F">
        <w:rPr>
          <w:rFonts w:ascii="Times New Roman" w:hAnsi="Times New Roman"/>
          <w:sz w:val="20"/>
          <w:szCs w:val="20"/>
        </w:rPr>
        <w:t xml:space="preserve"> </w:t>
      </w:r>
      <w:r w:rsidRPr="00AC79B7">
        <w:rPr>
          <w:rFonts w:ascii="Times New Roman" w:hAnsi="Times New Roman"/>
          <w:sz w:val="20"/>
          <w:szCs w:val="20"/>
        </w:rPr>
        <w:t xml:space="preserve">24, </w:t>
      </w:r>
      <w:r w:rsidR="003272B4">
        <w:rPr>
          <w:rFonts w:ascii="Times New Roman" w:hAnsi="Times New Roman"/>
          <w:sz w:val="20"/>
          <w:szCs w:val="20"/>
        </w:rPr>
        <w:t xml:space="preserve">ВТБ </w:t>
      </w:r>
      <w:r>
        <w:rPr>
          <w:rFonts w:ascii="Times New Roman" w:hAnsi="Times New Roman"/>
          <w:sz w:val="20"/>
          <w:szCs w:val="20"/>
        </w:rPr>
        <w:t xml:space="preserve">Банк Москвы, Газпромбанк, Банк Открытие, </w:t>
      </w:r>
      <w:proofErr w:type="spellStart"/>
      <w:r>
        <w:rPr>
          <w:rFonts w:ascii="Times New Roman" w:hAnsi="Times New Roman"/>
          <w:sz w:val="20"/>
          <w:szCs w:val="20"/>
        </w:rPr>
        <w:t>Транскапиталбанк</w:t>
      </w:r>
      <w:proofErr w:type="spellEnd"/>
      <w:r>
        <w:rPr>
          <w:rFonts w:ascii="Times New Roman" w:hAnsi="Times New Roman"/>
          <w:sz w:val="20"/>
          <w:szCs w:val="20"/>
        </w:rPr>
        <w:t xml:space="preserve"> </w:t>
      </w:r>
      <w:r w:rsidRPr="00AC79B7">
        <w:rPr>
          <w:rFonts w:ascii="Times New Roman" w:hAnsi="Times New Roman"/>
          <w:sz w:val="20"/>
          <w:szCs w:val="20"/>
        </w:rPr>
        <w:t xml:space="preserve">и другие. </w:t>
      </w:r>
    </w:p>
    <w:p w:rsidR="002C1A8C" w:rsidRPr="003272B4" w:rsidRDefault="002C1A8C" w:rsidP="002C1A8C">
      <w:pPr>
        <w:rPr>
          <w:rFonts w:ascii="Times New Roman" w:hAnsi="Times New Roman"/>
          <w:sz w:val="20"/>
          <w:szCs w:val="20"/>
        </w:rPr>
      </w:pPr>
      <w:r w:rsidRPr="00AC79B7">
        <w:rPr>
          <w:rFonts w:ascii="Times New Roman" w:hAnsi="Times New Roman"/>
          <w:sz w:val="20"/>
          <w:szCs w:val="20"/>
        </w:rPr>
        <w:t>«БЕСТ-Новострой» – д</w:t>
      </w:r>
      <w:r w:rsidRPr="00AC79B7">
        <w:rPr>
          <w:rFonts w:ascii="Times New Roman" w:hAnsi="Times New Roman"/>
          <w:sz w:val="20"/>
          <w:szCs w:val="20"/>
          <w:shd w:val="clear" w:color="auto" w:fill="FFFFFF"/>
        </w:rPr>
        <w:t xml:space="preserve">ействительный член Российской гильдии риэлторов и Московской ассоциации риэлторов, </w:t>
      </w:r>
      <w:r>
        <w:rPr>
          <w:rFonts w:ascii="Times New Roman" w:hAnsi="Times New Roman"/>
          <w:sz w:val="20"/>
          <w:szCs w:val="20"/>
          <w:shd w:val="clear" w:color="auto" w:fill="FFFFFF"/>
        </w:rPr>
        <w:t>Российской г</w:t>
      </w:r>
      <w:r w:rsidRPr="00AC79B7">
        <w:rPr>
          <w:rFonts w:ascii="Times New Roman" w:hAnsi="Times New Roman"/>
          <w:sz w:val="20"/>
          <w:szCs w:val="20"/>
          <w:shd w:val="clear" w:color="auto" w:fill="FFFFFF"/>
        </w:rPr>
        <w:t>ильдии управляющих и девелоперов (</w:t>
      </w:r>
      <w:r>
        <w:rPr>
          <w:rFonts w:ascii="Times New Roman" w:hAnsi="Times New Roman"/>
          <w:sz w:val="20"/>
          <w:szCs w:val="20"/>
          <w:shd w:val="clear" w:color="auto" w:fill="FFFFFF"/>
        </w:rPr>
        <w:t>Р</w:t>
      </w:r>
      <w:r w:rsidRPr="00AC79B7">
        <w:rPr>
          <w:rFonts w:ascii="Times New Roman" w:hAnsi="Times New Roman"/>
          <w:sz w:val="20"/>
          <w:szCs w:val="20"/>
          <w:shd w:val="clear" w:color="auto" w:fill="FFFFFF"/>
        </w:rPr>
        <w:t xml:space="preserve">ГУД), Гильдии риэлторов Московской области. Победитель премии URBAN </w:t>
      </w:r>
      <w:proofErr w:type="spellStart"/>
      <w:r w:rsidRPr="00AC79B7">
        <w:rPr>
          <w:rFonts w:ascii="Times New Roman" w:hAnsi="Times New Roman"/>
          <w:sz w:val="20"/>
          <w:szCs w:val="20"/>
          <w:shd w:val="clear" w:color="auto" w:fill="FFFFFF"/>
        </w:rPr>
        <w:t>Awards</w:t>
      </w:r>
      <w:proofErr w:type="spellEnd"/>
      <w:r w:rsidRPr="00AC79B7">
        <w:rPr>
          <w:rFonts w:ascii="Times New Roman" w:hAnsi="Times New Roman"/>
          <w:sz w:val="20"/>
          <w:szCs w:val="20"/>
          <w:shd w:val="clear" w:color="auto" w:fill="FFFFFF"/>
        </w:rPr>
        <w:t xml:space="preserve"> в номинации «Лучший </w:t>
      </w:r>
      <w:r>
        <w:rPr>
          <w:rFonts w:ascii="Times New Roman" w:hAnsi="Times New Roman"/>
          <w:sz w:val="20"/>
          <w:szCs w:val="20"/>
          <w:shd w:val="clear" w:color="auto" w:fill="FFFFFF"/>
        </w:rPr>
        <w:t xml:space="preserve">риэлтор/консультант 2011 года». </w:t>
      </w:r>
      <w:r w:rsidRPr="00AC79B7">
        <w:rPr>
          <w:rFonts w:ascii="Times New Roman" w:hAnsi="Times New Roman"/>
          <w:sz w:val="20"/>
          <w:szCs w:val="20"/>
          <w:shd w:val="clear" w:color="auto" w:fill="FFFFFF"/>
        </w:rPr>
        <w:t xml:space="preserve">Победитель премии URBAN </w:t>
      </w:r>
      <w:proofErr w:type="spellStart"/>
      <w:r w:rsidRPr="00AC79B7">
        <w:rPr>
          <w:rFonts w:ascii="Times New Roman" w:hAnsi="Times New Roman"/>
          <w:sz w:val="20"/>
          <w:szCs w:val="20"/>
          <w:shd w:val="clear" w:color="auto" w:fill="FFFFFF"/>
        </w:rPr>
        <w:t>Awards</w:t>
      </w:r>
      <w:proofErr w:type="spellEnd"/>
      <w:r w:rsidRPr="00AC79B7">
        <w:rPr>
          <w:rFonts w:ascii="Times New Roman" w:hAnsi="Times New Roman"/>
          <w:sz w:val="20"/>
          <w:szCs w:val="20"/>
          <w:shd w:val="clear" w:color="auto" w:fill="FFFFFF"/>
        </w:rPr>
        <w:t xml:space="preserve"> в номинации «</w:t>
      </w:r>
      <w:r>
        <w:rPr>
          <w:rFonts w:ascii="Times New Roman" w:hAnsi="Times New Roman"/>
          <w:sz w:val="20"/>
          <w:szCs w:val="20"/>
          <w:shd w:val="clear" w:color="auto" w:fill="FFFFFF"/>
        </w:rPr>
        <w:t>Риэлтор года 2013» и «Риэлтор года 2014». Лауреат конкурса «Московские звезды-2014» Московской ассоциации риэлторов в номинации «</w:t>
      </w:r>
      <w:proofErr w:type="spellStart"/>
      <w:r>
        <w:rPr>
          <w:rFonts w:ascii="Times New Roman" w:hAnsi="Times New Roman"/>
          <w:sz w:val="20"/>
          <w:szCs w:val="20"/>
          <w:shd w:val="clear" w:color="auto" w:fill="FFFFFF"/>
        </w:rPr>
        <w:t>Инноватор</w:t>
      </w:r>
      <w:proofErr w:type="spellEnd"/>
      <w:r>
        <w:rPr>
          <w:rFonts w:ascii="Times New Roman" w:hAnsi="Times New Roman"/>
          <w:sz w:val="20"/>
          <w:szCs w:val="20"/>
          <w:shd w:val="clear" w:color="auto" w:fill="FFFFFF"/>
        </w:rPr>
        <w:t xml:space="preserve"> года».</w:t>
      </w:r>
    </w:p>
    <w:p w:rsidR="002C1A8C" w:rsidRPr="00DF3EF3" w:rsidRDefault="002C1A8C" w:rsidP="002C1A8C">
      <w:pPr>
        <w:shd w:val="clear" w:color="auto" w:fill="FDFDFD"/>
        <w:spacing w:after="0" w:line="240" w:lineRule="auto"/>
        <w:rPr>
          <w:rFonts w:ascii="Times New Roman" w:hAnsi="Times New Roman"/>
          <w:sz w:val="20"/>
          <w:szCs w:val="20"/>
        </w:rPr>
      </w:pPr>
      <w:r>
        <w:rPr>
          <w:rFonts w:ascii="Times New Roman" w:hAnsi="Times New Roman"/>
          <w:sz w:val="20"/>
          <w:szCs w:val="20"/>
        </w:rPr>
        <w:t xml:space="preserve">В </w:t>
      </w:r>
      <w:r w:rsidRPr="00003D75">
        <w:rPr>
          <w:rFonts w:ascii="Times New Roman" w:hAnsi="Times New Roman"/>
          <w:sz w:val="20"/>
          <w:szCs w:val="20"/>
        </w:rPr>
        <w:t>2014 год</w:t>
      </w:r>
      <w:r>
        <w:rPr>
          <w:rFonts w:ascii="Times New Roman" w:hAnsi="Times New Roman"/>
          <w:sz w:val="20"/>
          <w:szCs w:val="20"/>
        </w:rPr>
        <w:t>у</w:t>
      </w:r>
      <w:r w:rsidRPr="00003D75">
        <w:rPr>
          <w:rFonts w:ascii="Times New Roman" w:hAnsi="Times New Roman"/>
          <w:sz w:val="20"/>
          <w:szCs w:val="20"/>
        </w:rPr>
        <w:t xml:space="preserve"> </w:t>
      </w:r>
      <w:r>
        <w:rPr>
          <w:rFonts w:ascii="Times New Roman" w:hAnsi="Times New Roman"/>
          <w:sz w:val="20"/>
          <w:szCs w:val="20"/>
        </w:rPr>
        <w:t>компания «БЕСТ-Новострой» совместно с порталом «РБК-Недвижимость» провела одно из самых</w:t>
      </w:r>
      <w:r w:rsidRPr="00003D75">
        <w:rPr>
          <w:rFonts w:ascii="Times New Roman" w:hAnsi="Times New Roman"/>
          <w:sz w:val="20"/>
          <w:szCs w:val="20"/>
        </w:rPr>
        <w:t xml:space="preserve"> </w:t>
      </w:r>
      <w:r>
        <w:rPr>
          <w:rFonts w:ascii="Times New Roman" w:hAnsi="Times New Roman"/>
          <w:sz w:val="20"/>
          <w:szCs w:val="20"/>
        </w:rPr>
        <w:t>запоминающихся</w:t>
      </w:r>
      <w:r w:rsidRPr="00003D75">
        <w:rPr>
          <w:rFonts w:ascii="Times New Roman" w:hAnsi="Times New Roman"/>
          <w:sz w:val="20"/>
          <w:szCs w:val="20"/>
        </w:rPr>
        <w:t xml:space="preserve"> мероприятий</w:t>
      </w:r>
      <w:r>
        <w:rPr>
          <w:rFonts w:ascii="Times New Roman" w:hAnsi="Times New Roman"/>
          <w:sz w:val="20"/>
          <w:szCs w:val="20"/>
        </w:rPr>
        <w:t xml:space="preserve"> – парусную </w:t>
      </w:r>
      <w:r>
        <w:rPr>
          <w:rFonts w:ascii="Times New Roman" w:hAnsi="Times New Roman"/>
          <w:sz w:val="20"/>
          <w:szCs w:val="20"/>
          <w:lang w:val="en-US"/>
        </w:rPr>
        <w:t>BEST</w:t>
      </w:r>
      <w:r w:rsidRPr="00DF526B">
        <w:rPr>
          <w:rFonts w:ascii="Times New Roman" w:hAnsi="Times New Roman"/>
          <w:sz w:val="20"/>
          <w:szCs w:val="20"/>
        </w:rPr>
        <w:t>-</w:t>
      </w:r>
      <w:r>
        <w:rPr>
          <w:rFonts w:ascii="Times New Roman" w:hAnsi="Times New Roman"/>
          <w:sz w:val="20"/>
          <w:szCs w:val="20"/>
        </w:rPr>
        <w:t>Регату</w:t>
      </w:r>
      <w:r w:rsidRPr="00003D75">
        <w:rPr>
          <w:rFonts w:ascii="Times New Roman" w:hAnsi="Times New Roman"/>
          <w:sz w:val="20"/>
          <w:szCs w:val="20"/>
        </w:rPr>
        <w:t>, котор</w:t>
      </w:r>
      <w:r>
        <w:rPr>
          <w:rFonts w:ascii="Times New Roman" w:hAnsi="Times New Roman"/>
          <w:sz w:val="20"/>
          <w:szCs w:val="20"/>
        </w:rPr>
        <w:t>ая</w:t>
      </w:r>
      <w:r w:rsidRPr="00003D75">
        <w:rPr>
          <w:rFonts w:ascii="Times New Roman" w:hAnsi="Times New Roman"/>
          <w:sz w:val="20"/>
          <w:szCs w:val="20"/>
        </w:rPr>
        <w:t xml:space="preserve"> </w:t>
      </w:r>
      <w:r>
        <w:rPr>
          <w:rFonts w:ascii="Times New Roman" w:hAnsi="Times New Roman"/>
          <w:sz w:val="20"/>
          <w:szCs w:val="20"/>
        </w:rPr>
        <w:t>состоялась 13 марта 2014, в третий день</w:t>
      </w:r>
      <w:r w:rsidRPr="00003D75">
        <w:rPr>
          <w:rFonts w:ascii="Times New Roman" w:hAnsi="Times New Roman"/>
          <w:sz w:val="20"/>
          <w:szCs w:val="20"/>
        </w:rPr>
        <w:t xml:space="preserve"> весенней выставки </w:t>
      </w:r>
      <w:r w:rsidRPr="00003D75">
        <w:rPr>
          <w:rFonts w:ascii="Times New Roman" w:hAnsi="Times New Roman"/>
          <w:sz w:val="20"/>
          <w:szCs w:val="20"/>
          <w:lang w:val="en-US"/>
        </w:rPr>
        <w:t>MIPIM</w:t>
      </w:r>
      <w:r w:rsidRPr="00003D75">
        <w:rPr>
          <w:rFonts w:ascii="Times New Roman" w:hAnsi="Times New Roman"/>
          <w:sz w:val="20"/>
          <w:szCs w:val="20"/>
        </w:rPr>
        <w:t xml:space="preserve"> в Каннах.</w:t>
      </w:r>
      <w:r>
        <w:rPr>
          <w:rFonts w:ascii="Times New Roman" w:hAnsi="Times New Roman"/>
          <w:sz w:val="20"/>
          <w:szCs w:val="20"/>
        </w:rPr>
        <w:t xml:space="preserve"> В 2015 году также в Каннах партнеры («БЕСТ-Новострой» и «РБК-Недвижимость») представили событие </w:t>
      </w:r>
      <w:r>
        <w:rPr>
          <w:rFonts w:ascii="Times New Roman" w:hAnsi="Times New Roman"/>
          <w:sz w:val="20"/>
          <w:szCs w:val="20"/>
          <w:lang w:val="en-US"/>
        </w:rPr>
        <w:t>The</w:t>
      </w:r>
      <w:r w:rsidRPr="00DF3EF3">
        <w:rPr>
          <w:rFonts w:ascii="Times New Roman" w:hAnsi="Times New Roman"/>
          <w:sz w:val="20"/>
          <w:szCs w:val="20"/>
        </w:rPr>
        <w:t xml:space="preserve"> </w:t>
      </w:r>
      <w:r>
        <w:rPr>
          <w:rFonts w:ascii="Times New Roman" w:hAnsi="Times New Roman"/>
          <w:sz w:val="20"/>
          <w:szCs w:val="20"/>
          <w:lang w:val="en-US"/>
        </w:rPr>
        <w:t>Best</w:t>
      </w:r>
      <w:r w:rsidRPr="00DF3EF3">
        <w:rPr>
          <w:rFonts w:ascii="Times New Roman" w:hAnsi="Times New Roman"/>
          <w:sz w:val="20"/>
          <w:szCs w:val="20"/>
        </w:rPr>
        <w:t xml:space="preserve"> </w:t>
      </w:r>
      <w:r>
        <w:rPr>
          <w:rFonts w:ascii="Times New Roman" w:hAnsi="Times New Roman"/>
          <w:sz w:val="20"/>
          <w:szCs w:val="20"/>
          <w:lang w:val="en-US"/>
        </w:rPr>
        <w:t>Russian</w:t>
      </w:r>
      <w:r w:rsidRPr="00DF3EF3">
        <w:rPr>
          <w:rFonts w:ascii="Times New Roman" w:hAnsi="Times New Roman"/>
          <w:sz w:val="20"/>
          <w:szCs w:val="20"/>
        </w:rPr>
        <w:t xml:space="preserve"> </w:t>
      </w:r>
      <w:r>
        <w:rPr>
          <w:rFonts w:ascii="Times New Roman" w:hAnsi="Times New Roman"/>
          <w:sz w:val="20"/>
          <w:szCs w:val="20"/>
          <w:lang w:val="en-US"/>
        </w:rPr>
        <w:t>Day</w:t>
      </w:r>
      <w:r>
        <w:rPr>
          <w:rFonts w:ascii="Times New Roman" w:hAnsi="Times New Roman"/>
          <w:sz w:val="20"/>
          <w:szCs w:val="20"/>
        </w:rPr>
        <w:t xml:space="preserve">, которое объединило свыше 250 профессионалов рынка </w:t>
      </w:r>
      <w:r>
        <w:rPr>
          <w:rFonts w:ascii="Times New Roman" w:hAnsi="Times New Roman"/>
          <w:sz w:val="20"/>
          <w:szCs w:val="20"/>
          <w:lang w:val="en-US"/>
        </w:rPr>
        <w:t>real</w:t>
      </w:r>
      <w:r w:rsidRPr="00DF3EF3">
        <w:rPr>
          <w:rFonts w:ascii="Times New Roman" w:hAnsi="Times New Roman"/>
          <w:sz w:val="20"/>
          <w:szCs w:val="20"/>
        </w:rPr>
        <w:t xml:space="preserve"> </w:t>
      </w:r>
      <w:r>
        <w:rPr>
          <w:rFonts w:ascii="Times New Roman" w:hAnsi="Times New Roman"/>
          <w:sz w:val="20"/>
          <w:szCs w:val="20"/>
          <w:lang w:val="en-US"/>
        </w:rPr>
        <w:t>estate</w:t>
      </w:r>
      <w:r>
        <w:rPr>
          <w:rFonts w:ascii="Times New Roman" w:hAnsi="Times New Roman"/>
          <w:sz w:val="20"/>
          <w:szCs w:val="20"/>
        </w:rPr>
        <w:t xml:space="preserve">. </w:t>
      </w:r>
    </w:p>
    <w:p w:rsidR="002C1A8C" w:rsidRDefault="002C1A8C" w:rsidP="002C1A8C">
      <w:pPr>
        <w:shd w:val="clear" w:color="auto" w:fill="FDFDFD"/>
        <w:spacing w:after="0" w:line="240" w:lineRule="auto"/>
        <w:rPr>
          <w:rFonts w:ascii="Times New Roman" w:hAnsi="Times New Roman"/>
          <w:sz w:val="20"/>
          <w:szCs w:val="20"/>
        </w:rPr>
      </w:pPr>
    </w:p>
    <w:p w:rsidR="00340C91" w:rsidRDefault="002C1A8C" w:rsidP="002C1A8C">
      <w:pPr>
        <w:shd w:val="clear" w:color="auto" w:fill="FDFDFD"/>
        <w:spacing w:after="0" w:line="240" w:lineRule="auto"/>
        <w:rPr>
          <w:rFonts w:ascii="Times New Roman" w:hAnsi="Times New Roman"/>
          <w:sz w:val="20"/>
          <w:szCs w:val="20"/>
        </w:rPr>
      </w:pPr>
      <w:r>
        <w:rPr>
          <w:rFonts w:ascii="Times New Roman" w:hAnsi="Times New Roman"/>
          <w:sz w:val="20"/>
          <w:szCs w:val="20"/>
        </w:rPr>
        <w:t xml:space="preserve">С января 2014 года в компании «БЕСТ-Новострой» реализуется инновационная программа «БЕСТ-Сервис», направленная на повышение качества обслуживания, разработку критериев высококлассного сервиса в сфере оказания услуг на рынке недвижимости. В 2015 году </w:t>
      </w:r>
      <w:r w:rsidRPr="00F96A3C">
        <w:rPr>
          <w:rFonts w:ascii="Times New Roman" w:hAnsi="Times New Roman"/>
          <w:sz w:val="20"/>
          <w:szCs w:val="20"/>
        </w:rPr>
        <w:t xml:space="preserve">стартовала </w:t>
      </w:r>
      <w:r>
        <w:rPr>
          <w:rFonts w:ascii="Times New Roman" w:hAnsi="Times New Roman"/>
          <w:sz w:val="20"/>
          <w:szCs w:val="20"/>
        </w:rPr>
        <w:t xml:space="preserve">эксклюзивная </w:t>
      </w:r>
      <w:r w:rsidRPr="00F96A3C">
        <w:rPr>
          <w:rFonts w:ascii="Times New Roman" w:hAnsi="Times New Roman"/>
          <w:sz w:val="20"/>
          <w:szCs w:val="20"/>
        </w:rPr>
        <w:t>программа «БЕСТ-Новосел»</w:t>
      </w:r>
      <w:r>
        <w:rPr>
          <w:rFonts w:ascii="Times New Roman" w:hAnsi="Times New Roman"/>
          <w:sz w:val="20"/>
          <w:szCs w:val="20"/>
        </w:rPr>
        <w:t xml:space="preserve"> для клиентов компании.</w:t>
      </w:r>
      <w:r w:rsidR="00B01B12">
        <w:rPr>
          <w:rFonts w:ascii="Times New Roman" w:hAnsi="Times New Roman"/>
          <w:sz w:val="20"/>
          <w:szCs w:val="20"/>
        </w:rPr>
        <w:t xml:space="preserve"> </w:t>
      </w:r>
    </w:p>
    <w:p w:rsidR="002C1A8C" w:rsidRDefault="002C1A8C" w:rsidP="00340C91">
      <w:pPr>
        <w:shd w:val="clear" w:color="auto" w:fill="FDFDFD"/>
        <w:spacing w:after="0" w:line="240" w:lineRule="auto"/>
        <w:rPr>
          <w:rFonts w:ascii="Times New Roman" w:hAnsi="Times New Roman"/>
          <w:sz w:val="20"/>
          <w:szCs w:val="20"/>
        </w:rPr>
      </w:pPr>
    </w:p>
    <w:p w:rsidR="002C1A8C" w:rsidRPr="002C1A8C" w:rsidRDefault="002C1A8C" w:rsidP="00340C91">
      <w:pPr>
        <w:shd w:val="clear" w:color="auto" w:fill="FDFDFD"/>
        <w:spacing w:after="0" w:line="240" w:lineRule="auto"/>
        <w:rPr>
          <w:rFonts w:ascii="Times New Roman" w:eastAsia="Times New Roman" w:hAnsi="Times New Roman"/>
          <w:b/>
          <w:bCs/>
          <w:lang w:eastAsia="ru-RU"/>
        </w:rPr>
      </w:pPr>
      <w:r>
        <w:rPr>
          <w:rFonts w:ascii="Times New Roman" w:hAnsi="Times New Roman"/>
          <w:sz w:val="20"/>
          <w:szCs w:val="20"/>
        </w:rPr>
        <w:t xml:space="preserve">В 2016 году «БЕСТ-Новострой» презентовал собственный инновационный продукт – геоинформационную систему </w:t>
      </w:r>
      <w:hyperlink r:id="rId7" w:history="1">
        <w:r w:rsidRPr="00DA11FF">
          <w:rPr>
            <w:rStyle w:val="aa"/>
            <w:rFonts w:ascii="Times New Roman" w:hAnsi="Times New Roman"/>
            <w:sz w:val="20"/>
            <w:szCs w:val="20"/>
            <w:lang w:val="en-US"/>
          </w:rPr>
          <w:t>BN</w:t>
        </w:r>
        <w:r w:rsidRPr="00DA11FF">
          <w:rPr>
            <w:rStyle w:val="aa"/>
            <w:rFonts w:ascii="Times New Roman" w:hAnsi="Times New Roman"/>
            <w:sz w:val="20"/>
            <w:szCs w:val="20"/>
          </w:rPr>
          <w:t xml:space="preserve"> </w:t>
        </w:r>
        <w:r w:rsidRPr="00DA11FF">
          <w:rPr>
            <w:rStyle w:val="aa"/>
            <w:rFonts w:ascii="Times New Roman" w:hAnsi="Times New Roman"/>
            <w:sz w:val="20"/>
            <w:szCs w:val="20"/>
            <w:lang w:val="en-US"/>
          </w:rPr>
          <w:t>Map</w:t>
        </w:r>
      </w:hyperlink>
      <w:r w:rsidR="0070160F" w:rsidRPr="0070160F">
        <w:rPr>
          <w:rStyle w:val="aa"/>
          <w:rFonts w:ascii="Times New Roman" w:hAnsi="Times New Roman"/>
          <w:sz w:val="20"/>
          <w:szCs w:val="20"/>
        </w:rPr>
        <w:t>.</w:t>
      </w:r>
      <w:r w:rsidR="0070160F">
        <w:rPr>
          <w:rStyle w:val="aa"/>
          <w:rFonts w:ascii="Times New Roman" w:hAnsi="Times New Roman"/>
          <w:sz w:val="20"/>
          <w:szCs w:val="20"/>
          <w:lang w:val="en-US"/>
        </w:rPr>
        <w:t>PRO</w:t>
      </w:r>
      <w:r>
        <w:rPr>
          <w:rFonts w:ascii="Times New Roman" w:hAnsi="Times New Roman"/>
          <w:sz w:val="20"/>
          <w:szCs w:val="20"/>
        </w:rPr>
        <w:t xml:space="preserve">. </w:t>
      </w:r>
    </w:p>
    <w:p w:rsidR="003B3820" w:rsidRDefault="00340C91" w:rsidP="0032714C">
      <w:pPr>
        <w:shd w:val="clear" w:color="auto" w:fill="FDFDFD"/>
        <w:spacing w:after="0" w:line="240" w:lineRule="auto"/>
        <w:rPr>
          <w:rFonts w:ascii="Times New Roman" w:hAnsi="Times New Roman"/>
          <w:sz w:val="20"/>
          <w:szCs w:val="20"/>
        </w:rPr>
      </w:pPr>
      <w:r>
        <w:rPr>
          <w:rFonts w:ascii="Times New Roman" w:hAnsi="Times New Roman"/>
          <w:sz w:val="20"/>
          <w:szCs w:val="20"/>
        </w:rPr>
        <w:t xml:space="preserve"> </w:t>
      </w:r>
    </w:p>
    <w:p w:rsidR="009138C5" w:rsidRPr="00245232" w:rsidRDefault="009138C5" w:rsidP="009138C5">
      <w:pPr>
        <w:spacing w:after="0" w:line="240" w:lineRule="auto"/>
        <w:textAlignment w:val="baseline"/>
        <w:rPr>
          <w:rFonts w:ascii="Times New Roman" w:hAnsi="Times New Roman"/>
          <w:b/>
          <w:sz w:val="20"/>
          <w:szCs w:val="20"/>
          <w:shd w:val="clear" w:color="auto" w:fill="FFFFFF"/>
        </w:rPr>
      </w:pPr>
      <w:r w:rsidRPr="00245232">
        <w:rPr>
          <w:rFonts w:ascii="Times New Roman" w:hAnsi="Times New Roman"/>
          <w:b/>
          <w:sz w:val="20"/>
          <w:szCs w:val="20"/>
          <w:shd w:val="clear" w:color="auto" w:fill="FFFFFF"/>
        </w:rPr>
        <w:t xml:space="preserve">Дополнительная информация: </w:t>
      </w:r>
    </w:p>
    <w:p w:rsidR="002943CF" w:rsidRPr="00245232" w:rsidRDefault="002943CF" w:rsidP="009138C5">
      <w:pPr>
        <w:spacing w:after="0" w:line="240" w:lineRule="auto"/>
        <w:textAlignment w:val="baseline"/>
        <w:rPr>
          <w:rFonts w:ascii="Times New Roman" w:hAnsi="Times New Roman"/>
          <w:b/>
          <w:sz w:val="20"/>
          <w:szCs w:val="20"/>
          <w:shd w:val="clear" w:color="auto" w:fill="FFFFFF"/>
        </w:rPr>
      </w:pPr>
    </w:p>
    <w:p w:rsidR="009138C5" w:rsidRPr="00245232" w:rsidRDefault="009138C5" w:rsidP="009138C5">
      <w:pPr>
        <w:spacing w:after="0" w:line="240" w:lineRule="auto"/>
        <w:textAlignment w:val="baseline"/>
        <w:rPr>
          <w:rFonts w:ascii="Times New Roman" w:hAnsi="Times New Roman"/>
          <w:b/>
          <w:sz w:val="20"/>
          <w:szCs w:val="20"/>
          <w:shd w:val="clear" w:color="auto" w:fill="FFFFFF"/>
        </w:rPr>
      </w:pPr>
    </w:p>
    <w:tbl>
      <w:tblPr>
        <w:tblW w:w="3327" w:type="dxa"/>
        <w:tblLayout w:type="fixed"/>
        <w:tblLook w:val="04A0" w:firstRow="1" w:lastRow="0" w:firstColumn="1" w:lastColumn="0" w:noHBand="0" w:noVBand="1"/>
      </w:tblPr>
      <w:tblGrid>
        <w:gridCol w:w="3327"/>
      </w:tblGrid>
      <w:tr w:rsidR="004F2A57" w:rsidRPr="00245232" w:rsidTr="002943CF">
        <w:trPr>
          <w:trHeight w:val="250"/>
        </w:trPr>
        <w:tc>
          <w:tcPr>
            <w:tcW w:w="3327" w:type="dxa"/>
          </w:tcPr>
          <w:p w:rsidR="004F2A57" w:rsidRPr="00245232" w:rsidRDefault="004F2A57" w:rsidP="00C92170">
            <w:pPr>
              <w:spacing w:before="100" w:beforeAutospacing="1" w:after="100" w:afterAutospacing="1" w:line="240" w:lineRule="auto"/>
              <w:textAlignment w:val="baseline"/>
              <w:rPr>
                <w:rFonts w:ascii="Times New Roman" w:eastAsia="Times New Roman" w:hAnsi="Times New Roman"/>
                <w:b/>
                <w:bCs/>
                <w:sz w:val="20"/>
                <w:szCs w:val="20"/>
              </w:rPr>
            </w:pPr>
            <w:r w:rsidRPr="00245232">
              <w:rPr>
                <w:rFonts w:ascii="Times New Roman" w:eastAsia="Times New Roman" w:hAnsi="Times New Roman"/>
                <w:b/>
                <w:bCs/>
                <w:sz w:val="20"/>
                <w:szCs w:val="20"/>
              </w:rPr>
              <w:t>БЕСТ-Новострой</w:t>
            </w:r>
          </w:p>
        </w:tc>
      </w:tr>
      <w:tr w:rsidR="004F2A57" w:rsidRPr="00245232" w:rsidTr="002943CF">
        <w:trPr>
          <w:trHeight w:val="485"/>
        </w:trPr>
        <w:tc>
          <w:tcPr>
            <w:tcW w:w="3327" w:type="dxa"/>
          </w:tcPr>
          <w:p w:rsidR="004F2A57" w:rsidRPr="00245232" w:rsidRDefault="004F2A57" w:rsidP="00C92170">
            <w:pPr>
              <w:spacing w:after="0" w:line="240" w:lineRule="auto"/>
              <w:textAlignment w:val="baseline"/>
              <w:rPr>
                <w:rFonts w:ascii="Times New Roman" w:eastAsia="Times New Roman" w:hAnsi="Times New Roman"/>
                <w:bCs/>
                <w:sz w:val="20"/>
                <w:szCs w:val="20"/>
              </w:rPr>
            </w:pPr>
            <w:r w:rsidRPr="00245232">
              <w:rPr>
                <w:rFonts w:ascii="Times New Roman" w:eastAsia="Times New Roman" w:hAnsi="Times New Roman"/>
                <w:bCs/>
                <w:sz w:val="20"/>
                <w:szCs w:val="20"/>
              </w:rPr>
              <w:t>Алевтина Максимова</w:t>
            </w:r>
          </w:p>
          <w:p w:rsidR="004F2A57" w:rsidRPr="00245232" w:rsidRDefault="004F2A57" w:rsidP="00C92170">
            <w:pPr>
              <w:spacing w:after="0" w:line="240" w:lineRule="auto"/>
              <w:textAlignment w:val="baseline"/>
              <w:rPr>
                <w:rFonts w:ascii="Times New Roman" w:eastAsia="Times New Roman" w:hAnsi="Times New Roman"/>
                <w:bCs/>
                <w:sz w:val="20"/>
                <w:szCs w:val="20"/>
              </w:rPr>
            </w:pPr>
            <w:r w:rsidRPr="00245232">
              <w:rPr>
                <w:rFonts w:ascii="Times New Roman" w:eastAsia="Times New Roman" w:hAnsi="Times New Roman"/>
                <w:bCs/>
                <w:sz w:val="20"/>
                <w:szCs w:val="20"/>
              </w:rPr>
              <w:t>+7 495 995 1525</w:t>
            </w:r>
          </w:p>
          <w:p w:rsidR="004F2A57" w:rsidRPr="00245232" w:rsidRDefault="004F2A57" w:rsidP="00C92170">
            <w:pPr>
              <w:spacing w:after="0" w:line="240" w:lineRule="auto"/>
              <w:textAlignment w:val="baseline"/>
              <w:rPr>
                <w:rFonts w:ascii="Times New Roman" w:eastAsia="Times New Roman" w:hAnsi="Times New Roman"/>
                <w:bCs/>
                <w:sz w:val="20"/>
                <w:szCs w:val="20"/>
              </w:rPr>
            </w:pPr>
            <w:r w:rsidRPr="00245232">
              <w:rPr>
                <w:rFonts w:ascii="Times New Roman" w:eastAsia="Times New Roman" w:hAnsi="Times New Roman"/>
                <w:bCs/>
                <w:sz w:val="20"/>
                <w:szCs w:val="20"/>
              </w:rPr>
              <w:t>+7 905 792 9490</w:t>
            </w:r>
          </w:p>
          <w:p w:rsidR="004F2A57" w:rsidRPr="00245232" w:rsidRDefault="004402D3" w:rsidP="009138C5">
            <w:pPr>
              <w:spacing w:after="0"/>
              <w:rPr>
                <w:rFonts w:ascii="Times New Roman" w:hAnsi="Times New Roman"/>
                <w:sz w:val="20"/>
                <w:szCs w:val="20"/>
              </w:rPr>
            </w:pPr>
            <w:hyperlink r:id="rId8" w:history="1">
              <w:r w:rsidR="004F2A57" w:rsidRPr="00245232">
                <w:rPr>
                  <w:rStyle w:val="aa"/>
                  <w:rFonts w:ascii="Times New Roman" w:hAnsi="Times New Roman"/>
                  <w:sz w:val="20"/>
                  <w:szCs w:val="20"/>
                  <w:lang w:val="en-US"/>
                </w:rPr>
                <w:t>a</w:t>
              </w:r>
              <w:r w:rsidR="004F2A57" w:rsidRPr="00245232">
                <w:rPr>
                  <w:rStyle w:val="aa"/>
                  <w:rFonts w:ascii="Times New Roman" w:hAnsi="Times New Roman"/>
                  <w:sz w:val="20"/>
                  <w:szCs w:val="20"/>
                </w:rPr>
                <w:t>.</w:t>
              </w:r>
              <w:r w:rsidR="004F2A57" w:rsidRPr="00245232">
                <w:rPr>
                  <w:rStyle w:val="aa"/>
                  <w:rFonts w:ascii="Times New Roman" w:hAnsi="Times New Roman"/>
                  <w:sz w:val="20"/>
                  <w:szCs w:val="20"/>
                  <w:lang w:val="en-US"/>
                </w:rPr>
                <w:t>maksimova</w:t>
              </w:r>
              <w:r w:rsidR="004F2A57" w:rsidRPr="00245232">
                <w:rPr>
                  <w:rStyle w:val="aa"/>
                  <w:rFonts w:ascii="Times New Roman" w:hAnsi="Times New Roman"/>
                  <w:sz w:val="20"/>
                  <w:szCs w:val="20"/>
                </w:rPr>
                <w:t>@</w:t>
              </w:r>
              <w:r w:rsidR="004F2A57" w:rsidRPr="00245232">
                <w:rPr>
                  <w:rStyle w:val="aa"/>
                  <w:rFonts w:ascii="Times New Roman" w:hAnsi="Times New Roman"/>
                  <w:sz w:val="20"/>
                  <w:szCs w:val="20"/>
                  <w:lang w:val="en-US"/>
                </w:rPr>
                <w:t>best</w:t>
              </w:r>
              <w:r w:rsidR="004F2A57" w:rsidRPr="00245232">
                <w:rPr>
                  <w:rStyle w:val="aa"/>
                  <w:rFonts w:ascii="Times New Roman" w:hAnsi="Times New Roman"/>
                  <w:sz w:val="20"/>
                  <w:szCs w:val="20"/>
                </w:rPr>
                <w:t>-</w:t>
              </w:r>
              <w:r w:rsidR="004F2A57" w:rsidRPr="00245232">
                <w:rPr>
                  <w:rStyle w:val="aa"/>
                  <w:rFonts w:ascii="Times New Roman" w:hAnsi="Times New Roman"/>
                  <w:sz w:val="20"/>
                  <w:szCs w:val="20"/>
                  <w:lang w:val="en-US"/>
                </w:rPr>
                <w:t>novostroy</w:t>
              </w:r>
              <w:r w:rsidR="004F2A57" w:rsidRPr="00245232">
                <w:rPr>
                  <w:rStyle w:val="aa"/>
                  <w:rFonts w:ascii="Times New Roman" w:hAnsi="Times New Roman"/>
                  <w:sz w:val="20"/>
                  <w:szCs w:val="20"/>
                </w:rPr>
                <w:t>.</w:t>
              </w:r>
              <w:proofErr w:type="spellStart"/>
              <w:r w:rsidR="004F2A57" w:rsidRPr="00245232">
                <w:rPr>
                  <w:rStyle w:val="aa"/>
                  <w:rFonts w:ascii="Times New Roman" w:hAnsi="Times New Roman"/>
                  <w:sz w:val="20"/>
                  <w:szCs w:val="20"/>
                  <w:lang w:val="en-US"/>
                </w:rPr>
                <w:t>ru</w:t>
              </w:r>
              <w:proofErr w:type="spellEnd"/>
            </w:hyperlink>
            <w:r w:rsidR="004F2A57" w:rsidRPr="00245232">
              <w:rPr>
                <w:rFonts w:ascii="Times New Roman" w:hAnsi="Times New Roman"/>
                <w:sz w:val="20"/>
                <w:szCs w:val="20"/>
              </w:rPr>
              <w:t xml:space="preserve"> </w:t>
            </w:r>
          </w:p>
        </w:tc>
      </w:tr>
    </w:tbl>
    <w:p w:rsidR="009138C5" w:rsidRDefault="009138C5" w:rsidP="009138C5">
      <w:pPr>
        <w:rPr>
          <w:rFonts w:ascii="Times New Roman" w:hAnsi="Times New Roman"/>
          <w:sz w:val="24"/>
          <w:szCs w:val="24"/>
        </w:rPr>
      </w:pPr>
    </w:p>
    <w:p w:rsidR="00A04A84" w:rsidRPr="00245232" w:rsidRDefault="00A04A84" w:rsidP="009138C5">
      <w:pPr>
        <w:rPr>
          <w:rFonts w:ascii="Times New Roman" w:hAnsi="Times New Roman"/>
          <w:sz w:val="24"/>
          <w:szCs w:val="24"/>
        </w:rPr>
      </w:pPr>
    </w:p>
    <w:sectPr w:rsidR="00A04A84" w:rsidRPr="00245232" w:rsidSect="000357DC">
      <w:head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078D" w:rsidRDefault="00A5078D" w:rsidP="009138C5">
      <w:pPr>
        <w:spacing w:after="0" w:line="240" w:lineRule="auto"/>
      </w:pPr>
      <w:r>
        <w:separator/>
      </w:r>
    </w:p>
  </w:endnote>
  <w:endnote w:type="continuationSeparator" w:id="0">
    <w:p w:rsidR="00A5078D" w:rsidRDefault="00A5078D" w:rsidP="009138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078D" w:rsidRDefault="00A5078D" w:rsidP="009138C5">
      <w:pPr>
        <w:spacing w:after="0" w:line="240" w:lineRule="auto"/>
      </w:pPr>
      <w:r>
        <w:separator/>
      </w:r>
    </w:p>
  </w:footnote>
  <w:footnote w:type="continuationSeparator" w:id="0">
    <w:p w:rsidR="00A5078D" w:rsidRDefault="00A5078D" w:rsidP="009138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28D" w:rsidRPr="00C036AF" w:rsidRDefault="00C83CD2" w:rsidP="00B27D47">
    <w:pPr>
      <w:pStyle w:val="a6"/>
      <w:tabs>
        <w:tab w:val="clear" w:pos="4677"/>
        <w:tab w:val="clear" w:pos="9355"/>
        <w:tab w:val="left" w:pos="7875"/>
      </w:tabs>
      <w:rPr>
        <w:rFonts w:ascii="Cambria" w:hAnsi="Cambria"/>
        <w:sz w:val="20"/>
        <w:szCs w:val="20"/>
      </w:rPr>
    </w:pPr>
    <w:r>
      <w:rPr>
        <w:rFonts w:ascii="Cambria" w:hAnsi="Cambria"/>
        <w:noProof/>
        <w:sz w:val="20"/>
        <w:szCs w:val="20"/>
        <w:lang w:eastAsia="ru-RU"/>
      </w:rPr>
      <w:drawing>
        <wp:anchor distT="0" distB="0" distL="114300" distR="114300" simplePos="0" relativeHeight="251658752" behindDoc="1" locked="0" layoutInCell="1" allowOverlap="1" wp14:anchorId="58B7125B" wp14:editId="02482027">
          <wp:simplePos x="0" y="0"/>
          <wp:positionH relativeFrom="column">
            <wp:posOffset>3044190</wp:posOffset>
          </wp:positionH>
          <wp:positionV relativeFrom="paragraph">
            <wp:posOffset>26670</wp:posOffset>
          </wp:positionV>
          <wp:extent cx="1308100" cy="495300"/>
          <wp:effectExtent l="0" t="0" r="6350" b="0"/>
          <wp:wrapTight wrapText="bothSides">
            <wp:wrapPolygon edited="0">
              <wp:start x="0" y="0"/>
              <wp:lineTo x="0" y="20769"/>
              <wp:lineTo x="21390" y="20769"/>
              <wp:lineTo x="21390" y="0"/>
              <wp:lineTo x="0" y="0"/>
            </wp:wrapPolygon>
          </wp:wrapTight>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8100" cy="4953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1657728" behindDoc="0" locked="0" layoutInCell="1" allowOverlap="1" wp14:anchorId="3AF05A5F" wp14:editId="31C7CAAD">
          <wp:simplePos x="0" y="0"/>
          <wp:positionH relativeFrom="margin">
            <wp:posOffset>4589780</wp:posOffset>
          </wp:positionH>
          <wp:positionV relativeFrom="paragraph">
            <wp:posOffset>26670</wp:posOffset>
          </wp:positionV>
          <wp:extent cx="1235075" cy="476250"/>
          <wp:effectExtent l="0" t="0" r="3175" b="0"/>
          <wp:wrapSquare wrapText="bothSides"/>
          <wp:docPr id="2" name="Рисунок 2" descr="Логотип новый-уменьше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Логотип новый-уменьшен"/>
                  <pic:cNvPicPr>
                    <a:picLocks noChangeAspect="1" noChangeArrowheads="1"/>
                  </pic:cNvPicPr>
                </pic:nvPicPr>
                <pic:blipFill>
                  <a:blip r:embed="rId2"/>
                  <a:srcRect/>
                  <a:stretch>
                    <a:fillRect/>
                  </a:stretch>
                </pic:blipFill>
                <pic:spPr bwMode="auto">
                  <a:xfrm>
                    <a:off x="0" y="0"/>
                    <a:ext cx="1235075" cy="4762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DF728D" w:rsidRPr="00C036AF">
      <w:rPr>
        <w:rFonts w:ascii="Cambria" w:hAnsi="Cambria"/>
        <w:sz w:val="20"/>
        <w:szCs w:val="20"/>
      </w:rPr>
      <w:t>Пресс-релиз</w:t>
    </w:r>
    <w:r w:rsidR="00DF728D">
      <w:rPr>
        <w:rFonts w:ascii="Cambria" w:hAnsi="Cambria"/>
        <w:sz w:val="20"/>
        <w:szCs w:val="20"/>
      </w:rPr>
      <w:t xml:space="preserve">                                                                                                                                               </w:t>
    </w:r>
  </w:p>
  <w:p w:rsidR="00DF728D" w:rsidRDefault="00B213B5" w:rsidP="00B27D47">
    <w:pPr>
      <w:pStyle w:val="a6"/>
      <w:tabs>
        <w:tab w:val="clear" w:pos="4677"/>
        <w:tab w:val="clear" w:pos="9355"/>
        <w:tab w:val="left" w:pos="7875"/>
      </w:tabs>
      <w:rPr>
        <w:rFonts w:ascii="Cambria" w:hAnsi="Cambria"/>
        <w:sz w:val="20"/>
        <w:szCs w:val="20"/>
      </w:rPr>
    </w:pPr>
    <w:r>
      <w:rPr>
        <w:rFonts w:ascii="Cambria" w:hAnsi="Cambria"/>
        <w:sz w:val="20"/>
        <w:szCs w:val="20"/>
      </w:rPr>
      <w:t>2</w:t>
    </w:r>
    <w:r w:rsidR="00662B33">
      <w:rPr>
        <w:rFonts w:ascii="Cambria" w:hAnsi="Cambria"/>
        <w:sz w:val="20"/>
        <w:szCs w:val="20"/>
      </w:rPr>
      <w:t>6</w:t>
    </w:r>
    <w:r w:rsidR="00DF728D" w:rsidRPr="00C036AF">
      <w:rPr>
        <w:rFonts w:ascii="Cambria" w:hAnsi="Cambria"/>
        <w:sz w:val="20"/>
        <w:szCs w:val="20"/>
      </w:rPr>
      <w:t>.</w:t>
    </w:r>
    <w:r w:rsidR="00DF728D">
      <w:rPr>
        <w:rFonts w:ascii="Cambria" w:hAnsi="Cambria"/>
        <w:sz w:val="20"/>
        <w:szCs w:val="20"/>
      </w:rPr>
      <w:t>0</w:t>
    </w:r>
    <w:r w:rsidR="00F463C1">
      <w:rPr>
        <w:rFonts w:ascii="Cambria" w:hAnsi="Cambria"/>
        <w:sz w:val="20"/>
        <w:szCs w:val="20"/>
      </w:rPr>
      <w:t>4</w:t>
    </w:r>
    <w:r w:rsidR="00DF728D">
      <w:rPr>
        <w:rFonts w:ascii="Cambria" w:hAnsi="Cambria"/>
        <w:sz w:val="20"/>
        <w:szCs w:val="20"/>
      </w:rPr>
      <w:t>.2017.</w:t>
    </w:r>
  </w:p>
  <w:p w:rsidR="00DF728D" w:rsidRPr="00C036AF" w:rsidRDefault="00DF728D" w:rsidP="00B27D47">
    <w:pPr>
      <w:pStyle w:val="a6"/>
      <w:tabs>
        <w:tab w:val="clear" w:pos="4677"/>
        <w:tab w:val="clear" w:pos="9355"/>
        <w:tab w:val="left" w:pos="7875"/>
      </w:tabs>
      <w:rPr>
        <w:rFonts w:ascii="Cambria" w:hAnsi="Cambria"/>
        <w:sz w:val="20"/>
        <w:szCs w:val="20"/>
      </w:rPr>
    </w:pPr>
    <w:r w:rsidRPr="00C036AF">
      <w:rPr>
        <w:rFonts w:ascii="Cambria" w:hAnsi="Cambria"/>
        <w:sz w:val="20"/>
        <w:szCs w:val="20"/>
      </w:rPr>
      <w:t>Москва,</w:t>
    </w:r>
    <w:r w:rsidRPr="00B27D47">
      <w:rPr>
        <w:rFonts w:ascii="Cambria" w:hAnsi="Cambria"/>
        <w:sz w:val="20"/>
        <w:szCs w:val="20"/>
      </w:rPr>
      <w:t xml:space="preserve"> </w:t>
    </w:r>
  </w:p>
  <w:p w:rsidR="00DF728D" w:rsidRPr="00C036AF" w:rsidRDefault="00DF728D" w:rsidP="003B3820">
    <w:pPr>
      <w:pStyle w:val="a6"/>
      <w:tabs>
        <w:tab w:val="clear" w:pos="4677"/>
        <w:tab w:val="clear" w:pos="9355"/>
        <w:tab w:val="left" w:pos="7875"/>
      </w:tabs>
      <w:rPr>
        <w:rFonts w:ascii="Cambria" w:hAnsi="Cambria"/>
        <w:sz w:val="20"/>
        <w:szCs w:val="20"/>
      </w:rPr>
    </w:pPr>
    <w:r w:rsidRPr="00C036AF">
      <w:rPr>
        <w:rFonts w:ascii="Cambria" w:hAnsi="Cambria"/>
        <w:sz w:val="20"/>
        <w:szCs w:val="20"/>
      </w:rPr>
      <w:t>Филипповский пер., д. 8, стр. 1.</w:t>
    </w:r>
  </w:p>
  <w:p w:rsidR="00DF728D" w:rsidRDefault="00DF728D" w:rsidP="003B3820">
    <w:pPr>
      <w:pStyle w:val="a6"/>
      <w:tabs>
        <w:tab w:val="clear" w:pos="4677"/>
        <w:tab w:val="clear" w:pos="9355"/>
        <w:tab w:val="left" w:pos="7875"/>
      </w:tabs>
    </w:pPr>
    <w:r w:rsidRPr="00C036AF">
      <w:rPr>
        <w:rFonts w:ascii="Cambria" w:hAnsi="Cambria"/>
        <w:sz w:val="20"/>
        <w:szCs w:val="20"/>
      </w:rPr>
      <w:t>+7(495)</w:t>
    </w:r>
    <w:r w:rsidRPr="00DD59CF">
      <w:rPr>
        <w:rFonts w:ascii="Cambria" w:hAnsi="Cambria"/>
        <w:sz w:val="20"/>
        <w:szCs w:val="20"/>
      </w:rPr>
      <w:t>785-56-18</w:t>
    </w:r>
    <w:r>
      <w:tab/>
    </w:r>
  </w:p>
  <w:p w:rsidR="00DF728D" w:rsidRDefault="00DF728D">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025"/>
    <w:rsid w:val="0001221A"/>
    <w:rsid w:val="00013342"/>
    <w:rsid w:val="000157C8"/>
    <w:rsid w:val="00025D36"/>
    <w:rsid w:val="000357DC"/>
    <w:rsid w:val="000370C8"/>
    <w:rsid w:val="00071137"/>
    <w:rsid w:val="0007338F"/>
    <w:rsid w:val="00074090"/>
    <w:rsid w:val="00075B6A"/>
    <w:rsid w:val="000A1B1D"/>
    <w:rsid w:val="000A4569"/>
    <w:rsid w:val="000C16C9"/>
    <w:rsid w:val="000D1C9C"/>
    <w:rsid w:val="000D2578"/>
    <w:rsid w:val="000E1CE1"/>
    <w:rsid w:val="000E248C"/>
    <w:rsid w:val="000E39DE"/>
    <w:rsid w:val="000E7A16"/>
    <w:rsid w:val="000F1FAC"/>
    <w:rsid w:val="00114B80"/>
    <w:rsid w:val="001177C7"/>
    <w:rsid w:val="00124071"/>
    <w:rsid w:val="00126762"/>
    <w:rsid w:val="001270B4"/>
    <w:rsid w:val="001309C7"/>
    <w:rsid w:val="0013489B"/>
    <w:rsid w:val="00140F4F"/>
    <w:rsid w:val="00151BBB"/>
    <w:rsid w:val="001542C3"/>
    <w:rsid w:val="001547EF"/>
    <w:rsid w:val="0015689C"/>
    <w:rsid w:val="00167F30"/>
    <w:rsid w:val="00170651"/>
    <w:rsid w:val="001730AF"/>
    <w:rsid w:val="0018073E"/>
    <w:rsid w:val="0018233F"/>
    <w:rsid w:val="001A08B5"/>
    <w:rsid w:val="001A3462"/>
    <w:rsid w:val="001C6025"/>
    <w:rsid w:val="001D088D"/>
    <w:rsid w:val="001E4E7D"/>
    <w:rsid w:val="00203B85"/>
    <w:rsid w:val="00205EA3"/>
    <w:rsid w:val="00213175"/>
    <w:rsid w:val="00217CD0"/>
    <w:rsid w:val="002254C0"/>
    <w:rsid w:val="00245232"/>
    <w:rsid w:val="00247F0B"/>
    <w:rsid w:val="00252197"/>
    <w:rsid w:val="00261382"/>
    <w:rsid w:val="0027269B"/>
    <w:rsid w:val="00283991"/>
    <w:rsid w:val="002941EF"/>
    <w:rsid w:val="002943CF"/>
    <w:rsid w:val="00295483"/>
    <w:rsid w:val="002A0407"/>
    <w:rsid w:val="002B236C"/>
    <w:rsid w:val="002B5F27"/>
    <w:rsid w:val="002B69C4"/>
    <w:rsid w:val="002C1A8C"/>
    <w:rsid w:val="002C4760"/>
    <w:rsid w:val="002D022C"/>
    <w:rsid w:val="00300E24"/>
    <w:rsid w:val="003103BF"/>
    <w:rsid w:val="00323747"/>
    <w:rsid w:val="00324335"/>
    <w:rsid w:val="0032714C"/>
    <w:rsid w:val="003272B4"/>
    <w:rsid w:val="00327CF1"/>
    <w:rsid w:val="00331270"/>
    <w:rsid w:val="00335CE4"/>
    <w:rsid w:val="00340C91"/>
    <w:rsid w:val="003552C3"/>
    <w:rsid w:val="003557CF"/>
    <w:rsid w:val="003677D6"/>
    <w:rsid w:val="00376A63"/>
    <w:rsid w:val="00382825"/>
    <w:rsid w:val="00383FFF"/>
    <w:rsid w:val="00386A7A"/>
    <w:rsid w:val="00390AF9"/>
    <w:rsid w:val="00394C95"/>
    <w:rsid w:val="003A2E65"/>
    <w:rsid w:val="003B17E5"/>
    <w:rsid w:val="003B343C"/>
    <w:rsid w:val="003B3820"/>
    <w:rsid w:val="003C483F"/>
    <w:rsid w:val="003C6CEC"/>
    <w:rsid w:val="003C77C7"/>
    <w:rsid w:val="003D297F"/>
    <w:rsid w:val="003D7880"/>
    <w:rsid w:val="003F06C2"/>
    <w:rsid w:val="003F68F5"/>
    <w:rsid w:val="0040685B"/>
    <w:rsid w:val="0040766D"/>
    <w:rsid w:val="004402D3"/>
    <w:rsid w:val="0044619D"/>
    <w:rsid w:val="004466F6"/>
    <w:rsid w:val="004548CE"/>
    <w:rsid w:val="00456BE2"/>
    <w:rsid w:val="00463C3F"/>
    <w:rsid w:val="004671AB"/>
    <w:rsid w:val="00484BC5"/>
    <w:rsid w:val="004961C8"/>
    <w:rsid w:val="00497055"/>
    <w:rsid w:val="004A2DEC"/>
    <w:rsid w:val="004C49E6"/>
    <w:rsid w:val="004E02B3"/>
    <w:rsid w:val="004E4CAA"/>
    <w:rsid w:val="004E7CE1"/>
    <w:rsid w:val="004F2A57"/>
    <w:rsid w:val="004F641A"/>
    <w:rsid w:val="00506B4F"/>
    <w:rsid w:val="00507649"/>
    <w:rsid w:val="00507CA4"/>
    <w:rsid w:val="005435FD"/>
    <w:rsid w:val="0055300A"/>
    <w:rsid w:val="005602D3"/>
    <w:rsid w:val="00563E98"/>
    <w:rsid w:val="00565BF8"/>
    <w:rsid w:val="005660F0"/>
    <w:rsid w:val="00591482"/>
    <w:rsid w:val="005A7E6F"/>
    <w:rsid w:val="005B03BA"/>
    <w:rsid w:val="005B1C03"/>
    <w:rsid w:val="005D2287"/>
    <w:rsid w:val="005D63A3"/>
    <w:rsid w:val="005E4DEB"/>
    <w:rsid w:val="005E66A5"/>
    <w:rsid w:val="005F2924"/>
    <w:rsid w:val="005F58D9"/>
    <w:rsid w:val="005F7C61"/>
    <w:rsid w:val="00605215"/>
    <w:rsid w:val="00607516"/>
    <w:rsid w:val="00615EDA"/>
    <w:rsid w:val="006175D2"/>
    <w:rsid w:val="00617F05"/>
    <w:rsid w:val="006268DC"/>
    <w:rsid w:val="006271B0"/>
    <w:rsid w:val="00642518"/>
    <w:rsid w:val="00651B4D"/>
    <w:rsid w:val="00654C61"/>
    <w:rsid w:val="00660FE0"/>
    <w:rsid w:val="00661CE4"/>
    <w:rsid w:val="00662B33"/>
    <w:rsid w:val="00662F09"/>
    <w:rsid w:val="00665BA2"/>
    <w:rsid w:val="00666F0D"/>
    <w:rsid w:val="00667EF4"/>
    <w:rsid w:val="00670123"/>
    <w:rsid w:val="00681A92"/>
    <w:rsid w:val="00692664"/>
    <w:rsid w:val="006A2012"/>
    <w:rsid w:val="006A4B87"/>
    <w:rsid w:val="006B642E"/>
    <w:rsid w:val="006B6938"/>
    <w:rsid w:val="006C02E8"/>
    <w:rsid w:val="006C40E3"/>
    <w:rsid w:val="006E0144"/>
    <w:rsid w:val="006F1A34"/>
    <w:rsid w:val="0070160F"/>
    <w:rsid w:val="00704362"/>
    <w:rsid w:val="00704D45"/>
    <w:rsid w:val="007104DF"/>
    <w:rsid w:val="00722A84"/>
    <w:rsid w:val="007322A4"/>
    <w:rsid w:val="0074254B"/>
    <w:rsid w:val="007522F6"/>
    <w:rsid w:val="00766FF1"/>
    <w:rsid w:val="00782B22"/>
    <w:rsid w:val="00794B01"/>
    <w:rsid w:val="007A38FA"/>
    <w:rsid w:val="007A6ACE"/>
    <w:rsid w:val="007B2FC9"/>
    <w:rsid w:val="007C5887"/>
    <w:rsid w:val="007D1F9B"/>
    <w:rsid w:val="007D7B3F"/>
    <w:rsid w:val="007E63BD"/>
    <w:rsid w:val="007F1652"/>
    <w:rsid w:val="0080095A"/>
    <w:rsid w:val="008014CD"/>
    <w:rsid w:val="0080481A"/>
    <w:rsid w:val="00813A5E"/>
    <w:rsid w:val="0081411E"/>
    <w:rsid w:val="008159C8"/>
    <w:rsid w:val="00823D6F"/>
    <w:rsid w:val="00827031"/>
    <w:rsid w:val="00833557"/>
    <w:rsid w:val="00853176"/>
    <w:rsid w:val="00856DEE"/>
    <w:rsid w:val="00863580"/>
    <w:rsid w:val="00877D5C"/>
    <w:rsid w:val="008A4AFB"/>
    <w:rsid w:val="008B7F65"/>
    <w:rsid w:val="008C38A7"/>
    <w:rsid w:val="008D0A13"/>
    <w:rsid w:val="008E3206"/>
    <w:rsid w:val="008E6162"/>
    <w:rsid w:val="008F57F3"/>
    <w:rsid w:val="00900DFF"/>
    <w:rsid w:val="00903528"/>
    <w:rsid w:val="009138C5"/>
    <w:rsid w:val="00925362"/>
    <w:rsid w:val="00926AB1"/>
    <w:rsid w:val="00930F1D"/>
    <w:rsid w:val="00934ED0"/>
    <w:rsid w:val="00952A63"/>
    <w:rsid w:val="00961A41"/>
    <w:rsid w:val="009667A3"/>
    <w:rsid w:val="00972AAA"/>
    <w:rsid w:val="00987C31"/>
    <w:rsid w:val="00993809"/>
    <w:rsid w:val="00993C14"/>
    <w:rsid w:val="009A6762"/>
    <w:rsid w:val="009B3CD0"/>
    <w:rsid w:val="009B4715"/>
    <w:rsid w:val="009C751C"/>
    <w:rsid w:val="009D3328"/>
    <w:rsid w:val="009F5CF5"/>
    <w:rsid w:val="00A0399A"/>
    <w:rsid w:val="00A04A84"/>
    <w:rsid w:val="00A15936"/>
    <w:rsid w:val="00A22893"/>
    <w:rsid w:val="00A27EA6"/>
    <w:rsid w:val="00A35288"/>
    <w:rsid w:val="00A370A8"/>
    <w:rsid w:val="00A41FE3"/>
    <w:rsid w:val="00A4281C"/>
    <w:rsid w:val="00A4455E"/>
    <w:rsid w:val="00A5078D"/>
    <w:rsid w:val="00A64517"/>
    <w:rsid w:val="00A65A2D"/>
    <w:rsid w:val="00A72FE9"/>
    <w:rsid w:val="00A82357"/>
    <w:rsid w:val="00A828DB"/>
    <w:rsid w:val="00A92C8D"/>
    <w:rsid w:val="00AB38E6"/>
    <w:rsid w:val="00AC4D0B"/>
    <w:rsid w:val="00AD60D3"/>
    <w:rsid w:val="00AE0BB2"/>
    <w:rsid w:val="00AE564D"/>
    <w:rsid w:val="00AF4302"/>
    <w:rsid w:val="00B01B12"/>
    <w:rsid w:val="00B14409"/>
    <w:rsid w:val="00B213B5"/>
    <w:rsid w:val="00B27D47"/>
    <w:rsid w:val="00B40664"/>
    <w:rsid w:val="00B4410D"/>
    <w:rsid w:val="00B76A70"/>
    <w:rsid w:val="00B83CDD"/>
    <w:rsid w:val="00B930DD"/>
    <w:rsid w:val="00BB1F55"/>
    <w:rsid w:val="00BC3BCD"/>
    <w:rsid w:val="00BD04C9"/>
    <w:rsid w:val="00BD6736"/>
    <w:rsid w:val="00C036AF"/>
    <w:rsid w:val="00C10F90"/>
    <w:rsid w:val="00C33C0C"/>
    <w:rsid w:val="00C47B71"/>
    <w:rsid w:val="00C56317"/>
    <w:rsid w:val="00C62F96"/>
    <w:rsid w:val="00C65F4E"/>
    <w:rsid w:val="00C6761A"/>
    <w:rsid w:val="00C71712"/>
    <w:rsid w:val="00C83CD2"/>
    <w:rsid w:val="00C92170"/>
    <w:rsid w:val="00C92AE9"/>
    <w:rsid w:val="00CB63FC"/>
    <w:rsid w:val="00CC06D2"/>
    <w:rsid w:val="00CC6323"/>
    <w:rsid w:val="00CC69E9"/>
    <w:rsid w:val="00CD463D"/>
    <w:rsid w:val="00CD645B"/>
    <w:rsid w:val="00CE52ED"/>
    <w:rsid w:val="00CF0CA5"/>
    <w:rsid w:val="00CF410F"/>
    <w:rsid w:val="00CF7A13"/>
    <w:rsid w:val="00D0061A"/>
    <w:rsid w:val="00D17CCE"/>
    <w:rsid w:val="00D210DA"/>
    <w:rsid w:val="00D2229B"/>
    <w:rsid w:val="00D260E4"/>
    <w:rsid w:val="00D30A2C"/>
    <w:rsid w:val="00D36199"/>
    <w:rsid w:val="00D367B0"/>
    <w:rsid w:val="00D36E68"/>
    <w:rsid w:val="00D469D2"/>
    <w:rsid w:val="00D574B2"/>
    <w:rsid w:val="00D66228"/>
    <w:rsid w:val="00D70D07"/>
    <w:rsid w:val="00D73D2D"/>
    <w:rsid w:val="00D86A30"/>
    <w:rsid w:val="00DA11FF"/>
    <w:rsid w:val="00DA3F8D"/>
    <w:rsid w:val="00DA6D6B"/>
    <w:rsid w:val="00DC3C6D"/>
    <w:rsid w:val="00DC4B81"/>
    <w:rsid w:val="00DC68E9"/>
    <w:rsid w:val="00DD59CF"/>
    <w:rsid w:val="00DE6BB3"/>
    <w:rsid w:val="00DF0786"/>
    <w:rsid w:val="00DF3EF3"/>
    <w:rsid w:val="00DF728D"/>
    <w:rsid w:val="00E23895"/>
    <w:rsid w:val="00E25A21"/>
    <w:rsid w:val="00E43B1D"/>
    <w:rsid w:val="00E45200"/>
    <w:rsid w:val="00E779DB"/>
    <w:rsid w:val="00E82406"/>
    <w:rsid w:val="00EA3D45"/>
    <w:rsid w:val="00EA4E73"/>
    <w:rsid w:val="00EA7294"/>
    <w:rsid w:val="00EA7EE4"/>
    <w:rsid w:val="00EB4868"/>
    <w:rsid w:val="00EB5E76"/>
    <w:rsid w:val="00EC0B88"/>
    <w:rsid w:val="00EE0157"/>
    <w:rsid w:val="00EE166F"/>
    <w:rsid w:val="00EE5043"/>
    <w:rsid w:val="00EF5872"/>
    <w:rsid w:val="00F16BC4"/>
    <w:rsid w:val="00F20DA6"/>
    <w:rsid w:val="00F338D8"/>
    <w:rsid w:val="00F37586"/>
    <w:rsid w:val="00F44D92"/>
    <w:rsid w:val="00F45912"/>
    <w:rsid w:val="00F463C1"/>
    <w:rsid w:val="00F605F0"/>
    <w:rsid w:val="00F6543C"/>
    <w:rsid w:val="00F83CB5"/>
    <w:rsid w:val="00F96A3C"/>
    <w:rsid w:val="00FB29D5"/>
    <w:rsid w:val="00FC59EE"/>
    <w:rsid w:val="00FD289A"/>
    <w:rsid w:val="00FE1E21"/>
    <w:rsid w:val="00FE69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57F3"/>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1C6025"/>
  </w:style>
  <w:style w:type="table" w:styleId="a3">
    <w:name w:val="Table Grid"/>
    <w:basedOn w:val="a1"/>
    <w:uiPriority w:val="59"/>
    <w:rsid w:val="001C60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1C6025"/>
    <w:pPr>
      <w:spacing w:after="0" w:line="240" w:lineRule="auto"/>
    </w:pPr>
    <w:rPr>
      <w:rFonts w:ascii="Tahoma" w:hAnsi="Tahoma" w:cs="Tahoma"/>
      <w:sz w:val="16"/>
      <w:szCs w:val="16"/>
    </w:rPr>
  </w:style>
  <w:style w:type="character" w:customStyle="1" w:styleId="a5">
    <w:name w:val="Текст выноски Знак"/>
    <w:link w:val="a4"/>
    <w:uiPriority w:val="99"/>
    <w:semiHidden/>
    <w:rsid w:val="001C6025"/>
    <w:rPr>
      <w:rFonts w:ascii="Tahoma" w:hAnsi="Tahoma" w:cs="Tahoma"/>
      <w:sz w:val="16"/>
      <w:szCs w:val="16"/>
    </w:rPr>
  </w:style>
  <w:style w:type="paragraph" w:styleId="a6">
    <w:name w:val="header"/>
    <w:basedOn w:val="a"/>
    <w:link w:val="a7"/>
    <w:uiPriority w:val="99"/>
    <w:unhideWhenUsed/>
    <w:rsid w:val="009138C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138C5"/>
  </w:style>
  <w:style w:type="paragraph" w:styleId="a8">
    <w:name w:val="footer"/>
    <w:basedOn w:val="a"/>
    <w:link w:val="a9"/>
    <w:uiPriority w:val="99"/>
    <w:unhideWhenUsed/>
    <w:rsid w:val="009138C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138C5"/>
  </w:style>
  <w:style w:type="character" w:styleId="aa">
    <w:name w:val="Hyperlink"/>
    <w:uiPriority w:val="99"/>
    <w:unhideWhenUsed/>
    <w:rsid w:val="009138C5"/>
    <w:rPr>
      <w:color w:val="0000FF"/>
      <w:u w:val="single"/>
    </w:rPr>
  </w:style>
  <w:style w:type="paragraph" w:styleId="ab">
    <w:name w:val="Normal (Web)"/>
    <w:basedOn w:val="a"/>
    <w:uiPriority w:val="99"/>
    <w:unhideWhenUsed/>
    <w:rsid w:val="00D2229B"/>
    <w:pPr>
      <w:spacing w:before="100" w:beforeAutospacing="1" w:after="100" w:afterAutospacing="1" w:line="240" w:lineRule="auto"/>
    </w:pPr>
    <w:rPr>
      <w:rFonts w:ascii="Times New Roman" w:eastAsia="Times New Roman" w:hAnsi="Times New Roman"/>
      <w:sz w:val="24"/>
      <w:szCs w:val="24"/>
      <w:lang w:eastAsia="ru-RU"/>
    </w:rPr>
  </w:style>
  <w:style w:type="character" w:styleId="ac">
    <w:name w:val="Strong"/>
    <w:uiPriority w:val="22"/>
    <w:qFormat/>
    <w:rsid w:val="00283991"/>
    <w:rPr>
      <w:b/>
      <w:bCs/>
    </w:rPr>
  </w:style>
  <w:style w:type="character" w:styleId="ad">
    <w:name w:val="Emphasis"/>
    <w:uiPriority w:val="20"/>
    <w:qFormat/>
    <w:rsid w:val="00283991"/>
    <w:rPr>
      <w:i/>
      <w:iCs/>
    </w:rPr>
  </w:style>
  <w:style w:type="character" w:styleId="ae">
    <w:name w:val="annotation reference"/>
    <w:basedOn w:val="a0"/>
    <w:uiPriority w:val="99"/>
    <w:semiHidden/>
    <w:unhideWhenUsed/>
    <w:rsid w:val="00AD60D3"/>
    <w:rPr>
      <w:sz w:val="16"/>
      <w:szCs w:val="16"/>
    </w:rPr>
  </w:style>
  <w:style w:type="paragraph" w:styleId="af">
    <w:name w:val="annotation text"/>
    <w:basedOn w:val="a"/>
    <w:link w:val="af0"/>
    <w:uiPriority w:val="99"/>
    <w:semiHidden/>
    <w:unhideWhenUsed/>
    <w:rsid w:val="00AD60D3"/>
    <w:pPr>
      <w:spacing w:line="240" w:lineRule="auto"/>
    </w:pPr>
    <w:rPr>
      <w:sz w:val="20"/>
      <w:szCs w:val="20"/>
    </w:rPr>
  </w:style>
  <w:style w:type="character" w:customStyle="1" w:styleId="af0">
    <w:name w:val="Текст примечания Знак"/>
    <w:basedOn w:val="a0"/>
    <w:link w:val="af"/>
    <w:uiPriority w:val="99"/>
    <w:semiHidden/>
    <w:rsid w:val="00AD60D3"/>
    <w:rPr>
      <w:lang w:eastAsia="en-US"/>
    </w:rPr>
  </w:style>
  <w:style w:type="paragraph" w:styleId="af1">
    <w:name w:val="annotation subject"/>
    <w:basedOn w:val="af"/>
    <w:next w:val="af"/>
    <w:link w:val="af2"/>
    <w:uiPriority w:val="99"/>
    <w:semiHidden/>
    <w:unhideWhenUsed/>
    <w:rsid w:val="00AD60D3"/>
    <w:rPr>
      <w:b/>
      <w:bCs/>
    </w:rPr>
  </w:style>
  <w:style w:type="character" w:customStyle="1" w:styleId="af2">
    <w:name w:val="Тема примечания Знак"/>
    <w:basedOn w:val="af0"/>
    <w:link w:val="af1"/>
    <w:uiPriority w:val="99"/>
    <w:semiHidden/>
    <w:rsid w:val="00AD60D3"/>
    <w:rPr>
      <w:b/>
      <w:bCs/>
      <w:lang w:eastAsia="en-US"/>
    </w:rPr>
  </w:style>
  <w:style w:type="paragraph" w:customStyle="1" w:styleId="1">
    <w:name w:val="Стиль1"/>
    <w:basedOn w:val="a"/>
    <w:qFormat/>
    <w:rsid w:val="00B213B5"/>
    <w:pPr>
      <w:spacing w:after="120" w:line="240" w:lineRule="auto"/>
      <w:jc w:val="both"/>
    </w:pPr>
    <w:rPr>
      <w:rFonts w:ascii="Arial" w:eastAsiaTheme="minorEastAsia" w:hAnsi="Arial" w:cstheme="minorBidi"/>
      <w:szCs w:val="24"/>
      <w:lang w:eastAsia="ru-RU"/>
    </w:rPr>
  </w:style>
  <w:style w:type="character" w:customStyle="1" w:styleId="js-extracted-address">
    <w:name w:val="js-extracted-address"/>
    <w:basedOn w:val="a0"/>
    <w:rsid w:val="00B213B5"/>
  </w:style>
  <w:style w:type="character" w:customStyle="1" w:styleId="mail-message-map-nobreak">
    <w:name w:val="mail-message-map-nobreak"/>
    <w:basedOn w:val="a0"/>
    <w:rsid w:val="00B213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57F3"/>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1C6025"/>
  </w:style>
  <w:style w:type="table" w:styleId="a3">
    <w:name w:val="Table Grid"/>
    <w:basedOn w:val="a1"/>
    <w:uiPriority w:val="59"/>
    <w:rsid w:val="001C60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1C6025"/>
    <w:pPr>
      <w:spacing w:after="0" w:line="240" w:lineRule="auto"/>
    </w:pPr>
    <w:rPr>
      <w:rFonts w:ascii="Tahoma" w:hAnsi="Tahoma" w:cs="Tahoma"/>
      <w:sz w:val="16"/>
      <w:szCs w:val="16"/>
    </w:rPr>
  </w:style>
  <w:style w:type="character" w:customStyle="1" w:styleId="a5">
    <w:name w:val="Текст выноски Знак"/>
    <w:link w:val="a4"/>
    <w:uiPriority w:val="99"/>
    <w:semiHidden/>
    <w:rsid w:val="001C6025"/>
    <w:rPr>
      <w:rFonts w:ascii="Tahoma" w:hAnsi="Tahoma" w:cs="Tahoma"/>
      <w:sz w:val="16"/>
      <w:szCs w:val="16"/>
    </w:rPr>
  </w:style>
  <w:style w:type="paragraph" w:styleId="a6">
    <w:name w:val="header"/>
    <w:basedOn w:val="a"/>
    <w:link w:val="a7"/>
    <w:uiPriority w:val="99"/>
    <w:unhideWhenUsed/>
    <w:rsid w:val="009138C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138C5"/>
  </w:style>
  <w:style w:type="paragraph" w:styleId="a8">
    <w:name w:val="footer"/>
    <w:basedOn w:val="a"/>
    <w:link w:val="a9"/>
    <w:uiPriority w:val="99"/>
    <w:unhideWhenUsed/>
    <w:rsid w:val="009138C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138C5"/>
  </w:style>
  <w:style w:type="character" w:styleId="aa">
    <w:name w:val="Hyperlink"/>
    <w:uiPriority w:val="99"/>
    <w:unhideWhenUsed/>
    <w:rsid w:val="009138C5"/>
    <w:rPr>
      <w:color w:val="0000FF"/>
      <w:u w:val="single"/>
    </w:rPr>
  </w:style>
  <w:style w:type="paragraph" w:styleId="ab">
    <w:name w:val="Normal (Web)"/>
    <w:basedOn w:val="a"/>
    <w:uiPriority w:val="99"/>
    <w:unhideWhenUsed/>
    <w:rsid w:val="00D2229B"/>
    <w:pPr>
      <w:spacing w:before="100" w:beforeAutospacing="1" w:after="100" w:afterAutospacing="1" w:line="240" w:lineRule="auto"/>
    </w:pPr>
    <w:rPr>
      <w:rFonts w:ascii="Times New Roman" w:eastAsia="Times New Roman" w:hAnsi="Times New Roman"/>
      <w:sz w:val="24"/>
      <w:szCs w:val="24"/>
      <w:lang w:eastAsia="ru-RU"/>
    </w:rPr>
  </w:style>
  <w:style w:type="character" w:styleId="ac">
    <w:name w:val="Strong"/>
    <w:uiPriority w:val="22"/>
    <w:qFormat/>
    <w:rsid w:val="00283991"/>
    <w:rPr>
      <w:b/>
      <w:bCs/>
    </w:rPr>
  </w:style>
  <w:style w:type="character" w:styleId="ad">
    <w:name w:val="Emphasis"/>
    <w:uiPriority w:val="20"/>
    <w:qFormat/>
    <w:rsid w:val="00283991"/>
    <w:rPr>
      <w:i/>
      <w:iCs/>
    </w:rPr>
  </w:style>
  <w:style w:type="character" w:styleId="ae">
    <w:name w:val="annotation reference"/>
    <w:basedOn w:val="a0"/>
    <w:uiPriority w:val="99"/>
    <w:semiHidden/>
    <w:unhideWhenUsed/>
    <w:rsid w:val="00AD60D3"/>
    <w:rPr>
      <w:sz w:val="16"/>
      <w:szCs w:val="16"/>
    </w:rPr>
  </w:style>
  <w:style w:type="paragraph" w:styleId="af">
    <w:name w:val="annotation text"/>
    <w:basedOn w:val="a"/>
    <w:link w:val="af0"/>
    <w:uiPriority w:val="99"/>
    <w:semiHidden/>
    <w:unhideWhenUsed/>
    <w:rsid w:val="00AD60D3"/>
    <w:pPr>
      <w:spacing w:line="240" w:lineRule="auto"/>
    </w:pPr>
    <w:rPr>
      <w:sz w:val="20"/>
      <w:szCs w:val="20"/>
    </w:rPr>
  </w:style>
  <w:style w:type="character" w:customStyle="1" w:styleId="af0">
    <w:name w:val="Текст примечания Знак"/>
    <w:basedOn w:val="a0"/>
    <w:link w:val="af"/>
    <w:uiPriority w:val="99"/>
    <w:semiHidden/>
    <w:rsid w:val="00AD60D3"/>
    <w:rPr>
      <w:lang w:eastAsia="en-US"/>
    </w:rPr>
  </w:style>
  <w:style w:type="paragraph" w:styleId="af1">
    <w:name w:val="annotation subject"/>
    <w:basedOn w:val="af"/>
    <w:next w:val="af"/>
    <w:link w:val="af2"/>
    <w:uiPriority w:val="99"/>
    <w:semiHidden/>
    <w:unhideWhenUsed/>
    <w:rsid w:val="00AD60D3"/>
    <w:rPr>
      <w:b/>
      <w:bCs/>
    </w:rPr>
  </w:style>
  <w:style w:type="character" w:customStyle="1" w:styleId="af2">
    <w:name w:val="Тема примечания Знак"/>
    <w:basedOn w:val="af0"/>
    <w:link w:val="af1"/>
    <w:uiPriority w:val="99"/>
    <w:semiHidden/>
    <w:rsid w:val="00AD60D3"/>
    <w:rPr>
      <w:b/>
      <w:bCs/>
      <w:lang w:eastAsia="en-US"/>
    </w:rPr>
  </w:style>
  <w:style w:type="paragraph" w:customStyle="1" w:styleId="1">
    <w:name w:val="Стиль1"/>
    <w:basedOn w:val="a"/>
    <w:qFormat/>
    <w:rsid w:val="00B213B5"/>
    <w:pPr>
      <w:spacing w:after="120" w:line="240" w:lineRule="auto"/>
      <w:jc w:val="both"/>
    </w:pPr>
    <w:rPr>
      <w:rFonts w:ascii="Arial" w:eastAsiaTheme="minorEastAsia" w:hAnsi="Arial" w:cstheme="minorBidi"/>
      <w:szCs w:val="24"/>
      <w:lang w:eastAsia="ru-RU"/>
    </w:rPr>
  </w:style>
  <w:style w:type="character" w:customStyle="1" w:styleId="js-extracted-address">
    <w:name w:val="js-extracted-address"/>
    <w:basedOn w:val="a0"/>
    <w:rsid w:val="00B213B5"/>
  </w:style>
  <w:style w:type="character" w:customStyle="1" w:styleId="mail-message-map-nobreak">
    <w:name w:val="mail-message-map-nobreak"/>
    <w:basedOn w:val="a0"/>
    <w:rsid w:val="00B213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50656">
      <w:bodyDiv w:val="1"/>
      <w:marLeft w:val="0"/>
      <w:marRight w:val="0"/>
      <w:marTop w:val="0"/>
      <w:marBottom w:val="0"/>
      <w:divBdr>
        <w:top w:val="none" w:sz="0" w:space="0" w:color="auto"/>
        <w:left w:val="none" w:sz="0" w:space="0" w:color="auto"/>
        <w:bottom w:val="none" w:sz="0" w:space="0" w:color="auto"/>
        <w:right w:val="none" w:sz="0" w:space="0" w:color="auto"/>
      </w:divBdr>
    </w:div>
    <w:div w:id="207374126">
      <w:bodyDiv w:val="1"/>
      <w:marLeft w:val="0"/>
      <w:marRight w:val="0"/>
      <w:marTop w:val="0"/>
      <w:marBottom w:val="0"/>
      <w:divBdr>
        <w:top w:val="none" w:sz="0" w:space="0" w:color="auto"/>
        <w:left w:val="none" w:sz="0" w:space="0" w:color="auto"/>
        <w:bottom w:val="none" w:sz="0" w:space="0" w:color="auto"/>
        <w:right w:val="none" w:sz="0" w:space="0" w:color="auto"/>
      </w:divBdr>
      <w:divsChild>
        <w:div w:id="137038976">
          <w:marLeft w:val="0"/>
          <w:marRight w:val="0"/>
          <w:marTop w:val="0"/>
          <w:marBottom w:val="0"/>
          <w:divBdr>
            <w:top w:val="none" w:sz="0" w:space="0" w:color="auto"/>
            <w:left w:val="none" w:sz="0" w:space="0" w:color="auto"/>
            <w:bottom w:val="none" w:sz="0" w:space="0" w:color="auto"/>
            <w:right w:val="none" w:sz="0" w:space="0" w:color="auto"/>
          </w:divBdr>
        </w:div>
      </w:divsChild>
    </w:div>
    <w:div w:id="751119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aksimova@best-novostroy.ru" TargetMode="External"/><Relationship Id="rId3" Type="http://schemas.openxmlformats.org/officeDocument/2006/relationships/settings" Target="settings.xml"/><Relationship Id="rId7" Type="http://schemas.openxmlformats.org/officeDocument/2006/relationships/hyperlink" Target="http://bnmap.pro"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1410</Words>
  <Characters>8039</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9431</CharactersWithSpaces>
  <SharedDoc>false</SharedDoc>
  <HLinks>
    <vt:vector size="18" baseType="variant">
      <vt:variant>
        <vt:i4>1966126</vt:i4>
      </vt:variant>
      <vt:variant>
        <vt:i4>6</vt:i4>
      </vt:variant>
      <vt:variant>
        <vt:i4>0</vt:i4>
      </vt:variant>
      <vt:variant>
        <vt:i4>5</vt:i4>
      </vt:variant>
      <vt:variant>
        <vt:lpwstr>mailto:a.maksimova@best-novostroy.ru</vt:lpwstr>
      </vt:variant>
      <vt:variant>
        <vt:lpwstr/>
      </vt:variant>
      <vt:variant>
        <vt:i4>6619211</vt:i4>
      </vt:variant>
      <vt:variant>
        <vt:i4>3</vt:i4>
      </vt:variant>
      <vt:variant>
        <vt:i4>0</vt:i4>
      </vt:variant>
      <vt:variant>
        <vt:i4>5</vt:i4>
      </vt:variant>
      <vt:variant>
        <vt:lpwstr>mailto:alevmaks@gmail.com</vt:lpwstr>
      </vt:variant>
      <vt:variant>
        <vt:lpwstr/>
      </vt:variant>
      <vt:variant>
        <vt:i4>6357080</vt:i4>
      </vt:variant>
      <vt:variant>
        <vt:i4>0</vt:i4>
      </vt:variant>
      <vt:variant>
        <vt:i4>0</vt:i4>
      </vt:variant>
      <vt:variant>
        <vt:i4>5</vt:i4>
      </vt:variant>
      <vt:variant>
        <vt:lpwstr>mailto:n.chistyakova@best-novostroy.ru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Алевтина Ширинкина</dc:creator>
  <cp:lastModifiedBy>Алевтина </cp:lastModifiedBy>
  <cp:revision>3</cp:revision>
  <dcterms:created xsi:type="dcterms:W3CDTF">2017-04-25T07:45:00Z</dcterms:created>
  <dcterms:modified xsi:type="dcterms:W3CDTF">2017-04-26T07:50:00Z</dcterms:modified>
</cp:coreProperties>
</file>