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60A" w:rsidRDefault="006B4B08">
      <w:pPr>
        <w:spacing w:after="0" w:line="240" w:lineRule="auto"/>
        <w:ind w:left="16"/>
        <w:jc w:val="right"/>
        <w:rPr>
          <w:rFonts w:ascii="Anton" w:eastAsia="Anton" w:hAnsi="Anton" w:cs="Anton"/>
          <w:sz w:val="20"/>
          <w:szCs w:val="20"/>
        </w:rPr>
      </w:pPr>
      <w:r>
        <w:rPr>
          <w:rFonts w:ascii="Anton" w:eastAsia="Anton" w:hAnsi="Anton" w:cs="Anton"/>
          <w:sz w:val="20"/>
          <w:szCs w:val="20"/>
        </w:rPr>
        <w:t xml:space="preserve">129090, г. Москва,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67310</wp:posOffset>
            </wp:positionH>
            <wp:positionV relativeFrom="paragraph">
              <wp:posOffset>-222882</wp:posOffset>
            </wp:positionV>
            <wp:extent cx="1619250" cy="1276350"/>
            <wp:effectExtent l="0" t="0" r="0" b="0"/>
            <wp:wrapSquare wrapText="bothSides" distT="0" distB="0" distL="114300" distR="114300"/>
            <wp:docPr id="16" name="image6.png" descr="C:\Users\Kolesnikovaj\Desktop\Бланки\БЛАНКИ 2016\ингра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Kolesnikovaj\Desktop\Бланки\БЛАНКИ 2016\инград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760A" w:rsidRDefault="006B4B08">
      <w:pPr>
        <w:spacing w:after="0" w:line="240" w:lineRule="auto"/>
        <w:jc w:val="right"/>
        <w:rPr>
          <w:rFonts w:ascii="Anton" w:eastAsia="Anton" w:hAnsi="Anton" w:cs="Anton"/>
          <w:sz w:val="20"/>
          <w:szCs w:val="20"/>
        </w:rPr>
      </w:pPr>
      <w:r>
        <w:rPr>
          <w:rFonts w:ascii="Anton" w:eastAsia="Anton" w:hAnsi="Anton" w:cs="Anton"/>
          <w:sz w:val="20"/>
          <w:szCs w:val="20"/>
        </w:rPr>
        <w:t xml:space="preserve"> Олимпийский проспект, д .14</w:t>
      </w:r>
    </w:p>
    <w:p w:rsidR="00E7760A" w:rsidRDefault="006B4B08">
      <w:pPr>
        <w:spacing w:after="0" w:line="240" w:lineRule="auto"/>
        <w:jc w:val="right"/>
        <w:rPr>
          <w:rFonts w:ascii="Anton" w:eastAsia="Anton" w:hAnsi="Anton" w:cs="Anton"/>
          <w:sz w:val="20"/>
          <w:szCs w:val="20"/>
        </w:rPr>
      </w:pPr>
      <w:r>
        <w:rPr>
          <w:rFonts w:ascii="Anton" w:eastAsia="Anton" w:hAnsi="Anton" w:cs="Anton"/>
          <w:sz w:val="20"/>
          <w:szCs w:val="20"/>
        </w:rPr>
        <w:t>+7 495 544 11 11</w:t>
      </w:r>
    </w:p>
    <w:p w:rsidR="00E7760A" w:rsidRDefault="000A314F">
      <w:pPr>
        <w:spacing w:after="0" w:line="240" w:lineRule="auto"/>
        <w:jc w:val="right"/>
        <w:rPr>
          <w:rFonts w:ascii="Anton" w:eastAsia="Anton" w:hAnsi="Anton" w:cs="Anton"/>
          <w:sz w:val="20"/>
          <w:szCs w:val="20"/>
        </w:rPr>
      </w:pPr>
      <w:hyperlink r:id="rId7">
        <w:r w:rsidR="006B4B08">
          <w:rPr>
            <w:rFonts w:ascii="Anton" w:eastAsia="Anton" w:hAnsi="Anton" w:cs="Anton"/>
            <w:color w:val="0000FF"/>
            <w:sz w:val="20"/>
            <w:szCs w:val="20"/>
            <w:u w:val="single"/>
          </w:rPr>
          <w:t>info@ingrad.com</w:t>
        </w:r>
      </w:hyperlink>
    </w:p>
    <w:p w:rsidR="00E7760A" w:rsidRDefault="000A314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6B4B08">
          <w:rPr>
            <w:rFonts w:ascii="Anton" w:eastAsia="Anton" w:hAnsi="Anton" w:cs="Anton"/>
            <w:color w:val="0000FF"/>
            <w:sz w:val="20"/>
            <w:szCs w:val="20"/>
            <w:u w:val="single"/>
          </w:rPr>
          <w:t>www.ingrad.com</w:t>
        </w:r>
      </w:hyperlink>
      <w:r w:rsidR="006B4B08">
        <w:rPr>
          <w:rFonts w:ascii="Anton" w:eastAsia="Anton" w:hAnsi="Anton" w:cs="Anton"/>
          <w:sz w:val="20"/>
          <w:szCs w:val="20"/>
        </w:rPr>
        <w:t xml:space="preserve">  </w:t>
      </w:r>
    </w:p>
    <w:p w:rsidR="00E7760A" w:rsidRDefault="006B4B08">
      <w:pPr>
        <w:jc w:val="both"/>
        <w:rPr>
          <w:rFonts w:ascii="Anton" w:eastAsia="Anton" w:hAnsi="Anton" w:cs="Anton"/>
          <w:b/>
          <w:sz w:val="24"/>
          <w:szCs w:val="24"/>
        </w:rPr>
      </w:pPr>
      <w:r>
        <w:rPr>
          <w:rFonts w:ascii="Anton" w:eastAsia="Anton" w:hAnsi="Anton" w:cs="Anton"/>
          <w:b/>
          <w:sz w:val="24"/>
          <w:szCs w:val="24"/>
        </w:rPr>
        <w:br/>
      </w:r>
      <w:r w:rsidR="000627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-1862452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0BB2A"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" strokecolor="#ffc000" strokeweight="1.25pt">
                <w10:wrap anchorx="margin"/>
              </v:line>
            </w:pict>
          </mc:Fallback>
        </mc:AlternateContent>
      </w:r>
    </w:p>
    <w:p w:rsidR="0075278B" w:rsidRDefault="0075278B">
      <w:pPr>
        <w:spacing w:after="0" w:line="240" w:lineRule="auto"/>
        <w:jc w:val="both"/>
        <w:rPr>
          <w:b/>
          <w:sz w:val="24"/>
          <w:szCs w:val="24"/>
        </w:rPr>
      </w:pPr>
    </w:p>
    <w:p w:rsidR="00E7760A" w:rsidRDefault="006B4B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E7760A" w:rsidRDefault="00E7760A">
      <w:pPr>
        <w:spacing w:after="0" w:line="240" w:lineRule="auto"/>
        <w:jc w:val="both"/>
        <w:rPr>
          <w:b/>
          <w:sz w:val="24"/>
          <w:szCs w:val="24"/>
        </w:rPr>
      </w:pPr>
    </w:p>
    <w:p w:rsidR="00E7760A" w:rsidRDefault="006B4B08">
      <w:pPr>
        <w:spacing w:after="0" w:line="360" w:lineRule="auto"/>
        <w:ind w:firstLine="709"/>
        <w:jc w:val="center"/>
        <w:rPr>
          <w:b/>
          <w:sz w:val="28"/>
          <w:szCs w:val="24"/>
        </w:rPr>
      </w:pPr>
      <w:bookmarkStart w:id="0" w:name="_gjdgxs" w:colFirst="0" w:colLast="0"/>
      <w:bookmarkEnd w:id="0"/>
      <w:r w:rsidRPr="00A17952">
        <w:rPr>
          <w:b/>
          <w:sz w:val="28"/>
          <w:szCs w:val="24"/>
        </w:rPr>
        <w:t>В ЖК «Петра Алексеева, 12А» появится</w:t>
      </w:r>
      <w:r w:rsidR="00A17952">
        <w:rPr>
          <w:b/>
          <w:sz w:val="28"/>
          <w:szCs w:val="24"/>
        </w:rPr>
        <w:t xml:space="preserve"> спортивный комплекс площадью более 2 тыс. кв. м</w:t>
      </w:r>
    </w:p>
    <w:p w:rsidR="00A17952" w:rsidRDefault="00A17952">
      <w:pPr>
        <w:spacing w:after="0" w:line="360" w:lineRule="auto"/>
        <w:ind w:firstLine="709"/>
        <w:jc w:val="both"/>
        <w:rPr>
          <w:b/>
          <w:i/>
          <w:sz w:val="24"/>
          <w:szCs w:val="24"/>
        </w:rPr>
      </w:pPr>
    </w:p>
    <w:p w:rsidR="00796A3E" w:rsidRDefault="006B4B08" w:rsidP="000A314F">
      <w:pPr>
        <w:ind w:firstLine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Москва, </w:t>
      </w:r>
      <w:r w:rsidR="0075278B">
        <w:rPr>
          <w:b/>
          <w:i/>
          <w:sz w:val="24"/>
          <w:szCs w:val="24"/>
        </w:rPr>
        <w:t>24</w:t>
      </w:r>
      <w:r>
        <w:rPr>
          <w:b/>
          <w:i/>
          <w:sz w:val="24"/>
          <w:szCs w:val="24"/>
        </w:rPr>
        <w:t xml:space="preserve"> мая 2017 года. </w:t>
      </w:r>
      <w:r>
        <w:rPr>
          <w:i/>
          <w:sz w:val="24"/>
          <w:szCs w:val="24"/>
        </w:rPr>
        <w:t xml:space="preserve">Группа компаний «Инград» </w:t>
      </w:r>
      <w:r w:rsidR="00A17952">
        <w:rPr>
          <w:i/>
          <w:sz w:val="24"/>
          <w:szCs w:val="24"/>
        </w:rPr>
        <w:t xml:space="preserve">построит масштабный физкультурно-оздоровительный комплекс в рамках проекта ЖК «Петра Алексеева, 12А». ФОК займет площадь 2 259 кв. м </w:t>
      </w:r>
      <w:r w:rsidR="00796A3E">
        <w:rPr>
          <w:i/>
          <w:sz w:val="24"/>
          <w:szCs w:val="24"/>
        </w:rPr>
        <w:t>и будет расположен в пешей доступности от жилого комплекса.</w:t>
      </w:r>
      <w:r w:rsidR="00B962E7">
        <w:rPr>
          <w:i/>
          <w:sz w:val="24"/>
          <w:szCs w:val="24"/>
        </w:rPr>
        <w:t xml:space="preserve"> Девелопер строит спортив</w:t>
      </w:r>
      <w:bookmarkStart w:id="1" w:name="_GoBack"/>
      <w:bookmarkEnd w:id="1"/>
      <w:r w:rsidR="00B962E7">
        <w:rPr>
          <w:i/>
          <w:sz w:val="24"/>
          <w:szCs w:val="24"/>
        </w:rPr>
        <w:t>но-</w:t>
      </w:r>
      <w:r w:rsidR="007B321A">
        <w:rPr>
          <w:i/>
          <w:sz w:val="24"/>
          <w:szCs w:val="24"/>
        </w:rPr>
        <w:t>образовательную инфраструктуру,</w:t>
      </w:r>
      <w:r w:rsidR="00B962E7">
        <w:rPr>
          <w:i/>
          <w:sz w:val="24"/>
          <w:szCs w:val="24"/>
        </w:rPr>
        <w:t xml:space="preserve"> создает комфортную среду проживания и качественно новое урбанистическое пространство не только для покупателей недвижимости от ГК «Инград», но и для жителей </w:t>
      </w:r>
      <w:r w:rsidR="007B321A">
        <w:rPr>
          <w:i/>
          <w:sz w:val="24"/>
          <w:szCs w:val="24"/>
        </w:rPr>
        <w:t>района</w:t>
      </w:r>
      <w:r w:rsidR="00B962E7">
        <w:rPr>
          <w:i/>
          <w:sz w:val="24"/>
          <w:szCs w:val="24"/>
        </w:rPr>
        <w:t xml:space="preserve">. </w:t>
      </w:r>
    </w:p>
    <w:p w:rsidR="00E7760A" w:rsidRDefault="006B4B08" w:rsidP="000A314F">
      <w:pPr>
        <w:jc w:val="both"/>
        <w:rPr>
          <w:sz w:val="24"/>
          <w:szCs w:val="24"/>
        </w:rPr>
      </w:pPr>
      <w:r>
        <w:rPr>
          <w:sz w:val="24"/>
          <w:szCs w:val="24"/>
        </w:rPr>
        <w:t>Двухэтажный ФОК станет уникальным спортивным объектом, реализованным в концепции мини-</w:t>
      </w:r>
      <w:r w:rsidR="00D75AE8">
        <w:rPr>
          <w:sz w:val="24"/>
          <w:szCs w:val="24"/>
        </w:rPr>
        <w:t>спорткомплекса</w:t>
      </w:r>
      <w:r>
        <w:rPr>
          <w:sz w:val="24"/>
          <w:szCs w:val="24"/>
        </w:rPr>
        <w:t xml:space="preserve">. </w:t>
      </w:r>
      <w:r w:rsidR="007B321A">
        <w:rPr>
          <w:sz w:val="24"/>
          <w:szCs w:val="24"/>
        </w:rPr>
        <w:t>На первом этаже</w:t>
      </w:r>
      <w:r w:rsidR="009C3533">
        <w:rPr>
          <w:sz w:val="24"/>
          <w:szCs w:val="24"/>
        </w:rPr>
        <w:t xml:space="preserve"> будут расположены современный медицинский кабинет, душевые, просторные раздевалки и тренерские комнаты, а также кафе и </w:t>
      </w:r>
      <w:r w:rsidR="007B321A">
        <w:rPr>
          <w:sz w:val="24"/>
          <w:szCs w:val="24"/>
        </w:rPr>
        <w:t>подсобные</w:t>
      </w:r>
      <w:r w:rsidR="009C3533">
        <w:rPr>
          <w:sz w:val="24"/>
          <w:szCs w:val="24"/>
        </w:rPr>
        <w:t xml:space="preserve"> помещения. </w:t>
      </w:r>
      <w:r w:rsidR="00796A3E">
        <w:rPr>
          <w:sz w:val="24"/>
          <w:szCs w:val="24"/>
        </w:rPr>
        <w:t>В</w:t>
      </w:r>
      <w:r>
        <w:rPr>
          <w:sz w:val="24"/>
          <w:szCs w:val="24"/>
        </w:rPr>
        <w:t>торой этаж будет полностью отдан под универсальный спортивный зал, где также разместятся трибуны на 180 зрительных мест, что открывает широкие возможности для проведения различных</w:t>
      </w:r>
      <w:r w:rsidR="003D663D">
        <w:rPr>
          <w:sz w:val="24"/>
          <w:szCs w:val="24"/>
        </w:rPr>
        <w:t xml:space="preserve"> турниров и</w:t>
      </w:r>
      <w:r>
        <w:rPr>
          <w:sz w:val="24"/>
          <w:szCs w:val="24"/>
        </w:rPr>
        <w:t xml:space="preserve"> соревнований. </w:t>
      </w:r>
      <w:r w:rsidR="009C3533">
        <w:rPr>
          <w:sz w:val="24"/>
          <w:szCs w:val="24"/>
        </w:rPr>
        <w:t>Современный спортивный центр</w:t>
      </w:r>
      <w:r>
        <w:rPr>
          <w:sz w:val="24"/>
          <w:szCs w:val="24"/>
        </w:rPr>
        <w:t xml:space="preserve"> станет не только точкой притяжения для жителей «Петра Алексеева, 12А», но и центром спортивной жизни для всего</w:t>
      </w:r>
      <w:r w:rsidR="009C3533">
        <w:rPr>
          <w:sz w:val="24"/>
          <w:szCs w:val="24"/>
        </w:rPr>
        <w:t xml:space="preserve"> </w:t>
      </w:r>
      <w:r w:rsidR="00B962E7">
        <w:rPr>
          <w:sz w:val="24"/>
          <w:szCs w:val="24"/>
        </w:rPr>
        <w:t>квартала.</w:t>
      </w:r>
    </w:p>
    <w:p w:rsidR="00E7760A" w:rsidRDefault="006B4B08" w:rsidP="000A3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Физкультурно-оздоровительный комплекс будет построен за пределами </w:t>
      </w:r>
      <w:r w:rsidR="003D663D">
        <w:rPr>
          <w:sz w:val="24"/>
          <w:szCs w:val="24"/>
        </w:rPr>
        <w:t>приватной территории жилого комплекса, но</w:t>
      </w:r>
      <w:r>
        <w:rPr>
          <w:sz w:val="24"/>
          <w:szCs w:val="24"/>
        </w:rPr>
        <w:t xml:space="preserve"> в </w:t>
      </w:r>
      <w:r w:rsidR="003D663D">
        <w:rPr>
          <w:sz w:val="24"/>
          <w:szCs w:val="24"/>
        </w:rPr>
        <w:t xml:space="preserve">шаговой доступности </w:t>
      </w:r>
      <w:r>
        <w:rPr>
          <w:sz w:val="24"/>
          <w:szCs w:val="24"/>
        </w:rPr>
        <w:t>от него</w:t>
      </w:r>
      <w:r w:rsidR="003D663D">
        <w:rPr>
          <w:sz w:val="24"/>
          <w:szCs w:val="24"/>
        </w:rPr>
        <w:t xml:space="preserve">. Принадлежность </w:t>
      </w:r>
      <w:r w:rsidR="00B962E7">
        <w:rPr>
          <w:sz w:val="24"/>
          <w:szCs w:val="24"/>
        </w:rPr>
        <w:t xml:space="preserve">зданий </w:t>
      </w:r>
      <w:r w:rsidR="003D663D">
        <w:rPr>
          <w:sz w:val="24"/>
          <w:szCs w:val="24"/>
        </w:rPr>
        <w:t>к одному проекту будет подчеркнута единой архитектурной концепцией.</w:t>
      </w:r>
    </w:p>
    <w:p w:rsidR="00E7760A" w:rsidRDefault="006B4B08" w:rsidP="000A31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«Здоровый образ жизни становится все более популярным среди жителей </w:t>
      </w:r>
      <w:r w:rsidR="00A607A0">
        <w:rPr>
          <w:sz w:val="24"/>
          <w:szCs w:val="24"/>
        </w:rPr>
        <w:t>мегаполиса,</w:t>
      </w:r>
      <w:r>
        <w:rPr>
          <w:sz w:val="24"/>
          <w:szCs w:val="24"/>
        </w:rPr>
        <w:t xml:space="preserve"> и мы с удовольствием поддерживаем этот тренд. </w:t>
      </w:r>
      <w:r w:rsidR="003D663D">
        <w:rPr>
          <w:sz w:val="24"/>
          <w:szCs w:val="24"/>
        </w:rPr>
        <w:t>Д</w:t>
      </w:r>
      <w:r>
        <w:rPr>
          <w:sz w:val="24"/>
          <w:szCs w:val="24"/>
        </w:rPr>
        <w:t>ля того чтобы будущие жители «Петра Алексеева, 12А» оставались в хорошей форме круглый год, а их дети могли заниматься спортом в шаговой доступности от дома, мы запланировали строительство физкультурно-оздоровительного комплекса</w:t>
      </w:r>
      <w:r w:rsidR="003D663D">
        <w:rPr>
          <w:sz w:val="24"/>
          <w:szCs w:val="24"/>
        </w:rPr>
        <w:t xml:space="preserve"> рядом с ЖК</w:t>
      </w:r>
      <w:r w:rsidR="00B962E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- прокомментировал Сергей Михайлов, заместитель коммерческого директора </w:t>
      </w:r>
      <w:r w:rsidR="00B962E7">
        <w:rPr>
          <w:sz w:val="24"/>
          <w:szCs w:val="24"/>
        </w:rPr>
        <w:t xml:space="preserve">ГК «Инград» </w:t>
      </w:r>
      <w:r>
        <w:rPr>
          <w:sz w:val="24"/>
          <w:szCs w:val="24"/>
        </w:rPr>
        <w:t xml:space="preserve">по маркетингу и рекламе. </w:t>
      </w:r>
    </w:p>
    <w:p w:rsidR="00E7760A" w:rsidRDefault="006B4B08" w:rsidP="000A314F">
      <w:pPr>
        <w:spacing w:after="0"/>
        <w:ind w:firstLine="709"/>
        <w:jc w:val="both"/>
        <w:rPr>
          <w:b/>
          <w:sz w:val="24"/>
          <w:szCs w:val="24"/>
        </w:rPr>
      </w:pPr>
      <w:bookmarkStart w:id="2" w:name="_30j0zll" w:colFirst="0" w:colLast="0"/>
      <w:bookmarkEnd w:id="2"/>
      <w:r>
        <w:rPr>
          <w:b/>
          <w:sz w:val="24"/>
          <w:szCs w:val="24"/>
        </w:rPr>
        <w:t>Справка о проекте:</w:t>
      </w:r>
    </w:p>
    <w:p w:rsidR="00E7760A" w:rsidRDefault="006B4B08" w:rsidP="000A31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Жилой комплекс комфорт-класса «Петра Алексеева, 12А» находится в Можайском районе, в </w:t>
      </w:r>
      <w:r>
        <w:rPr>
          <w:sz w:val="24"/>
          <w:szCs w:val="24"/>
        </w:rPr>
        <w:lastRenderedPageBreak/>
        <w:t xml:space="preserve">одной из самых экологически благоприятных локаций Москвы - вблизи природного заказника «Долина реки </w:t>
      </w:r>
      <w:proofErr w:type="spellStart"/>
      <w:r>
        <w:rPr>
          <w:sz w:val="24"/>
          <w:szCs w:val="24"/>
        </w:rPr>
        <w:t>Сетунь</w:t>
      </w:r>
      <w:proofErr w:type="spellEnd"/>
      <w:r>
        <w:rPr>
          <w:sz w:val="24"/>
          <w:szCs w:val="24"/>
        </w:rPr>
        <w:t>».</w:t>
      </w:r>
    </w:p>
    <w:p w:rsidR="00E7760A" w:rsidRDefault="006B4B08" w:rsidP="000A31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проекта ведется строительство 4 комфортабельных монолитных домов переменной этажности от 10 до 23 этажей. Комплекс рассчитан на 1036 квартир площадью от 27 до 111 кв. м. Проектом также предусмотрены 600 </w:t>
      </w:r>
      <w:proofErr w:type="spellStart"/>
      <w:r>
        <w:rPr>
          <w:sz w:val="24"/>
          <w:szCs w:val="24"/>
        </w:rPr>
        <w:t>машино</w:t>
      </w:r>
      <w:proofErr w:type="spellEnd"/>
      <w:r w:rsidR="007B321A" w:rsidRPr="007B321A">
        <w:rPr>
          <w:sz w:val="24"/>
          <w:szCs w:val="24"/>
        </w:rPr>
        <w:t>-</w:t>
      </w:r>
      <w:r>
        <w:rPr>
          <w:sz w:val="24"/>
          <w:szCs w:val="24"/>
        </w:rPr>
        <w:t>мест в подземном паркинге</w:t>
      </w:r>
      <w:r w:rsidR="00A17952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кладовы</w:t>
      </w:r>
      <w:r w:rsidR="00A17952">
        <w:rPr>
          <w:sz w:val="24"/>
          <w:szCs w:val="24"/>
        </w:rPr>
        <w:t>е</w:t>
      </w:r>
      <w:r>
        <w:rPr>
          <w:sz w:val="24"/>
          <w:szCs w:val="24"/>
        </w:rPr>
        <w:t xml:space="preserve"> помещени</w:t>
      </w:r>
      <w:r w:rsidR="00A17952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E7760A" w:rsidRDefault="006B4B08" w:rsidP="000A31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территории комплекса расположен детский сад на и физкультурно-оздоровительный комплекс на 2,2 тыс. кв. м. Одним из главных преимуществ ЖК «Петра Алексеева, 12А» является отличная транспортная доступность: неподалеку находятся станции метро «Кунцевская» и «Славянский бульвар», а в 2019 году откроется новая станция метрополитена – «</w:t>
      </w:r>
      <w:proofErr w:type="spellStart"/>
      <w:r>
        <w:rPr>
          <w:sz w:val="24"/>
          <w:szCs w:val="24"/>
        </w:rPr>
        <w:t>Давыдков</w:t>
      </w:r>
      <w:r w:rsidR="00CB3F17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».  </w:t>
      </w:r>
    </w:p>
    <w:p w:rsidR="00E7760A" w:rsidRDefault="006B4B08" w:rsidP="000A31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Современные архитектурные решения, качественные материалы и инженерное оснащение, удобные планировки и особое внимание к благоустройству территории делают ЖК «Петра Алексеева, 12А» одним из самых ярких объектов на столичном рынке недвижимости. </w:t>
      </w:r>
    </w:p>
    <w:p w:rsidR="00E7760A" w:rsidRDefault="006B4B08" w:rsidP="000A31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Жилой комплекс был отмечен такими престижными премиями на рынке недвижимости, как </w:t>
      </w:r>
      <w:proofErr w:type="spellStart"/>
      <w:r>
        <w:rPr>
          <w:sz w:val="24"/>
          <w:szCs w:val="24"/>
        </w:rPr>
        <w:t>Urban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Awards</w:t>
      </w:r>
      <w:proofErr w:type="spellEnd"/>
      <w:r>
        <w:rPr>
          <w:sz w:val="24"/>
          <w:szCs w:val="24"/>
        </w:rPr>
        <w:t xml:space="preserve"> (номинация «Премьера рынка жилой недвижимости 2016»), RREF Awards (номинация «Комфортная среда») и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Awards</w:t>
      </w:r>
      <w:proofErr w:type="spellEnd"/>
      <w:r>
        <w:rPr>
          <w:sz w:val="24"/>
          <w:szCs w:val="24"/>
        </w:rPr>
        <w:t xml:space="preserve"> (номинация «Народный выбор»).</w:t>
      </w:r>
    </w:p>
    <w:p w:rsidR="00E7760A" w:rsidRDefault="00E7760A" w:rsidP="000A314F">
      <w:pPr>
        <w:spacing w:after="0"/>
        <w:ind w:firstLine="709"/>
        <w:jc w:val="both"/>
        <w:rPr>
          <w:sz w:val="24"/>
          <w:szCs w:val="24"/>
        </w:rPr>
      </w:pPr>
    </w:p>
    <w:p w:rsidR="00E7760A" w:rsidRDefault="006B4B08" w:rsidP="000A3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о ГК «Инград»: </w:t>
      </w:r>
    </w:p>
    <w:p w:rsidR="00E7760A" w:rsidRDefault="006B4B08" w:rsidP="000A31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топ-10 крупнейших девелоперов России. </w:t>
      </w:r>
    </w:p>
    <w:p w:rsidR="00E7760A" w:rsidRDefault="006B4B08" w:rsidP="000A31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E7760A" w:rsidRDefault="006B4B08" w:rsidP="000A31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E7760A" w:rsidRDefault="006B4B08" w:rsidP="000A31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Весной 2017 года компания заявила о грядущем объединении девелоперских компаний 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</w:t>
      </w:r>
      <w:r>
        <w:rPr>
          <w:sz w:val="24"/>
          <w:szCs w:val="24"/>
        </w:rPr>
        <w:lastRenderedPageBreak/>
        <w:t>проектов.</w:t>
      </w:r>
    </w:p>
    <w:p w:rsidR="00E7760A" w:rsidRDefault="006B4B08" w:rsidP="000A31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p w:rsidR="000A314F" w:rsidRDefault="000A314F" w:rsidP="000A3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0A314F" w:rsidRDefault="000A314F" w:rsidP="000A314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Мошкин Антон</w:t>
      </w:r>
    </w:p>
    <w:p w:rsidR="000A314F" w:rsidRDefault="000A314F" w:rsidP="000A314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связям с общественностью ГК «Инград»</w:t>
      </w:r>
    </w:p>
    <w:p w:rsidR="000A314F" w:rsidRDefault="000A314F" w:rsidP="000A314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Тел.: +7 (495) 775-71-70, доб.: 2769</w:t>
      </w:r>
    </w:p>
    <w:p w:rsidR="000A314F" w:rsidRDefault="000A314F" w:rsidP="000A314F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Моб.:</w:t>
      </w:r>
      <w:proofErr w:type="gramEnd"/>
      <w:r>
        <w:rPr>
          <w:sz w:val="24"/>
          <w:szCs w:val="24"/>
        </w:rPr>
        <w:t xml:space="preserve"> +7 (967) 097-88-86</w:t>
      </w:r>
    </w:p>
    <w:p w:rsidR="000A314F" w:rsidRDefault="000A314F" w:rsidP="000A314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129090, г. Москва, Олимпийский проспект, д. 14</w:t>
      </w:r>
    </w:p>
    <w:p w:rsidR="000A314F" w:rsidRPr="00B65AB5" w:rsidRDefault="000A314F" w:rsidP="000A314F">
      <w:pPr>
        <w:spacing w:line="240" w:lineRule="auto"/>
        <w:contextualSpacing/>
        <w:jc w:val="both"/>
        <w:rPr>
          <w:rStyle w:val="ac"/>
          <w:spacing w:val="-4"/>
        </w:rPr>
      </w:pPr>
      <w:hyperlink r:id="rId9" w:history="1">
        <w:r w:rsidRPr="00304E7F">
          <w:rPr>
            <w:rStyle w:val="ad"/>
            <w:sz w:val="24"/>
            <w:szCs w:val="24"/>
          </w:rPr>
          <w:t>M</w:t>
        </w:r>
        <w:r w:rsidRPr="00304E7F">
          <w:rPr>
            <w:rStyle w:val="ad"/>
            <w:sz w:val="24"/>
            <w:szCs w:val="24"/>
            <w:lang w:val="en-US"/>
          </w:rPr>
          <w:t>oshkinA</w:t>
        </w:r>
        <w:r w:rsidRPr="00304E7F">
          <w:rPr>
            <w:rStyle w:val="ad"/>
            <w:sz w:val="24"/>
            <w:szCs w:val="24"/>
          </w:rPr>
          <w:t>V@ingrad.com</w:t>
        </w:r>
      </w:hyperlink>
    </w:p>
    <w:p w:rsidR="00E7760A" w:rsidRDefault="00E7760A">
      <w:pPr>
        <w:ind w:firstLine="709"/>
        <w:jc w:val="both"/>
        <w:rPr>
          <w:sz w:val="24"/>
          <w:szCs w:val="24"/>
        </w:rPr>
      </w:pPr>
    </w:p>
    <w:p w:rsidR="00E7760A" w:rsidRDefault="00E7760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7760A" w:rsidRDefault="00E7760A">
      <w:pPr>
        <w:ind w:firstLine="709"/>
        <w:jc w:val="both"/>
        <w:rPr>
          <w:sz w:val="24"/>
          <w:szCs w:val="24"/>
        </w:rPr>
      </w:pPr>
    </w:p>
    <w:p w:rsidR="00E7760A" w:rsidRDefault="00E7760A">
      <w:pPr>
        <w:spacing w:after="0" w:line="240" w:lineRule="auto"/>
        <w:ind w:firstLine="709"/>
        <w:jc w:val="both"/>
        <w:rPr>
          <w:b/>
        </w:rPr>
      </w:pPr>
    </w:p>
    <w:p w:rsidR="00E7760A" w:rsidRDefault="00E7760A">
      <w:pPr>
        <w:spacing w:after="0" w:line="240" w:lineRule="auto"/>
        <w:ind w:firstLine="709"/>
        <w:jc w:val="both"/>
        <w:rPr>
          <w:b/>
        </w:rPr>
      </w:pPr>
    </w:p>
    <w:sectPr w:rsidR="00E7760A" w:rsidSect="00E7760A">
      <w:footerReference w:type="default" r:id="rId10"/>
      <w:pgSz w:w="11906" w:h="16838"/>
      <w:pgMar w:top="1134" w:right="567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32" w:rsidRDefault="00EC4C32" w:rsidP="00E7760A">
      <w:pPr>
        <w:spacing w:after="0" w:line="240" w:lineRule="auto"/>
      </w:pPr>
      <w:r>
        <w:separator/>
      </w:r>
    </w:p>
  </w:endnote>
  <w:endnote w:type="continuationSeparator" w:id="0">
    <w:p w:rsidR="00EC4C32" w:rsidRDefault="00EC4C32" w:rsidP="00E7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0A" w:rsidRDefault="00062761">
    <w:pPr>
      <w:tabs>
        <w:tab w:val="center" w:pos="4677"/>
        <w:tab w:val="right" w:pos="9355"/>
      </w:tabs>
      <w:spacing w:after="1429" w:line="240" w:lineRule="auto"/>
    </w:pPr>
    <w:r>
      <w:rPr>
        <w:noProof/>
      </w:rPr>
      <mc:AlternateContent>
        <mc:Choice Requires="wps">
          <w:drawing>
            <wp:inline distT="0" distB="0" distL="0" distR="0">
              <wp:extent cx="6410325" cy="0"/>
              <wp:effectExtent l="0" t="19050" r="9525" b="38100"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ap="flat" cmpd="dbl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B9DAB55" id="Прямая соединительная линия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32" w:rsidRDefault="00EC4C32" w:rsidP="00E7760A">
      <w:pPr>
        <w:spacing w:after="0" w:line="240" w:lineRule="auto"/>
      </w:pPr>
      <w:r>
        <w:separator/>
      </w:r>
    </w:p>
  </w:footnote>
  <w:footnote w:type="continuationSeparator" w:id="0">
    <w:p w:rsidR="00EC4C32" w:rsidRDefault="00EC4C32" w:rsidP="00E77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0A"/>
    <w:rsid w:val="00062761"/>
    <w:rsid w:val="000A314F"/>
    <w:rsid w:val="003D663D"/>
    <w:rsid w:val="006B4B08"/>
    <w:rsid w:val="0075278B"/>
    <w:rsid w:val="00782F9F"/>
    <w:rsid w:val="00796A3E"/>
    <w:rsid w:val="007B321A"/>
    <w:rsid w:val="007E23C8"/>
    <w:rsid w:val="009C3533"/>
    <w:rsid w:val="00A17952"/>
    <w:rsid w:val="00A607A0"/>
    <w:rsid w:val="00B962E7"/>
    <w:rsid w:val="00CB3F17"/>
    <w:rsid w:val="00D75AE8"/>
    <w:rsid w:val="00DA543C"/>
    <w:rsid w:val="00E7760A"/>
    <w:rsid w:val="00E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634D-CCDB-4CC0-9512-7A2DFA1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1">
    <w:name w:val="heading 1"/>
    <w:basedOn w:val="a"/>
    <w:next w:val="a"/>
    <w:rsid w:val="00E776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776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rsid w:val="00E776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7760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776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7760A"/>
  </w:style>
  <w:style w:type="table" w:customStyle="1" w:styleId="TableNormal">
    <w:name w:val="Table Normal"/>
    <w:rsid w:val="00E77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760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7760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077A"/>
  </w:style>
  <w:style w:type="paragraph" w:styleId="a9">
    <w:name w:val="footer"/>
    <w:basedOn w:val="a"/>
    <w:link w:val="aa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Strong"/>
    <w:basedOn w:val="a0"/>
    <w:uiPriority w:val="22"/>
    <w:qFormat/>
    <w:rsid w:val="007B578B"/>
    <w:rPr>
      <w:b/>
      <w:bCs/>
    </w:rPr>
  </w:style>
  <w:style w:type="character" w:styleId="ad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e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  <w:style w:type="paragraph" w:styleId="af">
    <w:name w:val="Subtitle"/>
    <w:basedOn w:val="10"/>
    <w:next w:val="10"/>
    <w:rsid w:val="00E776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ra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NGRA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oshkinAV@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</dc:creator>
  <cp:lastModifiedBy>Мошкин Антон Вячеславович</cp:lastModifiedBy>
  <cp:revision>5</cp:revision>
  <dcterms:created xsi:type="dcterms:W3CDTF">2017-05-24T12:10:00Z</dcterms:created>
  <dcterms:modified xsi:type="dcterms:W3CDTF">2017-05-24T12:39:00Z</dcterms:modified>
</cp:coreProperties>
</file>