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17" w:rsidRPr="00214517" w:rsidRDefault="00AB45DD" w:rsidP="007F3BE2">
      <w:pPr>
        <w:spacing w:after="10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b/>
        </w:rPr>
        <w:t>Большие перспективы</w:t>
      </w:r>
    </w:p>
    <w:p w:rsidR="0025136B" w:rsidRPr="00214517" w:rsidRDefault="000237AF" w:rsidP="007F3BE2">
      <w:pPr>
        <w:spacing w:after="10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i/>
        </w:rPr>
        <w:t xml:space="preserve">Пост-релиз конференции «Гелий 2018». Организатор – </w:t>
      </w:r>
      <w:r>
        <w:rPr>
          <w:rFonts w:ascii="PT Sans" w:hAnsi="PT Sans"/>
          <w:i/>
          <w:lang w:val="en-US"/>
        </w:rPr>
        <w:t>CREON</w:t>
      </w:r>
      <w:r w:rsidRPr="000237AF">
        <w:rPr>
          <w:rFonts w:ascii="PT Sans" w:hAnsi="PT Sans"/>
          <w:i/>
        </w:rPr>
        <w:t xml:space="preserve"> </w:t>
      </w:r>
      <w:r>
        <w:rPr>
          <w:rFonts w:ascii="PT Sans" w:hAnsi="PT Sans"/>
          <w:i/>
          <w:lang w:val="en-US"/>
        </w:rPr>
        <w:t>Energy</w:t>
      </w:r>
      <w:r>
        <w:rPr>
          <w:rFonts w:ascii="PT Sans" w:hAnsi="PT Sans"/>
          <w:i/>
        </w:rPr>
        <w:t xml:space="preserve"> в </w:t>
      </w:r>
      <w:proofErr w:type="gramStart"/>
      <w:r>
        <w:rPr>
          <w:rFonts w:ascii="PT Sans" w:hAnsi="PT Sans"/>
          <w:i/>
        </w:rPr>
        <w:t>составе</w:t>
      </w:r>
      <w:proofErr w:type="gramEnd"/>
      <w:r>
        <w:rPr>
          <w:rFonts w:ascii="PT Sans" w:hAnsi="PT Sans"/>
          <w:i/>
        </w:rPr>
        <w:t xml:space="preserve"> Группы </w:t>
      </w:r>
      <w:r>
        <w:rPr>
          <w:rFonts w:ascii="PT Sans" w:hAnsi="PT Sans"/>
          <w:i/>
          <w:lang w:val="en-US"/>
        </w:rPr>
        <w:t>CREON</w:t>
      </w:r>
    </w:p>
    <w:p w:rsidR="004261DB" w:rsidRDefault="007F3BE2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На мировом гелиевом рынке Россия позиционирует себя как одного из будущих лидеров, подкрепляя это цифрами об ожидаемых мощностях и ударных темпах строительства. В то же время внутри страны и объемы реализации гелия, и его стоимость зачастую вызывают вопросы у потребителей. </w:t>
      </w:r>
      <w:r w:rsidR="00A44A8B">
        <w:rPr>
          <w:rFonts w:ascii="PT Sans" w:hAnsi="PT Sans"/>
        </w:rPr>
        <w:t>Поэтому очевидно: светлое гелиевое будущее наступи</w:t>
      </w:r>
      <w:r w:rsidR="004261DB">
        <w:rPr>
          <w:rFonts w:ascii="PT Sans" w:hAnsi="PT Sans"/>
        </w:rPr>
        <w:t>т только после серьезной работы по развитию отрасли.</w:t>
      </w:r>
    </w:p>
    <w:p w:rsidR="000237AF" w:rsidRDefault="000237AF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Седьмая конференция </w:t>
      </w:r>
      <w:r>
        <w:rPr>
          <w:rFonts w:ascii="PT Sans" w:hAnsi="PT Sans"/>
          <w:b/>
        </w:rPr>
        <w:t>«Гелий 2018»</w:t>
      </w:r>
      <w:r>
        <w:rPr>
          <w:rFonts w:ascii="PT Sans" w:hAnsi="PT Sans"/>
        </w:rPr>
        <w:t xml:space="preserve">, организованная </w:t>
      </w:r>
      <w:r>
        <w:rPr>
          <w:rFonts w:ascii="PT Sans" w:hAnsi="PT Sans"/>
          <w:lang w:val="en-US"/>
        </w:rPr>
        <w:t>CREON</w:t>
      </w:r>
      <w:r w:rsidRPr="000237AF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, состоялась в </w:t>
      </w:r>
      <w:proofErr w:type="gramStart"/>
      <w:r>
        <w:rPr>
          <w:rFonts w:ascii="PT Sans" w:hAnsi="PT Sans"/>
        </w:rPr>
        <w:t>Санкт-Петербурге</w:t>
      </w:r>
      <w:proofErr w:type="gramEnd"/>
      <w:r w:rsidR="000E6F8B">
        <w:rPr>
          <w:rFonts w:ascii="PT Sans" w:hAnsi="PT Sans"/>
        </w:rPr>
        <w:t xml:space="preserve"> 18-19 октября. </w:t>
      </w:r>
      <w:r w:rsidR="00810FF4">
        <w:rPr>
          <w:rFonts w:ascii="PT Sans" w:hAnsi="PT Sans"/>
        </w:rPr>
        <w:t xml:space="preserve">Партнерами конференции стали «Газпром </w:t>
      </w:r>
      <w:proofErr w:type="spellStart"/>
      <w:r w:rsidR="00810FF4">
        <w:rPr>
          <w:rFonts w:ascii="PT Sans" w:hAnsi="PT Sans"/>
        </w:rPr>
        <w:t>межрегионгаз</w:t>
      </w:r>
      <w:proofErr w:type="spellEnd"/>
      <w:r w:rsidR="00810FF4">
        <w:rPr>
          <w:rFonts w:ascii="PT Sans" w:hAnsi="PT Sans"/>
        </w:rPr>
        <w:t xml:space="preserve">» и «Газпром </w:t>
      </w:r>
      <w:proofErr w:type="spellStart"/>
      <w:r w:rsidR="00810FF4">
        <w:rPr>
          <w:rFonts w:ascii="PT Sans" w:hAnsi="PT Sans"/>
        </w:rPr>
        <w:t>газэнергосеть</w:t>
      </w:r>
      <w:proofErr w:type="spellEnd"/>
      <w:r w:rsidR="00810FF4">
        <w:rPr>
          <w:rFonts w:ascii="PT Sans" w:hAnsi="PT Sans"/>
        </w:rPr>
        <w:t xml:space="preserve"> гелий», стратегическим партнером – агентство «Коммуникации». Мероприятие прошло при поддержке фонда </w:t>
      </w:r>
      <w:r w:rsidR="00810FF4">
        <w:rPr>
          <w:rFonts w:ascii="PT Sans" w:hAnsi="PT Sans"/>
          <w:lang w:val="en-US"/>
        </w:rPr>
        <w:t>CREON</w:t>
      </w:r>
      <w:r w:rsidR="00810FF4" w:rsidRPr="00810FF4">
        <w:rPr>
          <w:rFonts w:ascii="PT Sans" w:hAnsi="PT Sans"/>
        </w:rPr>
        <w:t xml:space="preserve"> </w:t>
      </w:r>
      <w:r w:rsidR="00810FF4">
        <w:rPr>
          <w:rFonts w:ascii="PT Sans" w:hAnsi="PT Sans"/>
          <w:lang w:val="en-US"/>
        </w:rPr>
        <w:t>Capital</w:t>
      </w:r>
      <w:r w:rsidR="00810FF4" w:rsidRPr="00810FF4">
        <w:rPr>
          <w:rFonts w:ascii="PT Sans" w:hAnsi="PT Sans"/>
        </w:rPr>
        <w:t xml:space="preserve"> </w:t>
      </w:r>
      <w:r w:rsidR="00810FF4">
        <w:rPr>
          <w:rFonts w:ascii="PT Sans" w:hAnsi="PT Sans"/>
        </w:rPr>
        <w:t xml:space="preserve">и «Российского газового общества», генеральные информационные спонсоры – портал </w:t>
      </w:r>
      <w:r w:rsidR="00810FF4">
        <w:rPr>
          <w:rFonts w:ascii="PT Sans" w:hAnsi="PT Sans"/>
          <w:lang w:val="en-US"/>
        </w:rPr>
        <w:t>TGKO</w:t>
      </w:r>
      <w:r w:rsidR="00810FF4" w:rsidRPr="00810FF4">
        <w:rPr>
          <w:rFonts w:ascii="PT Sans" w:hAnsi="PT Sans"/>
        </w:rPr>
        <w:t>.</w:t>
      </w:r>
      <w:proofErr w:type="spellStart"/>
      <w:r w:rsidR="00810FF4">
        <w:rPr>
          <w:rFonts w:ascii="PT Sans" w:hAnsi="PT Sans"/>
          <w:lang w:val="en-US"/>
        </w:rPr>
        <w:t>ru</w:t>
      </w:r>
      <w:proofErr w:type="spellEnd"/>
      <w:r w:rsidR="00810FF4">
        <w:rPr>
          <w:rFonts w:ascii="PT Sans" w:hAnsi="PT Sans"/>
        </w:rPr>
        <w:t xml:space="preserve">, </w:t>
      </w:r>
      <w:r w:rsidR="00810FF4">
        <w:rPr>
          <w:rFonts w:ascii="PT Sans" w:hAnsi="PT Sans"/>
          <w:lang w:val="en-US"/>
        </w:rPr>
        <w:t>Gasworld</w:t>
      </w:r>
      <w:r w:rsidR="00810FF4" w:rsidRPr="00810FF4">
        <w:rPr>
          <w:rFonts w:ascii="PT Sans" w:hAnsi="PT Sans"/>
        </w:rPr>
        <w:t xml:space="preserve"> </w:t>
      </w:r>
      <w:r w:rsidR="00810FF4">
        <w:rPr>
          <w:rFonts w:ascii="PT Sans" w:hAnsi="PT Sans"/>
        </w:rPr>
        <w:t xml:space="preserve">и выставка НЕФТЕГАЗ-2019, генеральный информационный партнер – портал </w:t>
      </w:r>
      <w:r w:rsidR="00810FF4">
        <w:rPr>
          <w:rFonts w:ascii="PT Sans" w:hAnsi="PT Sans"/>
          <w:lang w:val="en-US"/>
        </w:rPr>
        <w:t>RCC</w:t>
      </w:r>
      <w:r w:rsidR="00810FF4" w:rsidRPr="00810FF4">
        <w:rPr>
          <w:rFonts w:ascii="PT Sans" w:hAnsi="PT Sans"/>
        </w:rPr>
        <w:t>.</w:t>
      </w:r>
      <w:proofErr w:type="spellStart"/>
      <w:r w:rsidR="00810FF4">
        <w:rPr>
          <w:rFonts w:ascii="PT Sans" w:hAnsi="PT Sans"/>
          <w:lang w:val="en-US"/>
        </w:rPr>
        <w:t>ru</w:t>
      </w:r>
      <w:proofErr w:type="spellEnd"/>
      <w:r w:rsidR="00810FF4">
        <w:rPr>
          <w:rFonts w:ascii="PT Sans" w:hAnsi="PT Sans"/>
        </w:rPr>
        <w:t>.</w:t>
      </w:r>
    </w:p>
    <w:p w:rsidR="00516FE3" w:rsidRDefault="00516FE3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«В ближайшие годы и в России, и в мире произойдет настоящий «гелиевый рывок», - заявил в приветственном слове генеральный директор </w:t>
      </w:r>
      <w:r>
        <w:rPr>
          <w:rFonts w:ascii="PT Sans" w:hAnsi="PT Sans"/>
          <w:lang w:val="en-US"/>
        </w:rPr>
        <w:t>CREON</w:t>
      </w:r>
      <w:r w:rsidRPr="00516FE3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 w:rsidRPr="00516FE3"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b/>
        </w:rPr>
        <w:t>Санджар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Тургунов</w:t>
      </w:r>
      <w:proofErr w:type="spellEnd"/>
      <w:r w:rsidR="004261DB">
        <w:rPr>
          <w:rFonts w:ascii="PT Sans" w:hAnsi="PT Sans"/>
        </w:rPr>
        <w:t>. - Строительство Амурского ГПЗ идет точно по графику, и уже сейчас понятно, что завод-гигант будет построен в срок. Ожидается реализация и других гелиевых проектов. При этом о</w:t>
      </w:r>
      <w:r w:rsidR="00266002">
        <w:rPr>
          <w:rFonts w:ascii="PT Sans" w:hAnsi="PT Sans"/>
        </w:rPr>
        <w:t xml:space="preserve">чевидно, что гелий не будет попадать к покупателям моментально: какие-то объемы будут реализованы сразу после производства, какие-то – по мере нарастания спроса. Поэтому </w:t>
      </w:r>
      <w:r w:rsidR="00E85D45">
        <w:rPr>
          <w:rFonts w:ascii="PT Sans" w:hAnsi="PT Sans"/>
        </w:rPr>
        <w:t>создание хранилищ – крайне актуальный на сегодня вопрос».</w:t>
      </w:r>
    </w:p>
    <w:p w:rsidR="00885380" w:rsidRPr="00885380" w:rsidRDefault="00885380" w:rsidP="007F3BE2">
      <w:pPr>
        <w:spacing w:after="100" w:line="240" w:lineRule="auto"/>
        <w:jc w:val="both"/>
        <w:rPr>
          <w:rFonts w:ascii="PT Sans" w:hAnsi="PT Sans"/>
          <w:b/>
          <w:i/>
        </w:rPr>
      </w:pPr>
      <w:r w:rsidRPr="00885380">
        <w:rPr>
          <w:rFonts w:ascii="PT Sans" w:hAnsi="PT Sans"/>
          <w:b/>
          <w:i/>
        </w:rPr>
        <w:t>Большие планы и как их реализовать</w:t>
      </w:r>
    </w:p>
    <w:p w:rsidR="00A418B3" w:rsidRDefault="00DA1E6A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Традиционно конференцию открыл обзорный доклад по рынку гелия, подгот</w:t>
      </w:r>
      <w:r w:rsidR="00B139A7">
        <w:rPr>
          <w:rFonts w:ascii="PT Sans" w:hAnsi="PT Sans"/>
        </w:rPr>
        <w:t>овленный р</w:t>
      </w:r>
      <w:r>
        <w:rPr>
          <w:rFonts w:ascii="PT Sans" w:hAnsi="PT Sans"/>
        </w:rPr>
        <w:t xml:space="preserve">уководителем отдела аналитики </w:t>
      </w:r>
      <w:r>
        <w:rPr>
          <w:rFonts w:ascii="PT Sans" w:hAnsi="PT Sans"/>
          <w:lang w:val="en-US"/>
        </w:rPr>
        <w:t>CREON</w:t>
      </w:r>
      <w:r w:rsidRPr="00DA1E6A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 w:rsidRPr="00DA1E6A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 xml:space="preserve">Лолой </w:t>
      </w:r>
      <w:proofErr w:type="spellStart"/>
      <w:r>
        <w:rPr>
          <w:rFonts w:ascii="PT Sans" w:hAnsi="PT Sans"/>
          <w:b/>
        </w:rPr>
        <w:t>Огрель</w:t>
      </w:r>
      <w:proofErr w:type="spellEnd"/>
      <w:r>
        <w:rPr>
          <w:rFonts w:ascii="PT Sans" w:hAnsi="PT Sans"/>
        </w:rPr>
        <w:t xml:space="preserve">. </w:t>
      </w:r>
      <w:r w:rsidR="00A418B3" w:rsidRPr="00A418B3">
        <w:rPr>
          <w:rFonts w:ascii="PT Sans" w:hAnsi="PT Sans"/>
        </w:rPr>
        <w:t xml:space="preserve">По итогам 2017 г. мировое производство </w:t>
      </w:r>
      <w:r w:rsidR="00A418B3">
        <w:rPr>
          <w:rFonts w:ascii="PT Sans" w:hAnsi="PT Sans"/>
        </w:rPr>
        <w:t>этого продукта</w:t>
      </w:r>
      <w:r w:rsidR="00A418B3" w:rsidRPr="00A418B3">
        <w:rPr>
          <w:rFonts w:ascii="PT Sans" w:hAnsi="PT Sans"/>
        </w:rPr>
        <w:t xml:space="preserve"> не изменилось по отношению к предыдущему году и составило 160 </w:t>
      </w:r>
      <w:proofErr w:type="gramStart"/>
      <w:r w:rsidR="00A418B3" w:rsidRPr="00A418B3">
        <w:rPr>
          <w:rFonts w:ascii="PT Sans" w:hAnsi="PT Sans"/>
        </w:rPr>
        <w:t>млн</w:t>
      </w:r>
      <w:proofErr w:type="gramEnd"/>
      <w:r w:rsidR="00A418B3" w:rsidRPr="00A418B3">
        <w:rPr>
          <w:rFonts w:ascii="PT Sans" w:hAnsi="PT Sans"/>
        </w:rPr>
        <w:t xml:space="preserve"> м3.</w:t>
      </w:r>
      <w:r w:rsidR="00A418B3">
        <w:rPr>
          <w:rFonts w:ascii="PT Sans" w:hAnsi="PT Sans"/>
        </w:rPr>
        <w:t xml:space="preserve"> П</w:t>
      </w:r>
      <w:r w:rsidR="00A418B3" w:rsidRPr="00A418B3">
        <w:rPr>
          <w:rFonts w:ascii="PT Sans" w:hAnsi="PT Sans"/>
        </w:rPr>
        <w:t xml:space="preserve">осле запуска заводов в </w:t>
      </w:r>
      <w:proofErr w:type="gramStart"/>
      <w:r w:rsidR="00A418B3" w:rsidRPr="00A418B3">
        <w:rPr>
          <w:rFonts w:ascii="PT Sans" w:hAnsi="PT Sans"/>
        </w:rPr>
        <w:t>Катаре</w:t>
      </w:r>
      <w:proofErr w:type="gramEnd"/>
      <w:r w:rsidR="00A418B3" w:rsidRPr="00A418B3">
        <w:rPr>
          <w:rFonts w:ascii="PT Sans" w:hAnsi="PT Sans"/>
        </w:rPr>
        <w:t xml:space="preserve"> заметно выросло извлечение гелия из природного газа, при этом отбор из хранилищ постепенно сокращается (а скоро прекратится и вовсе). </w:t>
      </w:r>
    </w:p>
    <w:p w:rsidR="006F4BFE" w:rsidRDefault="006F4BFE" w:rsidP="007F3BE2">
      <w:pPr>
        <w:spacing w:after="100" w:line="240" w:lineRule="auto"/>
        <w:jc w:val="both"/>
        <w:rPr>
          <w:rFonts w:ascii="PT Sans" w:hAnsi="PT Sans"/>
        </w:rPr>
      </w:pPr>
    </w:p>
    <w:p w:rsidR="006F4BFE" w:rsidRDefault="006F4BFE" w:rsidP="007F3BE2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059947"/>
            <wp:effectExtent l="0" t="0" r="3175" b="7620"/>
            <wp:docPr id="1" name="Рисунок 1" descr="http://rcc.ru/images/graph/heliy18graf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heliy18graf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B3" w:rsidRPr="00A418B3" w:rsidRDefault="00A418B3" w:rsidP="007F3BE2">
      <w:pPr>
        <w:spacing w:after="100" w:line="240" w:lineRule="auto"/>
        <w:jc w:val="both"/>
        <w:rPr>
          <w:rFonts w:ascii="PT Sans" w:hAnsi="PT Sans"/>
        </w:rPr>
      </w:pPr>
      <w:r w:rsidRPr="00A418B3">
        <w:rPr>
          <w:rFonts w:ascii="PT Sans" w:hAnsi="PT Sans"/>
        </w:rPr>
        <w:t xml:space="preserve">На данный момент мировое производство гелия сосредоточено на 31 предприятии. Запуск третьего завода в </w:t>
      </w:r>
      <w:proofErr w:type="gramStart"/>
      <w:r w:rsidRPr="00A418B3">
        <w:rPr>
          <w:rFonts w:ascii="PT Sans" w:hAnsi="PT Sans"/>
        </w:rPr>
        <w:t>Катаре</w:t>
      </w:r>
      <w:proofErr w:type="gramEnd"/>
      <w:r w:rsidRPr="00A418B3">
        <w:rPr>
          <w:rFonts w:ascii="PT Sans" w:hAnsi="PT Sans"/>
        </w:rPr>
        <w:t>, запланированный на этот год, отложен до 2019 г. из-за проблем с трубопроводом.</w:t>
      </w:r>
    </w:p>
    <w:p w:rsidR="00A418B3" w:rsidRDefault="00A418B3" w:rsidP="007F3BE2">
      <w:pPr>
        <w:spacing w:after="100" w:line="240" w:lineRule="auto"/>
        <w:jc w:val="both"/>
        <w:rPr>
          <w:rFonts w:ascii="PT Sans" w:hAnsi="PT Sans"/>
        </w:rPr>
      </w:pPr>
      <w:r w:rsidRPr="00A418B3">
        <w:rPr>
          <w:rFonts w:ascii="PT Sans" w:hAnsi="PT Sans"/>
        </w:rPr>
        <w:lastRenderedPageBreak/>
        <w:t>В структуре производства все еще доминируют США</w:t>
      </w:r>
      <w:r>
        <w:rPr>
          <w:rFonts w:ascii="PT Sans" w:hAnsi="PT Sans"/>
        </w:rPr>
        <w:t xml:space="preserve"> (в 2017 - 63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м3 из газа и 28 млн м3 из хранилищ)</w:t>
      </w:r>
      <w:r w:rsidRPr="00A418B3">
        <w:rPr>
          <w:rFonts w:ascii="PT Sans" w:hAnsi="PT Sans"/>
        </w:rPr>
        <w:t>, однако их постепенно теснит Катар, расширяющий свою долю на рынке</w:t>
      </w:r>
      <w:r>
        <w:rPr>
          <w:rFonts w:ascii="PT Sans" w:hAnsi="PT Sans"/>
        </w:rPr>
        <w:t xml:space="preserve"> (43 млн м3)</w:t>
      </w:r>
      <w:r w:rsidRPr="00A418B3">
        <w:rPr>
          <w:rFonts w:ascii="PT Sans" w:hAnsi="PT Sans"/>
        </w:rPr>
        <w:t>.</w:t>
      </w:r>
    </w:p>
    <w:p w:rsidR="0069081B" w:rsidRDefault="0069081B" w:rsidP="007F3BE2">
      <w:pPr>
        <w:spacing w:after="100" w:line="240" w:lineRule="auto"/>
        <w:jc w:val="both"/>
        <w:rPr>
          <w:rFonts w:ascii="PT Sans" w:hAnsi="PT Sans"/>
        </w:rPr>
      </w:pPr>
    </w:p>
    <w:p w:rsidR="0069081B" w:rsidRDefault="0069081B" w:rsidP="007F3BE2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059947"/>
            <wp:effectExtent l="0" t="0" r="3175" b="7620"/>
            <wp:docPr id="2" name="Рисунок 2" descr="http://rcc.ru/images/graph/heliy18graf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c.ru/images/graph/heliy18graf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B3" w:rsidRDefault="00A418B3" w:rsidP="007F3BE2">
      <w:pPr>
        <w:spacing w:after="100" w:line="240" w:lineRule="auto"/>
        <w:jc w:val="both"/>
        <w:rPr>
          <w:rFonts w:ascii="PT Sans" w:hAnsi="PT Sans"/>
        </w:rPr>
      </w:pPr>
      <w:r w:rsidRPr="00A418B3">
        <w:rPr>
          <w:rFonts w:ascii="PT Sans" w:hAnsi="PT Sans"/>
        </w:rPr>
        <w:t xml:space="preserve">Основным потребителем гелия остаются страны АТР (в 2017 г. – 44% от мирового объема), крупнейшим импортером является Китай, который активно закупает газ в Катаре и США. Также в последние два года значительные объемы ввозят и США (в 2016 г. – 24 </w:t>
      </w:r>
      <w:proofErr w:type="gramStart"/>
      <w:r w:rsidRPr="00A418B3">
        <w:rPr>
          <w:rFonts w:ascii="PT Sans" w:hAnsi="PT Sans"/>
        </w:rPr>
        <w:t>млн</w:t>
      </w:r>
      <w:proofErr w:type="gramEnd"/>
      <w:r w:rsidRPr="00A418B3">
        <w:rPr>
          <w:rFonts w:ascii="PT Sans" w:hAnsi="PT Sans"/>
        </w:rPr>
        <w:t xml:space="preserve"> м3, в 2017 – 21 млн м3).</w:t>
      </w:r>
    </w:p>
    <w:p w:rsidR="00A4768C" w:rsidRDefault="00A4768C" w:rsidP="007F3BE2">
      <w:pPr>
        <w:spacing w:after="100" w:line="240" w:lineRule="auto"/>
        <w:jc w:val="both"/>
        <w:rPr>
          <w:rFonts w:ascii="PT Sans" w:hAnsi="PT Sans"/>
        </w:rPr>
      </w:pPr>
    </w:p>
    <w:p w:rsidR="00A4768C" w:rsidRDefault="00A4768C" w:rsidP="007F3BE2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059947"/>
            <wp:effectExtent l="0" t="0" r="3175" b="7620"/>
            <wp:docPr id="3" name="Рисунок 3" descr="http://rcc.ru/images/graph/heliy18graf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cc.ru/images/graph/heliy18graf_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E13" w:rsidRDefault="00A418B3" w:rsidP="007F3BE2">
      <w:pPr>
        <w:spacing w:after="100" w:line="240" w:lineRule="auto"/>
        <w:jc w:val="both"/>
        <w:rPr>
          <w:rFonts w:ascii="PT Sans" w:hAnsi="PT Sans"/>
        </w:rPr>
      </w:pPr>
      <w:r w:rsidRPr="00A418B3">
        <w:rPr>
          <w:rFonts w:ascii="PT Sans" w:hAnsi="PT Sans"/>
        </w:rPr>
        <w:t>Вместе с тем США активно экспортируют гелий, занимая сейчас первое место в мире</w:t>
      </w:r>
      <w:r>
        <w:rPr>
          <w:rFonts w:ascii="PT Sans" w:hAnsi="PT Sans"/>
        </w:rPr>
        <w:t xml:space="preserve"> (в 2017 г. – почти 70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м3)</w:t>
      </w:r>
      <w:r w:rsidRPr="00A418B3">
        <w:rPr>
          <w:rFonts w:ascii="PT Sans" w:hAnsi="PT Sans"/>
        </w:rPr>
        <w:t xml:space="preserve">. Доля России в мировых </w:t>
      </w:r>
      <w:r w:rsidR="00F53AEB">
        <w:rPr>
          <w:rFonts w:ascii="PT Sans" w:hAnsi="PT Sans"/>
        </w:rPr>
        <w:t>поставках</w:t>
      </w:r>
      <w:r w:rsidRPr="00A418B3">
        <w:rPr>
          <w:rFonts w:ascii="PT Sans" w:hAnsi="PT Sans"/>
        </w:rPr>
        <w:t xml:space="preserve"> в настоящее время крайне мала.</w:t>
      </w:r>
      <w:r w:rsidR="00F53AEB">
        <w:rPr>
          <w:rFonts w:ascii="PT Sans" w:hAnsi="PT Sans"/>
        </w:rPr>
        <w:t xml:space="preserve"> Это связано с тем, что гелий в нашей стране выпускает только одно предприятие – Оренбургский гелиевый завод, мощности которого работают на пределе возможностей. </w:t>
      </w:r>
    </w:p>
    <w:p w:rsidR="00F53AEB" w:rsidRDefault="00F53AEB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lastRenderedPageBreak/>
        <w:t>Однако перспективы России в гелиевой отрасли поистине огромны – у нас</w:t>
      </w:r>
      <w:r w:rsidRPr="00F53AEB">
        <w:rPr>
          <w:rFonts w:ascii="PT Sans" w:hAnsi="PT Sans"/>
        </w:rPr>
        <w:t xml:space="preserve"> сосредоточено 29% мировых запасов. На втором месте – Катар, далее </w:t>
      </w:r>
      <w:r>
        <w:rPr>
          <w:rFonts w:ascii="PT Sans" w:hAnsi="PT Sans"/>
        </w:rPr>
        <w:t>идут США и Алжир</w:t>
      </w:r>
      <w:r w:rsidRPr="00F53AEB">
        <w:rPr>
          <w:rFonts w:ascii="PT Sans" w:hAnsi="PT Sans"/>
        </w:rPr>
        <w:t xml:space="preserve">. Половина всех отечественных ресурсов гелия </w:t>
      </w:r>
      <w:r>
        <w:rPr>
          <w:rFonts w:ascii="PT Sans" w:hAnsi="PT Sans"/>
        </w:rPr>
        <w:t>находится</w:t>
      </w:r>
      <w:r w:rsidRPr="00F53AEB">
        <w:rPr>
          <w:rFonts w:ascii="PT Sans" w:hAnsi="PT Sans"/>
        </w:rPr>
        <w:t xml:space="preserve"> в Сибирском ФО, значительными запасами обладает и Дальневосточный ФО (40.6%). </w:t>
      </w:r>
    </w:p>
    <w:p w:rsidR="00514E38" w:rsidRDefault="00514E38" w:rsidP="007F3BE2">
      <w:pPr>
        <w:spacing w:after="100" w:line="240" w:lineRule="auto"/>
        <w:jc w:val="both"/>
        <w:rPr>
          <w:rFonts w:ascii="PT Sans" w:hAnsi="PT Sans"/>
        </w:rPr>
      </w:pPr>
    </w:p>
    <w:p w:rsidR="00514E38" w:rsidRDefault="00514E38" w:rsidP="007F3BE2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059947"/>
            <wp:effectExtent l="0" t="0" r="3175" b="7620"/>
            <wp:docPr id="5" name="Рисунок 5" descr="http://rcc.ru/images/graph/heliy18graf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cc.ru/images/graph/heliy18graf_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AEB" w:rsidRPr="00F53AEB" w:rsidRDefault="00F53AEB" w:rsidP="007F3BE2">
      <w:pPr>
        <w:spacing w:after="100" w:line="240" w:lineRule="auto"/>
        <w:jc w:val="both"/>
        <w:rPr>
          <w:rFonts w:ascii="PT Sans" w:hAnsi="PT Sans"/>
        </w:rPr>
      </w:pPr>
      <w:proofErr w:type="gramStart"/>
      <w:r w:rsidRPr="00F53AEB">
        <w:rPr>
          <w:rFonts w:ascii="PT Sans" w:hAnsi="PT Sans"/>
        </w:rPr>
        <w:t>На государственном балансе числится 221 месторождение с запасами гелия, из них 160 – разрабатываемые.</w:t>
      </w:r>
      <w:proofErr w:type="gramEnd"/>
      <w:r w:rsidRPr="00F53AEB">
        <w:rPr>
          <w:rFonts w:ascii="PT Sans" w:hAnsi="PT Sans"/>
        </w:rPr>
        <w:t xml:space="preserve"> Однако из этого количества реально действующим источником гелия является только Оренбургское нефтегазоконденсатное месторождение.</w:t>
      </w:r>
    </w:p>
    <w:p w:rsidR="00F53AEB" w:rsidRPr="00F53AEB" w:rsidRDefault="00F53AEB" w:rsidP="007F3BE2">
      <w:pPr>
        <w:spacing w:after="100" w:line="240" w:lineRule="auto"/>
        <w:jc w:val="both"/>
        <w:rPr>
          <w:rFonts w:ascii="PT Sans" w:hAnsi="PT Sans"/>
        </w:rPr>
      </w:pPr>
      <w:r w:rsidRPr="00F53AEB">
        <w:rPr>
          <w:rFonts w:ascii="PT Sans" w:hAnsi="PT Sans"/>
        </w:rPr>
        <w:t xml:space="preserve">В ближайшие годы планируется создать два завода по выделению товарного гелия: на базе Амурского ГПЗ и на базе «Иркутской нефтяной компании». </w:t>
      </w:r>
    </w:p>
    <w:p w:rsidR="00F53AEB" w:rsidRPr="00F53AEB" w:rsidRDefault="00F53AEB" w:rsidP="007F3BE2">
      <w:pPr>
        <w:spacing w:after="100" w:line="240" w:lineRule="auto"/>
        <w:jc w:val="both"/>
        <w:rPr>
          <w:rFonts w:ascii="PT Sans" w:hAnsi="PT Sans"/>
        </w:rPr>
      </w:pPr>
      <w:r w:rsidRPr="00F53AEB">
        <w:rPr>
          <w:rFonts w:ascii="PT Sans" w:hAnsi="PT Sans"/>
        </w:rPr>
        <w:t xml:space="preserve">Производство товарного гелия на Амурском ГПЗ начнется в 2021 г. и достигнет ежегодного уровня в 60 </w:t>
      </w:r>
      <w:proofErr w:type="gramStart"/>
      <w:r w:rsidRPr="00F53AEB">
        <w:rPr>
          <w:rFonts w:ascii="PT Sans" w:hAnsi="PT Sans"/>
        </w:rPr>
        <w:t>млн</w:t>
      </w:r>
      <w:proofErr w:type="gramEnd"/>
      <w:r w:rsidRPr="00F53AEB">
        <w:rPr>
          <w:rFonts w:ascii="PT Sans" w:hAnsi="PT Sans"/>
        </w:rPr>
        <w:t xml:space="preserve"> м3 к 2026-2027 гг.</w:t>
      </w:r>
    </w:p>
    <w:p w:rsidR="00F53AEB" w:rsidRDefault="00F53AEB" w:rsidP="007F3BE2">
      <w:pPr>
        <w:spacing w:after="100" w:line="240" w:lineRule="auto"/>
        <w:jc w:val="both"/>
        <w:rPr>
          <w:rFonts w:ascii="PT Sans" w:hAnsi="PT Sans"/>
        </w:rPr>
      </w:pPr>
      <w:r w:rsidRPr="00F53AEB">
        <w:rPr>
          <w:rFonts w:ascii="PT Sans" w:hAnsi="PT Sans"/>
        </w:rPr>
        <w:t xml:space="preserve">«Иркутская нефтяная компания» намерена извлекать гелий из газа </w:t>
      </w:r>
      <w:proofErr w:type="spellStart"/>
      <w:r w:rsidRPr="00F53AEB">
        <w:rPr>
          <w:rFonts w:ascii="PT Sans" w:hAnsi="PT Sans"/>
        </w:rPr>
        <w:t>Ярактинского</w:t>
      </w:r>
      <w:proofErr w:type="spellEnd"/>
      <w:r w:rsidRPr="00F53AEB">
        <w:rPr>
          <w:rFonts w:ascii="PT Sans" w:hAnsi="PT Sans"/>
        </w:rPr>
        <w:t xml:space="preserve"> нефтегазоконденсатного месторождения. Планируется, что установка по выделению и очистке будет введена в эксплуатацию в начале 2021 г. Ожидаемый объем выпуска – 7.5 </w:t>
      </w:r>
      <w:proofErr w:type="gramStart"/>
      <w:r w:rsidRPr="00F53AEB">
        <w:rPr>
          <w:rFonts w:ascii="PT Sans" w:hAnsi="PT Sans"/>
        </w:rPr>
        <w:t>млн</w:t>
      </w:r>
      <w:proofErr w:type="gramEnd"/>
      <w:r w:rsidRPr="00F53AEB">
        <w:rPr>
          <w:rFonts w:ascii="PT Sans" w:hAnsi="PT Sans"/>
        </w:rPr>
        <w:t xml:space="preserve"> м3.</w:t>
      </w:r>
    </w:p>
    <w:p w:rsidR="0002315A" w:rsidRPr="0002315A" w:rsidRDefault="00F53AEB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Говоря о колоссальном сырьевом потенциале, г-жа </w:t>
      </w:r>
      <w:proofErr w:type="spellStart"/>
      <w:r>
        <w:rPr>
          <w:rFonts w:ascii="PT Sans" w:hAnsi="PT Sans"/>
        </w:rPr>
        <w:t>Огрель</w:t>
      </w:r>
      <w:proofErr w:type="spellEnd"/>
      <w:r>
        <w:rPr>
          <w:rFonts w:ascii="PT Sans" w:hAnsi="PT Sans"/>
        </w:rPr>
        <w:t xml:space="preserve"> подошла к уже упомянутой теме хранилищ</w:t>
      </w:r>
      <w:r w:rsidR="0002315A">
        <w:rPr>
          <w:rFonts w:ascii="PT Sans" w:hAnsi="PT Sans"/>
        </w:rPr>
        <w:t xml:space="preserve">. По ее словам, </w:t>
      </w:r>
      <w:r w:rsidR="0002315A" w:rsidRPr="0002315A">
        <w:rPr>
          <w:rFonts w:ascii="PT Sans" w:hAnsi="PT Sans"/>
        </w:rPr>
        <w:t xml:space="preserve">при уровне переработки восточносибирского газа в 45 </w:t>
      </w:r>
      <w:proofErr w:type="gramStart"/>
      <w:r w:rsidR="0002315A" w:rsidRPr="0002315A">
        <w:rPr>
          <w:rFonts w:ascii="PT Sans" w:hAnsi="PT Sans"/>
        </w:rPr>
        <w:t>млрд</w:t>
      </w:r>
      <w:proofErr w:type="gramEnd"/>
      <w:r w:rsidR="0002315A" w:rsidRPr="0002315A">
        <w:rPr>
          <w:rFonts w:ascii="PT Sans" w:hAnsi="PT Sans"/>
        </w:rPr>
        <w:t xml:space="preserve"> м3 объем извлекаемого гелия оценивается в 140-145 млн м3 в год. Таким образом, объемы гелия, которые необходимо отправлять в подземные хранилища, будут ежегодно составлять 60-100 </w:t>
      </w:r>
      <w:proofErr w:type="gramStart"/>
      <w:r w:rsidR="0002315A" w:rsidRPr="0002315A">
        <w:rPr>
          <w:rFonts w:ascii="PT Sans" w:hAnsi="PT Sans"/>
        </w:rPr>
        <w:t>млн</w:t>
      </w:r>
      <w:proofErr w:type="gramEnd"/>
      <w:r w:rsidR="0002315A" w:rsidRPr="0002315A">
        <w:rPr>
          <w:rFonts w:ascii="PT Sans" w:hAnsi="PT Sans"/>
        </w:rPr>
        <w:t xml:space="preserve"> м3. Если не принять мер по организации системы сбора и хранения гелия, то в течение 20 лет общие потери могут составить 1.5 </w:t>
      </w:r>
      <w:proofErr w:type="gramStart"/>
      <w:r w:rsidR="0002315A" w:rsidRPr="0002315A">
        <w:rPr>
          <w:rFonts w:ascii="PT Sans" w:hAnsi="PT Sans"/>
        </w:rPr>
        <w:t>млрд</w:t>
      </w:r>
      <w:proofErr w:type="gramEnd"/>
      <w:r w:rsidR="0002315A" w:rsidRPr="0002315A">
        <w:rPr>
          <w:rFonts w:ascii="PT Sans" w:hAnsi="PT Sans"/>
        </w:rPr>
        <w:t xml:space="preserve"> м3.</w:t>
      </w:r>
    </w:p>
    <w:p w:rsidR="0002315A" w:rsidRPr="0002315A" w:rsidRDefault="0002315A" w:rsidP="007F3BE2">
      <w:pPr>
        <w:spacing w:after="100" w:line="240" w:lineRule="auto"/>
        <w:jc w:val="both"/>
        <w:rPr>
          <w:rFonts w:ascii="PT Sans" w:hAnsi="PT Sans"/>
        </w:rPr>
      </w:pPr>
      <w:r w:rsidRPr="0002315A">
        <w:rPr>
          <w:rFonts w:ascii="PT Sans" w:hAnsi="PT Sans"/>
        </w:rPr>
        <w:t xml:space="preserve">В рамках гелиевой программы, реализуемой «Газпромом», пока не предусмотрено создание подземных хранилищ. Излишки гелия предполагается закачивать обратно в пласты газа. Необходимо создание системы долгосрочного хранения гелиевого концентрата, в том числе создание </w:t>
      </w:r>
      <w:proofErr w:type="spellStart"/>
      <w:r w:rsidRPr="0002315A">
        <w:rPr>
          <w:rFonts w:ascii="PT Sans" w:hAnsi="PT Sans"/>
        </w:rPr>
        <w:t>госрезерва</w:t>
      </w:r>
      <w:proofErr w:type="spellEnd"/>
      <w:r w:rsidRPr="0002315A">
        <w:rPr>
          <w:rFonts w:ascii="PT Sans" w:hAnsi="PT Sans"/>
        </w:rPr>
        <w:t xml:space="preserve"> гелия на базе герметичных подземных хранилищ гелиевого концентрата.</w:t>
      </w:r>
    </w:p>
    <w:p w:rsidR="00F53AEB" w:rsidRDefault="0002315A" w:rsidP="007F3BE2">
      <w:pPr>
        <w:spacing w:after="100" w:line="240" w:lineRule="auto"/>
        <w:jc w:val="both"/>
        <w:rPr>
          <w:rFonts w:ascii="PT Sans" w:hAnsi="PT Sans"/>
        </w:rPr>
      </w:pPr>
      <w:r w:rsidRPr="0002315A">
        <w:rPr>
          <w:rFonts w:ascii="PT Sans" w:hAnsi="PT Sans"/>
        </w:rPr>
        <w:t>Эксперт отметила, что в России имеется практический опыт хранения природного газа в подземных выработках пластов каменной соли для хранения гелия в составе гелиевого концентрата.</w:t>
      </w:r>
    </w:p>
    <w:p w:rsidR="0099328C" w:rsidRDefault="0099328C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По мнению Лолы </w:t>
      </w:r>
      <w:proofErr w:type="spellStart"/>
      <w:r>
        <w:rPr>
          <w:rFonts w:ascii="PT Sans" w:hAnsi="PT Sans"/>
        </w:rPr>
        <w:t>Огрель</w:t>
      </w:r>
      <w:proofErr w:type="spellEnd"/>
      <w:r>
        <w:rPr>
          <w:rFonts w:ascii="PT Sans" w:hAnsi="PT Sans"/>
        </w:rPr>
        <w:t xml:space="preserve">, еще одной задачей в рамках гелиевой программы является обеспечение бесперебойной доставки гелия. Сейчас в </w:t>
      </w:r>
      <w:proofErr w:type="gramStart"/>
      <w:r>
        <w:rPr>
          <w:rFonts w:ascii="PT Sans" w:hAnsi="PT Sans"/>
        </w:rPr>
        <w:t>мире</w:t>
      </w:r>
      <w:proofErr w:type="gramEnd"/>
      <w:r>
        <w:rPr>
          <w:rFonts w:ascii="PT Sans" w:hAnsi="PT Sans"/>
        </w:rPr>
        <w:t xml:space="preserve"> насчитывается 1.4 тыс. </w:t>
      </w:r>
      <w:r>
        <w:rPr>
          <w:rFonts w:ascii="PT Sans" w:hAnsi="PT Sans"/>
        </w:rPr>
        <w:lastRenderedPageBreak/>
        <w:t>контейнеров для перевозки жидкого гелия</w:t>
      </w:r>
      <w:r w:rsidR="00BA61FF">
        <w:rPr>
          <w:rFonts w:ascii="PT Sans" w:hAnsi="PT Sans"/>
        </w:rPr>
        <w:t>, из них только один – отечественного производства. «Чтобы не оказаться в ситуации, когда продукт есть, а возить его нечем, нужно заблаговременно размещать заказы на цистерны у производителей специализированных транспортных емкостей», - резюмировала эксперт.</w:t>
      </w:r>
    </w:p>
    <w:p w:rsidR="00564DC6" w:rsidRPr="00564DC6" w:rsidRDefault="00564DC6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Более подробно о транспортировке гелия с Амурского ГПЗ рассказала генеральный директор «Газпром </w:t>
      </w:r>
      <w:proofErr w:type="spellStart"/>
      <w:r>
        <w:rPr>
          <w:rFonts w:ascii="PT Sans" w:hAnsi="PT Sans"/>
        </w:rPr>
        <w:t>газэнергосеть</w:t>
      </w:r>
      <w:proofErr w:type="spellEnd"/>
      <w:r>
        <w:rPr>
          <w:rFonts w:ascii="PT Sans" w:hAnsi="PT Sans"/>
        </w:rPr>
        <w:t xml:space="preserve"> гелий» </w:t>
      </w:r>
      <w:r>
        <w:rPr>
          <w:rFonts w:ascii="PT Sans" w:hAnsi="PT Sans"/>
          <w:b/>
        </w:rPr>
        <w:t xml:space="preserve">Любовь </w:t>
      </w:r>
      <w:proofErr w:type="spellStart"/>
      <w:r>
        <w:rPr>
          <w:rFonts w:ascii="PT Sans" w:hAnsi="PT Sans"/>
          <w:b/>
        </w:rPr>
        <w:t>Бриш</w:t>
      </w:r>
      <w:proofErr w:type="spellEnd"/>
      <w:r>
        <w:rPr>
          <w:rFonts w:ascii="PT Sans" w:hAnsi="PT Sans"/>
        </w:rPr>
        <w:t>. Она сообщила, что л</w:t>
      </w:r>
      <w:r w:rsidRPr="00564DC6">
        <w:rPr>
          <w:rFonts w:ascii="PT Sans" w:hAnsi="PT Sans"/>
        </w:rPr>
        <w:t xml:space="preserve">огистический центр </w:t>
      </w:r>
      <w:r>
        <w:rPr>
          <w:rFonts w:ascii="PT Sans" w:hAnsi="PT Sans"/>
        </w:rPr>
        <w:t>компании</w:t>
      </w:r>
      <w:r w:rsidRPr="00564DC6">
        <w:rPr>
          <w:rFonts w:ascii="PT Sans" w:hAnsi="PT Sans"/>
        </w:rPr>
        <w:t xml:space="preserve"> во Владиво</w:t>
      </w:r>
      <w:r>
        <w:rPr>
          <w:rFonts w:ascii="PT Sans" w:hAnsi="PT Sans"/>
        </w:rPr>
        <w:t>стоке станет крупнейшим в мире, его п</w:t>
      </w:r>
      <w:r w:rsidRPr="00564DC6">
        <w:rPr>
          <w:rFonts w:ascii="PT Sans" w:hAnsi="PT Sans"/>
        </w:rPr>
        <w:t xml:space="preserve">роизводительность составит около 60 </w:t>
      </w:r>
      <w:proofErr w:type="gramStart"/>
      <w:r w:rsidRPr="00564DC6">
        <w:rPr>
          <w:rFonts w:ascii="PT Sans" w:hAnsi="PT Sans"/>
        </w:rPr>
        <w:t>млн</w:t>
      </w:r>
      <w:proofErr w:type="gramEnd"/>
      <w:r w:rsidRPr="00564DC6">
        <w:rPr>
          <w:rFonts w:ascii="PT Sans" w:hAnsi="PT Sans"/>
        </w:rPr>
        <w:t xml:space="preserve"> м3/год, возможность ожижения гелия - 1 тыс. л\час,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пропускная способность -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4 тыс. контейнеров в год.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При этом предусмотрен собственный автопарк для перевозки контейнеров – более 50 тягачей. Прорабатывается возможность использования сжиженного природного газа (СПГ) в качестве моторного топлива.</w:t>
      </w:r>
    </w:p>
    <w:p w:rsidR="00564DC6" w:rsidRPr="00564DC6" w:rsidRDefault="00564DC6" w:rsidP="007F3BE2">
      <w:pPr>
        <w:spacing w:after="100" w:line="240" w:lineRule="auto"/>
        <w:jc w:val="both"/>
        <w:rPr>
          <w:rFonts w:ascii="PT Sans" w:hAnsi="PT Sans"/>
        </w:rPr>
      </w:pPr>
      <w:r w:rsidRPr="00564DC6">
        <w:rPr>
          <w:rFonts w:ascii="PT Sans" w:hAnsi="PT Sans"/>
        </w:rPr>
        <w:t xml:space="preserve">Для обеспечения экспортной логистики гелиевый ХАБ создается на территории ТОР </w:t>
      </w:r>
      <w:r>
        <w:rPr>
          <w:rFonts w:ascii="PT Sans" w:hAnsi="PT Sans"/>
        </w:rPr>
        <w:t>«</w:t>
      </w:r>
      <w:proofErr w:type="spellStart"/>
      <w:r w:rsidRPr="00564DC6">
        <w:rPr>
          <w:rFonts w:ascii="PT Sans" w:hAnsi="PT Sans"/>
        </w:rPr>
        <w:t>Надеждинская</w:t>
      </w:r>
      <w:proofErr w:type="spellEnd"/>
      <w:r>
        <w:rPr>
          <w:rFonts w:ascii="PT Sans" w:hAnsi="PT Sans"/>
        </w:rPr>
        <w:t>»</w:t>
      </w:r>
      <w:r w:rsidRPr="00564DC6">
        <w:rPr>
          <w:rFonts w:ascii="PT Sans" w:hAnsi="PT Sans"/>
        </w:rPr>
        <w:t xml:space="preserve"> вблизи портов Владивосток и Находка с целью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дальнейшей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транспортировки морем. Перевозка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криогенных цистерн по железной дороге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не предусматривается,</w:t>
      </w:r>
      <w:r>
        <w:rPr>
          <w:rFonts w:ascii="PT Sans" w:hAnsi="PT Sans"/>
        </w:rPr>
        <w:t xml:space="preserve"> т.к.</w:t>
      </w:r>
      <w:r w:rsidRPr="00564DC6">
        <w:rPr>
          <w:rFonts w:ascii="PT Sans" w:hAnsi="PT Sans"/>
        </w:rPr>
        <w:t xml:space="preserve"> данные высокотехнологичные резервуары обслуживаются только с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 xml:space="preserve">соблюдением строгих норм при их перемещении. </w:t>
      </w:r>
    </w:p>
    <w:p w:rsidR="00564DC6" w:rsidRPr="00C90BF1" w:rsidRDefault="00564DC6" w:rsidP="007F3BE2">
      <w:pPr>
        <w:spacing w:after="100" w:line="240" w:lineRule="auto"/>
        <w:jc w:val="both"/>
        <w:rPr>
          <w:rFonts w:ascii="PT Sans" w:hAnsi="PT Sans"/>
        </w:rPr>
      </w:pPr>
      <w:r w:rsidRPr="00564DC6">
        <w:rPr>
          <w:rFonts w:ascii="PT Sans" w:hAnsi="PT Sans"/>
        </w:rPr>
        <w:t>Выполнение проекта идет строго по плану, отметила докладчик.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 xml:space="preserve"> В настоящее время закончено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проектирование, заключены контракты на поставку оборудования.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В 2020 г.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планируется завершить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строительство производственных объектов на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территории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Приморского края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и перейти к пуско-наладочным работам. В первой половине 2021 г</w:t>
      </w:r>
      <w:r>
        <w:rPr>
          <w:rFonts w:ascii="PT Sans" w:hAnsi="PT Sans"/>
        </w:rPr>
        <w:t>.</w:t>
      </w:r>
      <w:r w:rsidRPr="00564DC6">
        <w:rPr>
          <w:rFonts w:ascii="PT Sans" w:hAnsi="PT Sans"/>
        </w:rPr>
        <w:t xml:space="preserve"> Логистический центр</w:t>
      </w:r>
      <w:r>
        <w:rPr>
          <w:rFonts w:ascii="PT Sans" w:hAnsi="PT Sans"/>
        </w:rPr>
        <w:t xml:space="preserve"> </w:t>
      </w:r>
      <w:r w:rsidRPr="00564DC6">
        <w:rPr>
          <w:rFonts w:ascii="PT Sans" w:hAnsi="PT Sans"/>
        </w:rPr>
        <w:t>будет запущен в эксплуатацию.</w:t>
      </w:r>
    </w:p>
    <w:p w:rsidR="00C90BF1" w:rsidRDefault="00C614A3" w:rsidP="007F3BE2">
      <w:pPr>
        <w:spacing w:after="100" w:line="240" w:lineRule="auto"/>
        <w:jc w:val="both"/>
        <w:rPr>
          <w:rFonts w:ascii="PT Sans" w:hAnsi="PT Sans"/>
          <w:b/>
          <w:i/>
        </w:rPr>
      </w:pPr>
      <w:r>
        <w:rPr>
          <w:rFonts w:ascii="PT Sans" w:hAnsi="PT Sans"/>
          <w:b/>
          <w:i/>
        </w:rPr>
        <w:t>Что русскому хорошо…</w:t>
      </w:r>
    </w:p>
    <w:p w:rsidR="00C90BF1" w:rsidRDefault="00C90BF1" w:rsidP="007F3BE2">
      <w:pPr>
        <w:spacing w:after="100" w:line="240" w:lineRule="auto"/>
        <w:jc w:val="both"/>
        <w:rPr>
          <w:rFonts w:ascii="PT Sans" w:hAnsi="PT Sans"/>
        </w:rPr>
      </w:pPr>
      <w:proofErr w:type="gramStart"/>
      <w:r>
        <w:rPr>
          <w:rFonts w:ascii="PT Sans" w:hAnsi="PT Sans"/>
        </w:rPr>
        <w:t xml:space="preserve">В своем выступлении Лола </w:t>
      </w:r>
      <w:proofErr w:type="spellStart"/>
      <w:r>
        <w:rPr>
          <w:rFonts w:ascii="PT Sans" w:hAnsi="PT Sans"/>
        </w:rPr>
        <w:t>Огрель</w:t>
      </w:r>
      <w:proofErr w:type="spellEnd"/>
      <w:r>
        <w:rPr>
          <w:rFonts w:ascii="PT Sans" w:hAnsi="PT Sans"/>
        </w:rPr>
        <w:t xml:space="preserve"> затронула острейшую для российского и сопредельных рынков тему – экспорт гелия в зарубежные страны.</w:t>
      </w:r>
      <w:proofErr w:type="gramEnd"/>
      <w:r>
        <w:rPr>
          <w:rFonts w:ascii="PT Sans" w:hAnsi="PT Sans"/>
        </w:rPr>
        <w:t xml:space="preserve"> </w:t>
      </w:r>
      <w:r w:rsidR="008555AB">
        <w:rPr>
          <w:rFonts w:ascii="PT Sans" w:hAnsi="PT Sans"/>
        </w:rPr>
        <w:t xml:space="preserve">Она рассказала, что </w:t>
      </w:r>
      <w:r w:rsidR="008555AB" w:rsidRPr="008555AB">
        <w:rPr>
          <w:rFonts w:ascii="PT Sans" w:hAnsi="PT Sans"/>
        </w:rPr>
        <w:t xml:space="preserve">сейчас «Газпром </w:t>
      </w:r>
      <w:proofErr w:type="spellStart"/>
      <w:r w:rsidR="008555AB" w:rsidRPr="008555AB">
        <w:rPr>
          <w:rFonts w:ascii="PT Sans" w:hAnsi="PT Sans"/>
        </w:rPr>
        <w:t>межрегионгаз</w:t>
      </w:r>
      <w:proofErr w:type="spellEnd"/>
      <w:r w:rsidR="008555AB" w:rsidRPr="008555AB">
        <w:rPr>
          <w:rFonts w:ascii="PT Sans" w:hAnsi="PT Sans"/>
        </w:rPr>
        <w:t xml:space="preserve">» ввел односторонний мораторий на </w:t>
      </w:r>
      <w:r w:rsidR="00B938E1">
        <w:rPr>
          <w:rFonts w:ascii="PT Sans" w:hAnsi="PT Sans"/>
        </w:rPr>
        <w:t>поставки за границу</w:t>
      </w:r>
      <w:r w:rsidR="008555AB">
        <w:rPr>
          <w:rFonts w:ascii="PT Sans" w:hAnsi="PT Sans"/>
        </w:rPr>
        <w:t xml:space="preserve">, цель которого – насыщение внутреннего рынка. </w:t>
      </w:r>
      <w:r w:rsidR="00C614A3">
        <w:rPr>
          <w:rFonts w:ascii="PT Sans" w:hAnsi="PT Sans"/>
        </w:rPr>
        <w:t xml:space="preserve">Однако </w:t>
      </w:r>
      <w:r w:rsidR="002021FF">
        <w:rPr>
          <w:rFonts w:ascii="PT Sans" w:hAnsi="PT Sans"/>
        </w:rPr>
        <w:t xml:space="preserve">это вызвало проблемы – и очень существенные – в Белоруссии и Казахстане: </w:t>
      </w:r>
      <w:r w:rsidR="00E93A23">
        <w:rPr>
          <w:rFonts w:ascii="PT Sans" w:hAnsi="PT Sans"/>
        </w:rPr>
        <w:t>эти страны могут брать гелий только в России, мировой рынок для них недоступен из-за отсутствия систем хранения и розлива. «Забота об отечественных потребителях – это очень хорошо, но необходимо думать и о тех, кто полно</w:t>
      </w:r>
      <w:r w:rsidR="00D729E6">
        <w:rPr>
          <w:rFonts w:ascii="PT Sans" w:hAnsi="PT Sans"/>
        </w:rPr>
        <w:t>стью зависим от нашего продукта»,</w:t>
      </w:r>
      <w:r w:rsidR="00E93A23">
        <w:rPr>
          <w:rFonts w:ascii="PT Sans" w:hAnsi="PT Sans"/>
        </w:rPr>
        <w:t xml:space="preserve"> - считает г-жа </w:t>
      </w:r>
      <w:proofErr w:type="spellStart"/>
      <w:r w:rsidR="00E93A23">
        <w:rPr>
          <w:rFonts w:ascii="PT Sans" w:hAnsi="PT Sans"/>
        </w:rPr>
        <w:t>Огрель</w:t>
      </w:r>
      <w:proofErr w:type="spellEnd"/>
      <w:r w:rsidR="00E93A23">
        <w:rPr>
          <w:rFonts w:ascii="PT Sans" w:hAnsi="PT Sans"/>
        </w:rPr>
        <w:t xml:space="preserve">. </w:t>
      </w:r>
    </w:p>
    <w:p w:rsidR="00D729E6" w:rsidRDefault="00D729E6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Ее слова подтвердил директор «</w:t>
      </w:r>
      <w:proofErr w:type="spellStart"/>
      <w:r>
        <w:rPr>
          <w:rFonts w:ascii="PT Sans" w:hAnsi="PT Sans"/>
        </w:rPr>
        <w:t>КазТехГаза</w:t>
      </w:r>
      <w:proofErr w:type="spellEnd"/>
      <w:r>
        <w:rPr>
          <w:rFonts w:ascii="PT Sans" w:hAnsi="PT Sans"/>
        </w:rPr>
        <w:t xml:space="preserve">» </w:t>
      </w:r>
      <w:proofErr w:type="spellStart"/>
      <w:r>
        <w:rPr>
          <w:rFonts w:ascii="PT Sans" w:hAnsi="PT Sans"/>
          <w:b/>
        </w:rPr>
        <w:t>Даурен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Бейсебаев</w:t>
      </w:r>
      <w:proofErr w:type="spellEnd"/>
      <w:r>
        <w:rPr>
          <w:rFonts w:ascii="PT Sans" w:hAnsi="PT Sans"/>
        </w:rPr>
        <w:t xml:space="preserve">: «У нас есть прямой контракт с «Газпромом», но мы получили официальное уведомление о прекращении поставок. Других способов </w:t>
      </w:r>
      <w:proofErr w:type="gramStart"/>
      <w:r>
        <w:rPr>
          <w:rFonts w:ascii="PT Sans" w:hAnsi="PT Sans"/>
        </w:rPr>
        <w:t>купить гелий в России у нас нет</w:t>
      </w:r>
      <w:proofErr w:type="gramEnd"/>
      <w:r>
        <w:rPr>
          <w:rFonts w:ascii="PT Sans" w:hAnsi="PT Sans"/>
        </w:rPr>
        <w:t>. В то же время наши потребители уже грозят подать на нас в суд за</w:t>
      </w:r>
      <w:r w:rsidR="000236BA">
        <w:rPr>
          <w:rFonts w:ascii="PT Sans" w:hAnsi="PT Sans"/>
        </w:rPr>
        <w:t xml:space="preserve"> нарушение договоренностей. Не секрет, что Казахстан – один из важнейших геополитических и экономических партнеров России. Может быть, «Газпром </w:t>
      </w:r>
      <w:proofErr w:type="spellStart"/>
      <w:r w:rsidR="000236BA">
        <w:rPr>
          <w:rFonts w:ascii="PT Sans" w:hAnsi="PT Sans"/>
        </w:rPr>
        <w:t>межрегионгаз</w:t>
      </w:r>
      <w:proofErr w:type="spellEnd"/>
      <w:r w:rsidR="000236BA">
        <w:rPr>
          <w:rFonts w:ascii="PT Sans" w:hAnsi="PT Sans"/>
        </w:rPr>
        <w:t xml:space="preserve">» все же сможет изыскать для нас какие-то объемы гелия?». При этом г-н </w:t>
      </w:r>
      <w:proofErr w:type="spellStart"/>
      <w:r w:rsidR="000236BA">
        <w:rPr>
          <w:rFonts w:ascii="PT Sans" w:hAnsi="PT Sans"/>
        </w:rPr>
        <w:t>Бейсебаев</w:t>
      </w:r>
      <w:proofErr w:type="spellEnd"/>
      <w:r w:rsidR="000236BA">
        <w:rPr>
          <w:rFonts w:ascii="PT Sans" w:hAnsi="PT Sans"/>
        </w:rPr>
        <w:t xml:space="preserve"> отметил, что официально ЕАЭС - это единое экономическое пространство, где отсутствуют таможенные процедуры. А значит</w:t>
      </w:r>
      <w:r w:rsidR="00DE4FAA">
        <w:rPr>
          <w:rFonts w:ascii="PT Sans" w:hAnsi="PT Sans"/>
        </w:rPr>
        <w:t>, поставки гелия в Казахстан следует расценивать как внутренние.</w:t>
      </w:r>
    </w:p>
    <w:p w:rsidR="00375659" w:rsidRPr="00375659" w:rsidRDefault="00375659" w:rsidP="007F3BE2">
      <w:pPr>
        <w:spacing w:after="100" w:line="240" w:lineRule="auto"/>
        <w:jc w:val="both"/>
        <w:rPr>
          <w:rFonts w:ascii="PT Sans" w:hAnsi="PT Sans"/>
        </w:rPr>
      </w:pPr>
      <w:r w:rsidRPr="00375659">
        <w:rPr>
          <w:rFonts w:ascii="PT Sans" w:hAnsi="PT Sans"/>
        </w:rPr>
        <w:t xml:space="preserve">Представитель </w:t>
      </w:r>
      <w:r>
        <w:rPr>
          <w:rFonts w:ascii="PT Sans" w:hAnsi="PT Sans"/>
        </w:rPr>
        <w:t>«</w:t>
      </w:r>
      <w:r w:rsidRPr="00375659">
        <w:rPr>
          <w:rFonts w:ascii="PT Sans" w:hAnsi="PT Sans" w:cs="PT Sans"/>
        </w:rPr>
        <w:t>Газпром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экспорта</w:t>
      </w:r>
      <w:r>
        <w:rPr>
          <w:rFonts w:ascii="Arial" w:hAnsi="Arial" w:cs="Arial"/>
        </w:rPr>
        <w:t>»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  <w:b/>
        </w:rPr>
        <w:t>Марина</w:t>
      </w:r>
      <w:r w:rsidRPr="00375659">
        <w:rPr>
          <w:rFonts w:ascii="PT Sans" w:hAnsi="PT Sans"/>
          <w:b/>
        </w:rPr>
        <w:t xml:space="preserve"> </w:t>
      </w:r>
      <w:r w:rsidRPr="00375659">
        <w:rPr>
          <w:rFonts w:ascii="PT Sans" w:hAnsi="PT Sans" w:cs="PT Sans"/>
          <w:b/>
        </w:rPr>
        <w:t>Павлова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подтвердила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факт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прекращения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поставок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за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рубеж</w:t>
      </w:r>
      <w:r w:rsidRPr="00375659">
        <w:rPr>
          <w:rFonts w:ascii="PT Sans" w:hAnsi="PT Sans"/>
        </w:rPr>
        <w:t xml:space="preserve">: </w:t>
      </w:r>
      <w:r>
        <w:rPr>
          <w:rFonts w:ascii="PT Sans" w:hAnsi="PT Sans"/>
        </w:rPr>
        <w:t>«</w:t>
      </w:r>
      <w:r w:rsidRPr="00375659">
        <w:rPr>
          <w:rFonts w:ascii="PT Sans" w:hAnsi="PT Sans" w:cs="PT Sans"/>
        </w:rPr>
        <w:t>Да</w:t>
      </w:r>
      <w:r w:rsidRPr="00375659">
        <w:rPr>
          <w:rFonts w:ascii="PT Sans" w:hAnsi="PT Sans"/>
        </w:rPr>
        <w:t xml:space="preserve">, </w:t>
      </w:r>
      <w:r w:rsidRPr="00375659">
        <w:rPr>
          <w:rFonts w:ascii="PT Sans" w:hAnsi="PT Sans" w:cs="PT Sans"/>
        </w:rPr>
        <w:t>мы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сейчас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ограничены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с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точки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зрения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организации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экспорта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по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прямым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контрактам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от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лица</w:t>
      </w:r>
      <w:r w:rsidRPr="00375659">
        <w:rPr>
          <w:rFonts w:ascii="PT Sans" w:hAnsi="PT Sans"/>
        </w:rPr>
        <w:t xml:space="preserve"> </w:t>
      </w:r>
      <w:r>
        <w:rPr>
          <w:rFonts w:ascii="PT Sans" w:hAnsi="PT Sans"/>
        </w:rPr>
        <w:t>«</w:t>
      </w:r>
      <w:r w:rsidRPr="00375659">
        <w:rPr>
          <w:rFonts w:ascii="PT Sans" w:hAnsi="PT Sans" w:cs="PT Sans"/>
        </w:rPr>
        <w:t>Газпром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экспорт</w:t>
      </w:r>
      <w:r>
        <w:rPr>
          <w:rFonts w:ascii="PT Sans" w:hAnsi="PT Sans" w:cs="PT Sans"/>
        </w:rPr>
        <w:t>а»</w:t>
      </w:r>
      <w:r w:rsidRPr="00375659">
        <w:rPr>
          <w:rFonts w:ascii="PT Sans" w:hAnsi="PT Sans"/>
        </w:rPr>
        <w:t xml:space="preserve">. </w:t>
      </w:r>
      <w:r w:rsidRPr="00375659">
        <w:rPr>
          <w:rFonts w:ascii="PT Sans" w:hAnsi="PT Sans" w:cs="PT Sans"/>
        </w:rPr>
        <w:t>Однако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существует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т</w:t>
      </w:r>
      <w:r w:rsidRPr="00375659">
        <w:rPr>
          <w:rFonts w:ascii="PT Sans" w:hAnsi="PT Sans"/>
        </w:rPr>
        <w:t>.</w:t>
      </w:r>
      <w:r w:rsidRPr="00375659">
        <w:rPr>
          <w:rFonts w:ascii="PT Sans" w:hAnsi="PT Sans" w:cs="PT Sans"/>
        </w:rPr>
        <w:t>н</w:t>
      </w:r>
      <w:r w:rsidRPr="00375659">
        <w:rPr>
          <w:rFonts w:ascii="PT Sans" w:hAnsi="PT Sans"/>
        </w:rPr>
        <w:t xml:space="preserve">. </w:t>
      </w:r>
      <w:r>
        <w:rPr>
          <w:rFonts w:ascii="PT Sans" w:hAnsi="PT Sans"/>
        </w:rPr>
        <w:t>«</w:t>
      </w:r>
      <w:r w:rsidRPr="00375659">
        <w:rPr>
          <w:rFonts w:ascii="PT Sans" w:hAnsi="PT Sans" w:cs="PT Sans"/>
        </w:rPr>
        <w:t>серый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экспорт</w:t>
      </w:r>
      <w:r>
        <w:rPr>
          <w:rFonts w:ascii="Arial" w:hAnsi="Arial" w:cs="Arial"/>
        </w:rPr>
        <w:t>»</w:t>
      </w:r>
      <w:r w:rsidRPr="00375659">
        <w:rPr>
          <w:rFonts w:ascii="PT Sans" w:hAnsi="PT Sans"/>
        </w:rPr>
        <w:t xml:space="preserve">, </w:t>
      </w:r>
      <w:r w:rsidRPr="00375659">
        <w:rPr>
          <w:rFonts w:ascii="PT Sans" w:hAnsi="PT Sans" w:cs="PT Sans"/>
        </w:rPr>
        <w:t>в</w:t>
      </w:r>
      <w:r w:rsidRPr="00375659">
        <w:rPr>
          <w:rFonts w:ascii="PT Sans" w:hAnsi="PT Sans"/>
        </w:rPr>
        <w:t xml:space="preserve"> </w:t>
      </w:r>
      <w:proofErr w:type="gramStart"/>
      <w:r w:rsidRPr="00375659">
        <w:rPr>
          <w:rFonts w:ascii="PT Sans" w:hAnsi="PT Sans" w:cs="PT Sans"/>
        </w:rPr>
        <w:t>рамк</w:t>
      </w:r>
      <w:r w:rsidRPr="00375659">
        <w:rPr>
          <w:rFonts w:ascii="PT Sans" w:hAnsi="PT Sans"/>
        </w:rPr>
        <w:t>ах</w:t>
      </w:r>
      <w:proofErr w:type="gramEnd"/>
      <w:r w:rsidRPr="00375659">
        <w:rPr>
          <w:rFonts w:ascii="PT Sans" w:hAnsi="PT Sans"/>
        </w:rPr>
        <w:t xml:space="preserve"> которого часть объ</w:t>
      </w:r>
      <w:r>
        <w:rPr>
          <w:rFonts w:ascii="PT Sans" w:hAnsi="PT Sans"/>
        </w:rPr>
        <w:t>е</w:t>
      </w:r>
      <w:r w:rsidRPr="00375659">
        <w:rPr>
          <w:rFonts w:ascii="PT Sans" w:hAnsi="PT Sans"/>
        </w:rPr>
        <w:t xml:space="preserve">мов, реализуемых </w:t>
      </w:r>
      <w:r>
        <w:rPr>
          <w:rFonts w:ascii="PT Sans" w:hAnsi="PT Sans"/>
        </w:rPr>
        <w:t>«</w:t>
      </w:r>
      <w:r w:rsidRPr="00375659">
        <w:rPr>
          <w:rFonts w:ascii="PT Sans" w:hAnsi="PT Sans" w:cs="PT Sans"/>
        </w:rPr>
        <w:t>Газпромом</w:t>
      </w:r>
      <w:r>
        <w:rPr>
          <w:rFonts w:ascii="Arial" w:hAnsi="Arial" w:cs="Arial"/>
        </w:rPr>
        <w:t>»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на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внутреннем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рынке</w:t>
      </w:r>
      <w:r w:rsidRPr="00375659">
        <w:rPr>
          <w:rFonts w:ascii="PT Sans" w:hAnsi="PT Sans"/>
        </w:rPr>
        <w:t xml:space="preserve">, </w:t>
      </w:r>
      <w:r w:rsidRPr="00375659">
        <w:rPr>
          <w:rFonts w:ascii="PT Sans" w:hAnsi="PT Sans" w:cs="PT Sans"/>
        </w:rPr>
        <w:t>уходит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на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экспорт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через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сторонние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компании</w:t>
      </w:r>
      <w:r w:rsidRPr="00375659">
        <w:rPr>
          <w:rFonts w:ascii="PT Sans" w:hAnsi="PT Sans"/>
        </w:rPr>
        <w:t xml:space="preserve">, </w:t>
      </w:r>
      <w:r w:rsidRPr="00375659">
        <w:rPr>
          <w:rFonts w:ascii="PT Sans" w:hAnsi="PT Sans" w:cs="PT Sans"/>
        </w:rPr>
        <w:t>а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мы</w:t>
      </w:r>
      <w:r w:rsidRPr="00375659">
        <w:rPr>
          <w:rFonts w:ascii="PT Sans" w:hAnsi="PT Sans"/>
        </w:rPr>
        <w:t xml:space="preserve">, </w:t>
      </w:r>
      <w:r w:rsidRPr="00375659">
        <w:rPr>
          <w:rFonts w:ascii="PT Sans" w:hAnsi="PT Sans" w:cs="PT Sans"/>
        </w:rPr>
        <w:t>являясь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уполномоченным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представителем</w:t>
      </w:r>
      <w:r w:rsidRPr="00375659">
        <w:rPr>
          <w:rFonts w:ascii="PT Sans" w:hAnsi="PT Sans"/>
        </w:rPr>
        <w:t xml:space="preserve"> </w:t>
      </w:r>
      <w:r>
        <w:rPr>
          <w:rFonts w:ascii="Arial" w:hAnsi="Arial" w:cs="Arial"/>
        </w:rPr>
        <w:t>«</w:t>
      </w:r>
      <w:r w:rsidRPr="00375659">
        <w:rPr>
          <w:rFonts w:ascii="PT Sans" w:hAnsi="PT Sans" w:cs="PT Sans"/>
        </w:rPr>
        <w:t>Газпрома</w:t>
      </w:r>
      <w:r>
        <w:rPr>
          <w:rFonts w:ascii="Arial" w:hAnsi="Arial" w:cs="Arial"/>
        </w:rPr>
        <w:t>»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на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зарубежных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рынках</w:t>
      </w:r>
      <w:r w:rsidRPr="00375659">
        <w:rPr>
          <w:rFonts w:ascii="PT Sans" w:hAnsi="PT Sans"/>
        </w:rPr>
        <w:t xml:space="preserve">, </w:t>
      </w:r>
      <w:r w:rsidRPr="00375659">
        <w:rPr>
          <w:rFonts w:ascii="PT Sans" w:hAnsi="PT Sans" w:cs="PT Sans"/>
        </w:rPr>
        <w:t>нес</w:t>
      </w:r>
      <w:r>
        <w:rPr>
          <w:rFonts w:ascii="PT Sans" w:hAnsi="PT Sans" w:cs="PT Sans"/>
        </w:rPr>
        <w:t>е</w:t>
      </w:r>
      <w:r w:rsidRPr="00375659">
        <w:rPr>
          <w:rFonts w:ascii="PT Sans" w:hAnsi="PT Sans" w:cs="PT Sans"/>
        </w:rPr>
        <w:t>м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при</w:t>
      </w:r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этом</w:t>
      </w:r>
      <w:r w:rsidRPr="00375659">
        <w:rPr>
          <w:rFonts w:ascii="PT Sans" w:hAnsi="PT Sans"/>
        </w:rPr>
        <w:t xml:space="preserve"> </w:t>
      </w:r>
      <w:proofErr w:type="spellStart"/>
      <w:r w:rsidRPr="00375659">
        <w:rPr>
          <w:rFonts w:ascii="PT Sans" w:hAnsi="PT Sans" w:cs="PT Sans"/>
        </w:rPr>
        <w:t>репутационные</w:t>
      </w:r>
      <w:proofErr w:type="spellEnd"/>
      <w:r w:rsidRPr="00375659">
        <w:rPr>
          <w:rFonts w:ascii="PT Sans" w:hAnsi="PT Sans"/>
        </w:rPr>
        <w:t xml:space="preserve"> </w:t>
      </w:r>
      <w:r w:rsidRPr="00375659">
        <w:rPr>
          <w:rFonts w:ascii="PT Sans" w:hAnsi="PT Sans" w:cs="PT Sans"/>
        </w:rPr>
        <w:t>риски</w:t>
      </w:r>
      <w:r>
        <w:rPr>
          <w:rFonts w:ascii="PT Sans" w:hAnsi="PT Sans" w:cs="PT Sans"/>
        </w:rPr>
        <w:t>»</w:t>
      </w:r>
      <w:r w:rsidRPr="00375659">
        <w:rPr>
          <w:rFonts w:ascii="PT Sans" w:hAnsi="PT Sans"/>
        </w:rPr>
        <w:t>.</w:t>
      </w:r>
    </w:p>
    <w:p w:rsidR="00704808" w:rsidRDefault="009742BD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Исполнительный директор «НИИ </w:t>
      </w:r>
      <w:proofErr w:type="gramStart"/>
      <w:r>
        <w:rPr>
          <w:rFonts w:ascii="PT Sans" w:hAnsi="PT Sans"/>
        </w:rPr>
        <w:t>КМ</w:t>
      </w:r>
      <w:proofErr w:type="gramEnd"/>
      <w:r>
        <w:rPr>
          <w:rFonts w:ascii="PT Sans" w:hAnsi="PT Sans"/>
        </w:rPr>
        <w:t xml:space="preserve">» </w:t>
      </w:r>
      <w:r>
        <w:rPr>
          <w:rFonts w:ascii="PT Sans" w:hAnsi="PT Sans"/>
          <w:b/>
        </w:rPr>
        <w:t xml:space="preserve">Игорь Левин </w:t>
      </w:r>
      <w:r>
        <w:rPr>
          <w:rFonts w:ascii="PT Sans" w:hAnsi="PT Sans"/>
        </w:rPr>
        <w:t xml:space="preserve">не согласен с такой формулировкой: «Как себя позиционирует «Газпром» - как источник или как регулятор? Хотите </w:t>
      </w:r>
      <w:proofErr w:type="gramStart"/>
      <w:r>
        <w:rPr>
          <w:rFonts w:ascii="PT Sans" w:hAnsi="PT Sans"/>
        </w:rPr>
        <w:t>приобретать и поставлять</w:t>
      </w:r>
      <w:proofErr w:type="gramEnd"/>
      <w:r>
        <w:rPr>
          <w:rFonts w:ascii="PT Sans" w:hAnsi="PT Sans"/>
        </w:rPr>
        <w:t xml:space="preserve"> – приобретайте и поставляйте».</w:t>
      </w:r>
    </w:p>
    <w:p w:rsidR="009742BD" w:rsidRDefault="009742BD" w:rsidP="007F3BE2">
      <w:pPr>
        <w:spacing w:after="100" w:line="240" w:lineRule="auto"/>
        <w:jc w:val="both"/>
        <w:rPr>
          <w:rFonts w:ascii="PT Sans" w:hAnsi="PT Sans"/>
        </w:rPr>
      </w:pPr>
      <w:bookmarkStart w:id="0" w:name="_GoBack"/>
      <w:bookmarkEnd w:id="0"/>
      <w:r>
        <w:rPr>
          <w:rFonts w:ascii="PT Sans" w:hAnsi="PT Sans"/>
        </w:rPr>
        <w:lastRenderedPageBreak/>
        <w:t xml:space="preserve">Мнение со стороны высказал директор фирмы «Хорст» </w:t>
      </w:r>
      <w:r>
        <w:rPr>
          <w:rFonts w:ascii="PT Sans" w:hAnsi="PT Sans"/>
          <w:b/>
        </w:rPr>
        <w:t>Александр Матвеев</w:t>
      </w:r>
      <w:r>
        <w:rPr>
          <w:rFonts w:ascii="PT Sans" w:hAnsi="PT Sans"/>
        </w:rPr>
        <w:t xml:space="preserve">: «Наша компания специализируется на </w:t>
      </w:r>
      <w:proofErr w:type="spellStart"/>
      <w:r>
        <w:rPr>
          <w:rFonts w:ascii="PT Sans" w:hAnsi="PT Sans"/>
        </w:rPr>
        <w:t>спецматериалах</w:t>
      </w:r>
      <w:proofErr w:type="spellEnd"/>
      <w:r>
        <w:rPr>
          <w:rFonts w:ascii="PT Sans" w:hAnsi="PT Sans"/>
        </w:rPr>
        <w:t xml:space="preserve"> для микроэлектроники. И выходит, что выгоднее покупать газпромовский гелий у итальянской </w:t>
      </w:r>
      <w:r>
        <w:rPr>
          <w:rFonts w:ascii="PT Sans" w:hAnsi="PT Sans"/>
          <w:lang w:val="en-US"/>
        </w:rPr>
        <w:t>SIAD</w:t>
      </w:r>
      <w:r>
        <w:rPr>
          <w:rFonts w:ascii="PT Sans" w:hAnsi="PT Sans"/>
        </w:rPr>
        <w:t>, чем приобретать непосредственно в России».</w:t>
      </w:r>
    </w:p>
    <w:p w:rsidR="00582493" w:rsidRPr="00582493" w:rsidRDefault="009742BD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После этой дискуссии слово взял заместитель начальника управления реализации продуктов переработки </w:t>
      </w:r>
      <w:r w:rsidR="005032B0">
        <w:rPr>
          <w:rFonts w:ascii="PT Sans" w:hAnsi="PT Sans"/>
        </w:rPr>
        <w:t xml:space="preserve">«Газпром </w:t>
      </w:r>
      <w:proofErr w:type="spellStart"/>
      <w:r w:rsidR="005032B0">
        <w:rPr>
          <w:rFonts w:ascii="PT Sans" w:hAnsi="PT Sans"/>
        </w:rPr>
        <w:t>межрегионгаз</w:t>
      </w:r>
      <w:proofErr w:type="spellEnd"/>
      <w:r w:rsidR="005032B0">
        <w:rPr>
          <w:rFonts w:ascii="PT Sans" w:hAnsi="PT Sans"/>
        </w:rPr>
        <w:t xml:space="preserve">» </w:t>
      </w:r>
      <w:r w:rsidR="005032B0">
        <w:rPr>
          <w:rFonts w:ascii="PT Sans" w:hAnsi="PT Sans"/>
          <w:b/>
        </w:rPr>
        <w:t xml:space="preserve">Дмитрий </w:t>
      </w:r>
      <w:proofErr w:type="spellStart"/>
      <w:r w:rsidR="005032B0">
        <w:rPr>
          <w:rFonts w:ascii="PT Sans" w:hAnsi="PT Sans"/>
          <w:b/>
        </w:rPr>
        <w:t>Койнов</w:t>
      </w:r>
      <w:proofErr w:type="spellEnd"/>
      <w:r w:rsidR="005032B0">
        <w:rPr>
          <w:rFonts w:ascii="PT Sans" w:hAnsi="PT Sans"/>
        </w:rPr>
        <w:t xml:space="preserve">. </w:t>
      </w:r>
      <w:r w:rsidR="00582493" w:rsidRPr="00582493">
        <w:rPr>
          <w:rFonts w:ascii="PT Sans" w:hAnsi="PT Sans"/>
        </w:rPr>
        <w:t xml:space="preserve">По итогам 2018 г. объем реализации гелия компанией на российский рынок и на экспорт может составить 5.15 </w:t>
      </w:r>
      <w:proofErr w:type="gramStart"/>
      <w:r w:rsidR="00582493" w:rsidRPr="00582493">
        <w:rPr>
          <w:rFonts w:ascii="PT Sans" w:hAnsi="PT Sans"/>
        </w:rPr>
        <w:t>млн</w:t>
      </w:r>
      <w:proofErr w:type="gramEnd"/>
      <w:r w:rsidR="00582493" w:rsidRPr="00582493">
        <w:rPr>
          <w:rFonts w:ascii="PT Sans" w:hAnsi="PT Sans"/>
        </w:rPr>
        <w:t xml:space="preserve"> м3, в 2019 г. показатель сохранится примерно на этом же уровне. На данный момент 30% гелия компании реализу</w:t>
      </w:r>
      <w:r w:rsidR="00582493">
        <w:rPr>
          <w:rFonts w:ascii="PT Sans" w:hAnsi="PT Sans"/>
        </w:rPr>
        <w:t>е</w:t>
      </w:r>
      <w:r w:rsidR="00582493" w:rsidRPr="00582493">
        <w:rPr>
          <w:rFonts w:ascii="PT Sans" w:hAnsi="PT Sans"/>
        </w:rPr>
        <w:t>тся на ЭТП, это максимум, который прописан в торговой политике. Однако</w:t>
      </w:r>
      <w:proofErr w:type="gramStart"/>
      <w:r w:rsidR="00582493" w:rsidRPr="00582493">
        <w:rPr>
          <w:rFonts w:ascii="PT Sans" w:hAnsi="PT Sans"/>
        </w:rPr>
        <w:t>,</w:t>
      </w:r>
      <w:proofErr w:type="gramEnd"/>
      <w:r w:rsidR="00582493" w:rsidRPr="00582493">
        <w:rPr>
          <w:rFonts w:ascii="PT Sans" w:hAnsi="PT Sans"/>
        </w:rPr>
        <w:t xml:space="preserve"> говорит г-н </w:t>
      </w:r>
      <w:proofErr w:type="spellStart"/>
      <w:r w:rsidR="00582493" w:rsidRPr="00582493">
        <w:rPr>
          <w:rFonts w:ascii="PT Sans" w:hAnsi="PT Sans"/>
        </w:rPr>
        <w:t>Койнов</w:t>
      </w:r>
      <w:proofErr w:type="spellEnd"/>
      <w:r w:rsidR="00582493" w:rsidRPr="00582493">
        <w:rPr>
          <w:rFonts w:ascii="PT Sans" w:hAnsi="PT Sans"/>
        </w:rPr>
        <w:t xml:space="preserve">, рассматривается вариант внесения изменений в торговую политику с тем, чтобы увеличить разрешенные к продаже объемы. За прошедший год такое происходило уже дважды. </w:t>
      </w:r>
    </w:p>
    <w:p w:rsidR="003B4284" w:rsidRDefault="00582493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Спикер</w:t>
      </w:r>
      <w:r w:rsidRPr="00582493">
        <w:rPr>
          <w:rFonts w:ascii="PT Sans" w:hAnsi="PT Sans"/>
        </w:rPr>
        <w:t xml:space="preserve"> рассказал, что еще одним возможным изменением торговой политики станет продажа </w:t>
      </w:r>
      <w:proofErr w:type="spellStart"/>
      <w:r w:rsidRPr="00582493">
        <w:rPr>
          <w:rFonts w:ascii="PT Sans" w:hAnsi="PT Sans"/>
        </w:rPr>
        <w:t>госкорпорациям</w:t>
      </w:r>
      <w:proofErr w:type="spellEnd"/>
      <w:r w:rsidRPr="00582493">
        <w:rPr>
          <w:rFonts w:ascii="PT Sans" w:hAnsi="PT Sans"/>
        </w:rPr>
        <w:t xml:space="preserve"> и стратегическим отраслям гелия по ценам контрактов для </w:t>
      </w:r>
      <w:proofErr w:type="spellStart"/>
      <w:r w:rsidRPr="00582493">
        <w:rPr>
          <w:rFonts w:ascii="PT Sans" w:hAnsi="PT Sans"/>
        </w:rPr>
        <w:t>гособоронзаказа</w:t>
      </w:r>
      <w:proofErr w:type="spellEnd"/>
      <w:r w:rsidRPr="00582493">
        <w:rPr>
          <w:rFonts w:ascii="PT Sans" w:hAnsi="PT Sans"/>
        </w:rPr>
        <w:t>.</w:t>
      </w:r>
    </w:p>
    <w:p w:rsidR="00582493" w:rsidRDefault="00582493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В отношении экспорта г-н </w:t>
      </w:r>
      <w:proofErr w:type="spellStart"/>
      <w:r>
        <w:rPr>
          <w:rFonts w:ascii="PT Sans" w:hAnsi="PT Sans"/>
        </w:rPr>
        <w:t>Койнов</w:t>
      </w:r>
      <w:proofErr w:type="spellEnd"/>
      <w:r>
        <w:rPr>
          <w:rFonts w:ascii="PT Sans" w:hAnsi="PT Sans"/>
        </w:rPr>
        <w:t xml:space="preserve"> подтвердил слова Лолы </w:t>
      </w:r>
      <w:proofErr w:type="spellStart"/>
      <w:r>
        <w:rPr>
          <w:rFonts w:ascii="PT Sans" w:hAnsi="PT Sans"/>
        </w:rPr>
        <w:t>Огрель</w:t>
      </w:r>
      <w:proofErr w:type="spellEnd"/>
      <w:r>
        <w:rPr>
          <w:rFonts w:ascii="PT Sans" w:hAnsi="PT Sans"/>
        </w:rPr>
        <w:t>: с</w:t>
      </w:r>
      <w:r w:rsidRPr="00582493">
        <w:rPr>
          <w:rFonts w:ascii="PT Sans" w:hAnsi="PT Sans"/>
        </w:rPr>
        <w:t xml:space="preserve"> сентября текущего года </w:t>
      </w:r>
      <w:r>
        <w:rPr>
          <w:rFonts w:ascii="PT Sans" w:hAnsi="PT Sans"/>
        </w:rPr>
        <w:t>«</w:t>
      </w:r>
      <w:r w:rsidRPr="00582493">
        <w:rPr>
          <w:rFonts w:ascii="PT Sans" w:hAnsi="PT Sans"/>
        </w:rPr>
        <w:t xml:space="preserve">Газпром </w:t>
      </w:r>
      <w:proofErr w:type="spellStart"/>
      <w:r w:rsidRPr="00582493">
        <w:rPr>
          <w:rFonts w:ascii="PT Sans" w:hAnsi="PT Sans"/>
        </w:rPr>
        <w:t>межрегионгаз</w:t>
      </w:r>
      <w:proofErr w:type="spellEnd"/>
      <w:r>
        <w:rPr>
          <w:rFonts w:ascii="PT Sans" w:hAnsi="PT Sans"/>
        </w:rPr>
        <w:t xml:space="preserve">» </w:t>
      </w:r>
      <w:r w:rsidRPr="00582493">
        <w:rPr>
          <w:rFonts w:ascii="PT Sans" w:hAnsi="PT Sans"/>
        </w:rPr>
        <w:t xml:space="preserve">существенно снизил, а с октября - полностью прекратил экспортные поставки гелия. Это связано с тем, что мировые цены существенно выросли, тем самым создав дефицит продукта на внутреннем рынке. </w:t>
      </w:r>
    </w:p>
    <w:p w:rsidR="00582493" w:rsidRPr="00582493" w:rsidRDefault="00582493" w:rsidP="007F3BE2">
      <w:pPr>
        <w:spacing w:after="100" w:line="240" w:lineRule="auto"/>
        <w:jc w:val="both"/>
        <w:rPr>
          <w:rFonts w:ascii="PT Sans" w:hAnsi="PT Sans"/>
        </w:rPr>
      </w:pPr>
      <w:r w:rsidRPr="00582493">
        <w:rPr>
          <w:rFonts w:ascii="PT Sans" w:hAnsi="PT Sans"/>
        </w:rPr>
        <w:t>Однако</w:t>
      </w:r>
      <w:r>
        <w:rPr>
          <w:rFonts w:ascii="PT Sans" w:hAnsi="PT Sans"/>
        </w:rPr>
        <w:t xml:space="preserve"> </w:t>
      </w:r>
      <w:r w:rsidRPr="00582493">
        <w:rPr>
          <w:rFonts w:ascii="PT Sans" w:hAnsi="PT Sans"/>
        </w:rPr>
        <w:t xml:space="preserve">в реальности о полном прекращении экспорта говорить не приходится: по данным </w:t>
      </w:r>
      <w:r>
        <w:rPr>
          <w:rFonts w:ascii="PT Sans" w:hAnsi="PT Sans"/>
        </w:rPr>
        <w:t>докладчика</w:t>
      </w:r>
      <w:r w:rsidRPr="00582493">
        <w:rPr>
          <w:rFonts w:ascii="PT Sans" w:hAnsi="PT Sans"/>
        </w:rPr>
        <w:t>, покупатели в России потом просто перепродают за границу тот газ, который приобрели на ЭТП. В сентябре этот показатель составил 17% от поставок на рынок РФ.</w:t>
      </w:r>
    </w:p>
    <w:p w:rsidR="00582493" w:rsidRDefault="00582493" w:rsidP="007F3BE2">
      <w:pPr>
        <w:spacing w:after="100" w:line="240" w:lineRule="auto"/>
        <w:jc w:val="both"/>
        <w:rPr>
          <w:rFonts w:ascii="PT Sans" w:hAnsi="PT Sans"/>
        </w:rPr>
      </w:pPr>
      <w:r w:rsidRPr="00582493">
        <w:rPr>
          <w:rFonts w:ascii="PT Sans" w:hAnsi="PT Sans"/>
        </w:rPr>
        <w:t xml:space="preserve">Сейчас </w:t>
      </w:r>
      <w:r w:rsidR="00945588">
        <w:rPr>
          <w:rFonts w:ascii="PT Sans" w:hAnsi="PT Sans"/>
        </w:rPr>
        <w:t>«</w:t>
      </w:r>
      <w:r w:rsidRPr="00582493">
        <w:rPr>
          <w:rFonts w:ascii="PT Sans" w:hAnsi="PT Sans"/>
        </w:rPr>
        <w:t xml:space="preserve">Газпром </w:t>
      </w:r>
      <w:proofErr w:type="spellStart"/>
      <w:r w:rsidRPr="00582493">
        <w:rPr>
          <w:rFonts w:ascii="PT Sans" w:hAnsi="PT Sans"/>
        </w:rPr>
        <w:t>межрегионгаз</w:t>
      </w:r>
      <w:proofErr w:type="spellEnd"/>
      <w:r w:rsidR="00945588">
        <w:rPr>
          <w:rFonts w:ascii="PT Sans" w:hAnsi="PT Sans"/>
        </w:rPr>
        <w:t>»</w:t>
      </w:r>
      <w:r w:rsidRPr="00582493">
        <w:rPr>
          <w:rFonts w:ascii="PT Sans" w:hAnsi="PT Sans"/>
        </w:rPr>
        <w:t xml:space="preserve"> </w:t>
      </w:r>
      <w:proofErr w:type="gramStart"/>
      <w:r w:rsidRPr="00582493">
        <w:rPr>
          <w:rFonts w:ascii="PT Sans" w:hAnsi="PT Sans"/>
        </w:rPr>
        <w:t>рассматривает и обсуждает</w:t>
      </w:r>
      <w:proofErr w:type="gramEnd"/>
      <w:r w:rsidRPr="00582493">
        <w:rPr>
          <w:rFonts w:ascii="PT Sans" w:hAnsi="PT Sans"/>
        </w:rPr>
        <w:t xml:space="preserve"> с игроками рынка несколько вариантов ограничения экспорта: полный запрет, частичный запрет и введение экспортных пошлин.</w:t>
      </w:r>
    </w:p>
    <w:p w:rsidR="009A657B" w:rsidRDefault="009A657B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«Казахстан готов покупать российский гелий и через ЭТП,</w:t>
      </w:r>
      <w:r w:rsidR="00A44AFB">
        <w:rPr>
          <w:rFonts w:ascii="PT Sans" w:hAnsi="PT Sans"/>
        </w:rPr>
        <w:t xml:space="preserve"> только дайте нам такую возможность! – говорит </w:t>
      </w:r>
      <w:proofErr w:type="spellStart"/>
      <w:r w:rsidR="00A44AFB" w:rsidRPr="00A44AFB">
        <w:rPr>
          <w:rFonts w:ascii="PT Sans" w:hAnsi="PT Sans"/>
        </w:rPr>
        <w:t>Даурен</w:t>
      </w:r>
      <w:proofErr w:type="spellEnd"/>
      <w:r w:rsidR="00A44AFB" w:rsidRPr="00A44AFB">
        <w:rPr>
          <w:rFonts w:ascii="PT Sans" w:hAnsi="PT Sans"/>
        </w:rPr>
        <w:t xml:space="preserve"> </w:t>
      </w:r>
      <w:proofErr w:type="spellStart"/>
      <w:r w:rsidR="00A44AFB" w:rsidRPr="00A44AFB">
        <w:rPr>
          <w:rFonts w:ascii="PT Sans" w:hAnsi="PT Sans"/>
        </w:rPr>
        <w:t>Бейсебаев</w:t>
      </w:r>
      <w:proofErr w:type="spellEnd"/>
      <w:r w:rsidR="00A44AFB">
        <w:rPr>
          <w:rFonts w:ascii="PT Sans" w:hAnsi="PT Sans"/>
        </w:rPr>
        <w:t xml:space="preserve">. – Мы в </w:t>
      </w:r>
      <w:proofErr w:type="gramStart"/>
      <w:r w:rsidR="00A44AFB">
        <w:rPr>
          <w:rFonts w:ascii="PT Sans" w:hAnsi="PT Sans"/>
        </w:rPr>
        <w:t>этом</w:t>
      </w:r>
      <w:proofErr w:type="gramEnd"/>
      <w:r w:rsidR="00A44AFB">
        <w:rPr>
          <w:rFonts w:ascii="PT Sans" w:hAnsi="PT Sans"/>
        </w:rPr>
        <w:t xml:space="preserve"> году пытались зарегистрироваться на электронной торговой площадке, но получили отказ, т.к. не являемся резидентами РФ».</w:t>
      </w:r>
    </w:p>
    <w:p w:rsidR="00C90BF1" w:rsidRDefault="00A44AFB" w:rsidP="007F3BE2">
      <w:pPr>
        <w:spacing w:after="100" w:line="240" w:lineRule="auto"/>
        <w:jc w:val="both"/>
        <w:rPr>
          <w:rFonts w:ascii="PT Sans" w:hAnsi="PT Sans"/>
        </w:rPr>
      </w:pPr>
      <w:r w:rsidRPr="00373016">
        <w:rPr>
          <w:rFonts w:ascii="PT Sans" w:hAnsi="PT Sans"/>
        </w:rPr>
        <w:t>Но есть шанс, что компромисс будет найден. По словам</w:t>
      </w:r>
      <w:r w:rsidR="00373016" w:rsidRPr="00373016">
        <w:rPr>
          <w:rFonts w:ascii="PT Sans" w:hAnsi="PT Sans"/>
        </w:rPr>
        <w:t xml:space="preserve"> начальник</w:t>
      </w:r>
      <w:r w:rsidR="00373016">
        <w:rPr>
          <w:rFonts w:ascii="PT Sans" w:hAnsi="PT Sans"/>
        </w:rPr>
        <w:t>а</w:t>
      </w:r>
      <w:r w:rsidR="00373016" w:rsidRPr="00373016">
        <w:rPr>
          <w:rFonts w:ascii="PT Sans" w:hAnsi="PT Sans"/>
        </w:rPr>
        <w:t xml:space="preserve"> управления реализации продуктов переработки</w:t>
      </w:r>
      <w:r w:rsidR="00373016">
        <w:rPr>
          <w:rFonts w:ascii="PT Sans" w:hAnsi="PT Sans"/>
        </w:rPr>
        <w:t xml:space="preserve"> «Газпром </w:t>
      </w:r>
      <w:proofErr w:type="spellStart"/>
      <w:r w:rsidR="00373016">
        <w:rPr>
          <w:rFonts w:ascii="PT Sans" w:hAnsi="PT Sans"/>
        </w:rPr>
        <w:t>межрегионгаз</w:t>
      </w:r>
      <w:proofErr w:type="spellEnd"/>
      <w:r w:rsidR="00373016">
        <w:rPr>
          <w:rFonts w:ascii="PT Sans" w:hAnsi="PT Sans"/>
        </w:rPr>
        <w:t xml:space="preserve">» </w:t>
      </w:r>
      <w:r w:rsidR="00373016">
        <w:rPr>
          <w:rFonts w:ascii="PT Sans" w:hAnsi="PT Sans"/>
          <w:b/>
        </w:rPr>
        <w:t>Дмитрия Миронова</w:t>
      </w:r>
      <w:r w:rsidR="00373016">
        <w:rPr>
          <w:rFonts w:ascii="PT Sans" w:hAnsi="PT Sans"/>
        </w:rPr>
        <w:t xml:space="preserve">, компания </w:t>
      </w:r>
      <w:r w:rsidR="00582493" w:rsidRPr="00373016">
        <w:rPr>
          <w:rFonts w:ascii="PT Sans" w:hAnsi="PT Sans"/>
        </w:rPr>
        <w:t>изучает возможность допуска нерезидентов на электронную торговую площадку eOil.ru для покупки гелия. Также еще одним рассматриваемым вариантом является возможность прямых поставок гелия в</w:t>
      </w:r>
      <w:r w:rsidR="00582493" w:rsidRPr="00582493">
        <w:rPr>
          <w:rFonts w:ascii="PT Sans" w:hAnsi="PT Sans"/>
        </w:rPr>
        <w:t xml:space="preserve"> </w:t>
      </w:r>
      <w:r w:rsidR="00373016">
        <w:rPr>
          <w:rFonts w:ascii="PT Sans" w:hAnsi="PT Sans"/>
        </w:rPr>
        <w:t>Казахстан и Белоруссию</w:t>
      </w:r>
      <w:r w:rsidR="00582493" w:rsidRPr="00582493">
        <w:rPr>
          <w:rFonts w:ascii="PT Sans" w:hAnsi="PT Sans"/>
        </w:rPr>
        <w:t xml:space="preserve">, </w:t>
      </w:r>
      <w:r w:rsidR="008301A9">
        <w:rPr>
          <w:rFonts w:ascii="PT Sans" w:hAnsi="PT Sans"/>
        </w:rPr>
        <w:t xml:space="preserve">при этом </w:t>
      </w:r>
      <w:r w:rsidR="00582493" w:rsidRPr="00582493">
        <w:rPr>
          <w:rFonts w:ascii="PT Sans" w:hAnsi="PT Sans"/>
        </w:rPr>
        <w:t>запрет на экспорт в другие зарубежные страны</w:t>
      </w:r>
      <w:r w:rsidR="008301A9">
        <w:rPr>
          <w:rFonts w:ascii="PT Sans" w:hAnsi="PT Sans"/>
        </w:rPr>
        <w:t xml:space="preserve"> сохранится</w:t>
      </w:r>
      <w:r w:rsidR="00582493" w:rsidRPr="00582493">
        <w:rPr>
          <w:rFonts w:ascii="PT Sans" w:hAnsi="PT Sans"/>
        </w:rPr>
        <w:t>.</w:t>
      </w:r>
    </w:p>
    <w:p w:rsidR="00C83386" w:rsidRDefault="008301A9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Так что же конкретно вызвало </w:t>
      </w:r>
      <w:r w:rsidR="00286562">
        <w:rPr>
          <w:rFonts w:ascii="PT Sans" w:hAnsi="PT Sans"/>
        </w:rPr>
        <w:t>пере</w:t>
      </w:r>
      <w:r>
        <w:rPr>
          <w:rFonts w:ascii="PT Sans" w:hAnsi="PT Sans"/>
        </w:rPr>
        <w:t>полох</w:t>
      </w:r>
      <w:r w:rsidR="00286562">
        <w:rPr>
          <w:rFonts w:ascii="PT Sans" w:hAnsi="PT Sans"/>
        </w:rPr>
        <w:t xml:space="preserve"> на гелиевом рынке</w:t>
      </w:r>
      <w:r>
        <w:rPr>
          <w:rFonts w:ascii="PT Sans" w:hAnsi="PT Sans"/>
        </w:rPr>
        <w:t xml:space="preserve">? По словам Лолы </w:t>
      </w:r>
      <w:proofErr w:type="spellStart"/>
      <w:r>
        <w:rPr>
          <w:rFonts w:ascii="PT Sans" w:hAnsi="PT Sans"/>
        </w:rPr>
        <w:t>Огрель</w:t>
      </w:r>
      <w:proofErr w:type="spellEnd"/>
      <w:r>
        <w:rPr>
          <w:rFonts w:ascii="PT Sans" w:hAnsi="PT Sans"/>
        </w:rPr>
        <w:t>, с</w:t>
      </w:r>
      <w:r w:rsidRPr="008301A9">
        <w:rPr>
          <w:rFonts w:ascii="PT Sans" w:hAnsi="PT Sans"/>
        </w:rPr>
        <w:t xml:space="preserve">остоявшийся в </w:t>
      </w:r>
      <w:proofErr w:type="gramStart"/>
      <w:r w:rsidRPr="008301A9">
        <w:rPr>
          <w:rFonts w:ascii="PT Sans" w:hAnsi="PT Sans"/>
        </w:rPr>
        <w:t>августе</w:t>
      </w:r>
      <w:proofErr w:type="gramEnd"/>
      <w:r w:rsidRPr="008301A9">
        <w:rPr>
          <w:rFonts w:ascii="PT Sans" w:hAnsi="PT Sans"/>
        </w:rPr>
        <w:t xml:space="preserve"> 2018</w:t>
      </w:r>
      <w:r>
        <w:rPr>
          <w:rFonts w:ascii="PT Sans" w:hAnsi="PT Sans"/>
        </w:rPr>
        <w:t xml:space="preserve"> г. пятый</w:t>
      </w:r>
      <w:r w:rsidRPr="008301A9">
        <w:rPr>
          <w:rFonts w:ascii="PT Sans" w:hAnsi="PT Sans"/>
        </w:rPr>
        <w:t xml:space="preserve"> аукцион BLM по сырому гелию отразил дефицит на мировом рынке и грядущий рост цен</w:t>
      </w:r>
      <w:r>
        <w:rPr>
          <w:rFonts w:ascii="PT Sans" w:hAnsi="PT Sans"/>
        </w:rPr>
        <w:t xml:space="preserve">. </w:t>
      </w:r>
      <w:r w:rsidR="00C83386" w:rsidRPr="00C83386">
        <w:rPr>
          <w:rFonts w:ascii="PT Sans" w:hAnsi="PT Sans"/>
        </w:rPr>
        <w:t xml:space="preserve">Однако этот аукцион может стать последним, т.к. сейчас уровень запаса гелия в хранилище достиг критически минимального значения в 3 </w:t>
      </w:r>
      <w:proofErr w:type="gramStart"/>
      <w:r w:rsidR="00C83386">
        <w:rPr>
          <w:rFonts w:ascii="PT Sans" w:hAnsi="PT Sans"/>
        </w:rPr>
        <w:t>млрд</w:t>
      </w:r>
      <w:proofErr w:type="gramEnd"/>
      <w:r w:rsidR="00C83386">
        <w:rPr>
          <w:rFonts w:ascii="PT Sans" w:hAnsi="PT Sans"/>
        </w:rPr>
        <w:t xml:space="preserve"> </w:t>
      </w:r>
      <w:r w:rsidR="00C83386" w:rsidRPr="00C83386">
        <w:rPr>
          <w:rFonts w:ascii="PT Sans" w:hAnsi="PT Sans"/>
        </w:rPr>
        <w:t>кубических футов (85 млн м</w:t>
      </w:r>
      <w:r w:rsidR="00C83386">
        <w:rPr>
          <w:rFonts w:ascii="PT Sans" w:hAnsi="PT Sans"/>
        </w:rPr>
        <w:t>3</w:t>
      </w:r>
      <w:r w:rsidR="00C83386" w:rsidRPr="00C83386">
        <w:rPr>
          <w:rFonts w:ascii="PT Sans" w:hAnsi="PT Sans"/>
        </w:rPr>
        <w:t>), предусмотренн</w:t>
      </w:r>
      <w:r w:rsidR="00C83386">
        <w:rPr>
          <w:rFonts w:ascii="PT Sans" w:hAnsi="PT Sans"/>
        </w:rPr>
        <w:t>ого</w:t>
      </w:r>
      <w:r w:rsidR="00C83386" w:rsidRPr="00C83386">
        <w:rPr>
          <w:rFonts w:ascii="PT Sans" w:hAnsi="PT Sans"/>
        </w:rPr>
        <w:t xml:space="preserve"> законодательством, котор</w:t>
      </w:r>
      <w:r w:rsidR="00C83386">
        <w:rPr>
          <w:rFonts w:ascii="PT Sans" w:hAnsi="PT Sans"/>
        </w:rPr>
        <w:t>ое</w:t>
      </w:r>
      <w:r w:rsidR="00C83386" w:rsidRPr="00C83386">
        <w:rPr>
          <w:rFonts w:ascii="PT Sans" w:hAnsi="PT Sans"/>
        </w:rPr>
        <w:t xml:space="preserve"> фактически положит конец продажам.</w:t>
      </w:r>
      <w:r w:rsidR="00C83386">
        <w:rPr>
          <w:rFonts w:ascii="PT Sans" w:hAnsi="PT Sans"/>
        </w:rPr>
        <w:t xml:space="preserve"> </w:t>
      </w:r>
      <w:r w:rsidR="00C83386" w:rsidRPr="00C83386">
        <w:rPr>
          <w:rFonts w:ascii="PT Sans" w:hAnsi="PT Sans"/>
        </w:rPr>
        <w:t>По всей видимости, именно угроза преждевременного прекращения продаж гелия из хранилища и стала причиной такого резкого скачка цен.</w:t>
      </w:r>
    </w:p>
    <w:p w:rsidR="008A3BB9" w:rsidRDefault="0027189E" w:rsidP="007F3BE2">
      <w:pPr>
        <w:spacing w:after="100" w:line="240" w:lineRule="auto"/>
        <w:jc w:val="both"/>
        <w:rPr>
          <w:rFonts w:ascii="PT Sans" w:hAnsi="PT Sans"/>
        </w:rPr>
      </w:pPr>
      <w:r w:rsidRPr="0027189E">
        <w:rPr>
          <w:rFonts w:ascii="PT Sans" w:hAnsi="PT Sans"/>
        </w:rPr>
        <w:t xml:space="preserve">Дефицит гелия на мировом рынке привел к тому, что зарубежные партнеры стали нарушать договоры о поставках, и во второй половине </w:t>
      </w:r>
      <w:r>
        <w:rPr>
          <w:rFonts w:ascii="PT Sans" w:hAnsi="PT Sans"/>
        </w:rPr>
        <w:t>2018 г.</w:t>
      </w:r>
      <w:r w:rsidRPr="0027189E">
        <w:rPr>
          <w:rFonts w:ascii="PT Sans" w:hAnsi="PT Sans"/>
        </w:rPr>
        <w:t xml:space="preserve"> импорт жидкого гелия </w:t>
      </w:r>
      <w:r>
        <w:rPr>
          <w:rFonts w:ascii="PT Sans" w:hAnsi="PT Sans"/>
        </w:rPr>
        <w:t xml:space="preserve">в </w:t>
      </w:r>
      <w:r w:rsidR="00286562">
        <w:rPr>
          <w:rFonts w:ascii="PT Sans" w:hAnsi="PT Sans"/>
        </w:rPr>
        <w:t>нашу страну</w:t>
      </w:r>
      <w:r>
        <w:rPr>
          <w:rFonts w:ascii="PT Sans" w:hAnsi="PT Sans"/>
        </w:rPr>
        <w:t xml:space="preserve"> </w:t>
      </w:r>
      <w:r w:rsidRPr="0027189E">
        <w:rPr>
          <w:rFonts w:ascii="PT Sans" w:hAnsi="PT Sans"/>
        </w:rPr>
        <w:t>практически прекратился. Как сл</w:t>
      </w:r>
      <w:r w:rsidR="00200C04">
        <w:rPr>
          <w:rFonts w:ascii="PT Sans" w:hAnsi="PT Sans"/>
        </w:rPr>
        <w:t>едствие,</w:t>
      </w:r>
      <w:r w:rsidRPr="0027189E">
        <w:rPr>
          <w:rFonts w:ascii="PT Sans" w:hAnsi="PT Sans"/>
        </w:rPr>
        <w:t xml:space="preserve"> цены на торгах</w:t>
      </w:r>
      <w:r w:rsidR="00286562">
        <w:rPr>
          <w:rFonts w:ascii="PT Sans" w:hAnsi="PT Sans"/>
        </w:rPr>
        <w:t xml:space="preserve"> в РФ </w:t>
      </w:r>
      <w:r w:rsidRPr="0027189E">
        <w:rPr>
          <w:rFonts w:ascii="PT Sans" w:hAnsi="PT Sans"/>
        </w:rPr>
        <w:t xml:space="preserve">резко подскочили. В сентябре </w:t>
      </w:r>
      <w:r w:rsidR="00200C04">
        <w:rPr>
          <w:rFonts w:ascii="PT Sans" w:hAnsi="PT Sans"/>
        </w:rPr>
        <w:t>этого</w:t>
      </w:r>
      <w:r w:rsidRPr="0027189E">
        <w:rPr>
          <w:rFonts w:ascii="PT Sans" w:hAnsi="PT Sans"/>
        </w:rPr>
        <w:t xml:space="preserve"> года цена на жидкий гелий на </w:t>
      </w:r>
      <w:r w:rsidR="002F74A4">
        <w:rPr>
          <w:rFonts w:ascii="PT Sans" w:hAnsi="PT Sans"/>
        </w:rPr>
        <w:t>ЭТП</w:t>
      </w:r>
      <w:r w:rsidRPr="0027189E">
        <w:rPr>
          <w:rFonts w:ascii="PT Sans" w:hAnsi="PT Sans"/>
        </w:rPr>
        <w:t xml:space="preserve"> доходила до 1</w:t>
      </w:r>
      <w:r w:rsidR="00200C04">
        <w:rPr>
          <w:rFonts w:ascii="PT Sans" w:hAnsi="PT Sans"/>
        </w:rPr>
        <w:t>355 руб./л,</w:t>
      </w:r>
      <w:r w:rsidRPr="0027189E">
        <w:rPr>
          <w:rFonts w:ascii="PT Sans" w:hAnsi="PT Sans"/>
        </w:rPr>
        <w:t xml:space="preserve"> тогда как </w:t>
      </w:r>
      <w:r w:rsidR="00200C04">
        <w:rPr>
          <w:rFonts w:ascii="PT Sans" w:hAnsi="PT Sans"/>
        </w:rPr>
        <w:t>максимальная</w:t>
      </w:r>
      <w:r w:rsidRPr="0027189E">
        <w:rPr>
          <w:rFonts w:ascii="PT Sans" w:hAnsi="PT Sans"/>
        </w:rPr>
        <w:t xml:space="preserve"> цена сентября 2017 г. – 470 руб./л. (</w:t>
      </w:r>
      <w:proofErr w:type="gramStart"/>
      <w:r w:rsidR="00200C04">
        <w:rPr>
          <w:rFonts w:ascii="PT Sans" w:hAnsi="PT Sans"/>
        </w:rPr>
        <w:t>т.е. рост</w:t>
      </w:r>
      <w:proofErr w:type="gramEnd"/>
      <w:r w:rsidR="00200C04">
        <w:rPr>
          <w:rFonts w:ascii="PT Sans" w:hAnsi="PT Sans"/>
        </w:rPr>
        <w:t xml:space="preserve"> на </w:t>
      </w:r>
      <w:r w:rsidRPr="0027189E">
        <w:rPr>
          <w:rFonts w:ascii="PT Sans" w:hAnsi="PT Sans"/>
        </w:rPr>
        <w:t>188%).</w:t>
      </w:r>
    </w:p>
    <w:p w:rsidR="00885380" w:rsidRDefault="00CD55B7" w:rsidP="007F3BE2">
      <w:pPr>
        <w:spacing w:after="100" w:line="240" w:lineRule="auto"/>
        <w:jc w:val="both"/>
        <w:rPr>
          <w:rFonts w:ascii="PT Sans" w:hAnsi="PT Sans"/>
          <w:b/>
          <w:i/>
        </w:rPr>
      </w:pPr>
      <w:r>
        <w:rPr>
          <w:rFonts w:ascii="PT Sans" w:hAnsi="PT Sans"/>
          <w:b/>
          <w:i/>
        </w:rPr>
        <w:t>Достать из-под земли</w:t>
      </w:r>
    </w:p>
    <w:p w:rsidR="00D46790" w:rsidRPr="00D46790" w:rsidRDefault="00885380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lastRenderedPageBreak/>
        <w:t>В Восточной Сибири расположено множество гелийсодержащих газовых месторождений</w:t>
      </w:r>
      <w:r w:rsidR="00D46790">
        <w:rPr>
          <w:rFonts w:ascii="PT Sans" w:hAnsi="PT Sans"/>
        </w:rPr>
        <w:t>, причем концентрация гелия в природном газе довольно высока - от 0.</w:t>
      </w:r>
      <w:r w:rsidR="00D46790" w:rsidRPr="00D46790">
        <w:rPr>
          <w:rFonts w:ascii="PT Sans" w:hAnsi="PT Sans"/>
        </w:rPr>
        <w:t>15% до 1%</w:t>
      </w:r>
      <w:r w:rsidR="00D46790">
        <w:rPr>
          <w:rFonts w:ascii="PT Sans" w:hAnsi="PT Sans"/>
        </w:rPr>
        <w:t xml:space="preserve">. Поэтому эксперты рынка пристально изучают этот регион, ведь столь ценные ресурсы необходимо </w:t>
      </w:r>
      <w:proofErr w:type="gramStart"/>
      <w:r w:rsidR="00D46790">
        <w:rPr>
          <w:rFonts w:ascii="PT Sans" w:hAnsi="PT Sans"/>
        </w:rPr>
        <w:t>извлекать и использовать</w:t>
      </w:r>
      <w:proofErr w:type="gramEnd"/>
      <w:r w:rsidR="00D46790">
        <w:rPr>
          <w:rFonts w:ascii="PT Sans" w:hAnsi="PT Sans"/>
        </w:rPr>
        <w:t xml:space="preserve">. Одно из предложений (пусть и немного фантастическое) – создать в Якутии </w:t>
      </w:r>
      <w:r w:rsidR="00D46790" w:rsidRPr="00D46790">
        <w:rPr>
          <w:rFonts w:ascii="PT Sans" w:hAnsi="PT Sans"/>
        </w:rPr>
        <w:t xml:space="preserve">международное гелиевое хранилище </w:t>
      </w:r>
      <w:r w:rsidR="00203FC5">
        <w:rPr>
          <w:rFonts w:ascii="PT Sans" w:hAnsi="PT Sans"/>
        </w:rPr>
        <w:t>«</w:t>
      </w:r>
      <w:r w:rsidR="00D46790" w:rsidRPr="00D46790">
        <w:rPr>
          <w:rFonts w:ascii="PT Sans" w:hAnsi="PT Sans"/>
        </w:rPr>
        <w:t>Мир</w:t>
      </w:r>
      <w:r w:rsidR="00203FC5">
        <w:rPr>
          <w:rFonts w:ascii="PT Sans" w:hAnsi="PT Sans"/>
        </w:rPr>
        <w:t xml:space="preserve">» </w:t>
      </w:r>
      <w:r w:rsidR="00203FC5" w:rsidRPr="00203FC5">
        <w:rPr>
          <w:rFonts w:ascii="PT Sans" w:hAnsi="PT Sans"/>
        </w:rPr>
        <w:t>на базе отработанного алмазного карьера</w:t>
      </w:r>
      <w:r w:rsidR="00D46790">
        <w:rPr>
          <w:rFonts w:ascii="PT Sans" w:hAnsi="PT Sans"/>
        </w:rPr>
        <w:t xml:space="preserve">. Такую информацию </w:t>
      </w:r>
      <w:r w:rsidR="00D46790" w:rsidRPr="00D46790">
        <w:rPr>
          <w:rFonts w:ascii="PT Sans" w:hAnsi="PT Sans"/>
        </w:rPr>
        <w:t xml:space="preserve">сообщил </w:t>
      </w:r>
      <w:r w:rsidR="00D46790" w:rsidRPr="00D46790">
        <w:rPr>
          <w:rFonts w:ascii="PT Sans" w:hAnsi="PT Sans"/>
          <w:b/>
        </w:rPr>
        <w:t>Александр Климентьев</w:t>
      </w:r>
      <w:r w:rsidR="00D46790" w:rsidRPr="00D46790">
        <w:rPr>
          <w:rFonts w:ascii="PT Sans" w:hAnsi="PT Sans"/>
        </w:rPr>
        <w:t xml:space="preserve">, советник постоянного представительства республики Саха (Якутия) при Президенте РФ. По его словам, реализация проекта возможна с привлечением технологий и денежных средств от разных стран (прежде всего, АТР). Это будет носить в </w:t>
      </w:r>
      <w:proofErr w:type="spellStart"/>
      <w:r w:rsidR="00D46790" w:rsidRPr="00D46790">
        <w:rPr>
          <w:rFonts w:ascii="PT Sans" w:hAnsi="PT Sans"/>
        </w:rPr>
        <w:t>т.ч</w:t>
      </w:r>
      <w:proofErr w:type="spellEnd"/>
      <w:r w:rsidR="00D46790" w:rsidRPr="00D46790">
        <w:rPr>
          <w:rFonts w:ascii="PT Sans" w:hAnsi="PT Sans"/>
        </w:rPr>
        <w:t xml:space="preserve">. и геополитический характер, т.к. хранилище будет создано в интересах не одной страны, а сразу нескольких. </w:t>
      </w:r>
    </w:p>
    <w:p w:rsidR="00DC7FA8" w:rsidRPr="00DC7FA8" w:rsidRDefault="00DC7FA8" w:rsidP="00DC7FA8">
      <w:pPr>
        <w:spacing w:after="100" w:line="240" w:lineRule="auto"/>
        <w:jc w:val="both"/>
        <w:rPr>
          <w:rFonts w:ascii="PT Sans" w:hAnsi="PT Sans"/>
        </w:rPr>
      </w:pPr>
      <w:r w:rsidRPr="00DC7FA8">
        <w:rPr>
          <w:rFonts w:ascii="PT Sans" w:hAnsi="PT Sans"/>
        </w:rPr>
        <w:t xml:space="preserve">Предполагается, что хранилище может быть устроено в одноименном карьере «Мир» и будет собирать гелий с сети </w:t>
      </w:r>
      <w:proofErr w:type="spellStart"/>
      <w:r w:rsidRPr="00DC7FA8">
        <w:rPr>
          <w:rFonts w:ascii="PT Sans" w:hAnsi="PT Sans"/>
        </w:rPr>
        <w:t>гелиопроводов</w:t>
      </w:r>
      <w:proofErr w:type="spellEnd"/>
      <w:r w:rsidRPr="00DC7FA8">
        <w:rPr>
          <w:rFonts w:ascii="PT Sans" w:hAnsi="PT Sans"/>
        </w:rPr>
        <w:t xml:space="preserve">, которая раскинется по всей Восточной Сибири. </w:t>
      </w:r>
    </w:p>
    <w:p w:rsidR="00DC7FA8" w:rsidRPr="00DC7FA8" w:rsidRDefault="00DC7FA8" w:rsidP="00DC7FA8">
      <w:pPr>
        <w:spacing w:after="100" w:line="240" w:lineRule="auto"/>
        <w:jc w:val="both"/>
        <w:rPr>
          <w:rFonts w:ascii="PT Sans" w:hAnsi="PT Sans"/>
        </w:rPr>
      </w:pPr>
      <w:r w:rsidRPr="00DC7FA8">
        <w:rPr>
          <w:rFonts w:ascii="PT Sans" w:hAnsi="PT Sans"/>
        </w:rPr>
        <w:t>Выбор именно Якутии неслучаен - текущий объем добычи гелия на месторождениях нефти и газа в Восточной Сибири составляет более 8% мирового спроса, а через 10 лет производство гелия в регионе достигнет 25-30% мирового спроса.</w:t>
      </w:r>
    </w:p>
    <w:p w:rsidR="00DC7FA8" w:rsidRPr="00DC7FA8" w:rsidRDefault="00DC7FA8" w:rsidP="00DC7FA8">
      <w:pPr>
        <w:spacing w:after="100" w:line="240" w:lineRule="auto"/>
        <w:jc w:val="both"/>
        <w:rPr>
          <w:rFonts w:ascii="PT Sans" w:hAnsi="PT Sans"/>
        </w:rPr>
      </w:pPr>
      <w:r w:rsidRPr="00DC7FA8">
        <w:rPr>
          <w:rFonts w:ascii="PT Sans" w:hAnsi="PT Sans"/>
        </w:rPr>
        <w:t xml:space="preserve">Профессор кафедры ГИС РГУ нефти и газа им. И.М. Губкина </w:t>
      </w:r>
      <w:r w:rsidRPr="00DC7FA8">
        <w:rPr>
          <w:rFonts w:ascii="PT Sans" w:hAnsi="PT Sans"/>
          <w:b/>
        </w:rPr>
        <w:t>Георгий Рубан</w:t>
      </w:r>
      <w:r w:rsidRPr="00DC7FA8">
        <w:rPr>
          <w:rFonts w:ascii="PT Sans" w:hAnsi="PT Sans"/>
        </w:rPr>
        <w:t xml:space="preserve"> считает, что данное хранилище не имеет смысла делать международным консорциумом, т.к. объемы хранения гелия в нем будут невелики. А отработать при создании этого хранилища технологии хранения гелия в шахтах и горных выработках как раз можно. Он поинтересовался, не планирует ли руководство республики выйти с подобным предложением в Правительство РФ?</w:t>
      </w:r>
    </w:p>
    <w:p w:rsidR="00DC7FA8" w:rsidRPr="00DC7FA8" w:rsidRDefault="00DC7FA8" w:rsidP="00DC7FA8">
      <w:pPr>
        <w:spacing w:after="100" w:line="240" w:lineRule="auto"/>
        <w:jc w:val="both"/>
        <w:rPr>
          <w:rFonts w:ascii="PT Sans" w:hAnsi="PT Sans"/>
        </w:rPr>
      </w:pPr>
      <w:r w:rsidRPr="00DC7FA8">
        <w:rPr>
          <w:rFonts w:ascii="PT Sans" w:hAnsi="PT Sans"/>
        </w:rPr>
        <w:t>Александр Климентьев ответил, что такой вариант сейчас как раз рассматривается.</w:t>
      </w:r>
    </w:p>
    <w:p w:rsidR="00DC7FA8" w:rsidRPr="00DC7FA8" w:rsidRDefault="00DC7FA8" w:rsidP="00DC7FA8">
      <w:pPr>
        <w:spacing w:after="100" w:line="240" w:lineRule="auto"/>
        <w:jc w:val="both"/>
        <w:rPr>
          <w:rFonts w:ascii="PT Sans" w:hAnsi="PT Sans"/>
        </w:rPr>
      </w:pPr>
      <w:r w:rsidRPr="00DC7FA8">
        <w:rPr>
          <w:rFonts w:ascii="PT Sans" w:hAnsi="PT Sans"/>
        </w:rPr>
        <w:t xml:space="preserve">По словам г-на Рубана, хранение гелиевого концентрата в больших объемах (свыше 5 </w:t>
      </w:r>
      <w:proofErr w:type="gramStart"/>
      <w:r w:rsidRPr="00DC7FA8">
        <w:rPr>
          <w:rFonts w:ascii="PT Sans" w:hAnsi="PT Sans"/>
        </w:rPr>
        <w:t>млрд</w:t>
      </w:r>
      <w:proofErr w:type="gramEnd"/>
      <w:r w:rsidRPr="00DC7FA8">
        <w:rPr>
          <w:rFonts w:ascii="PT Sans" w:hAnsi="PT Sans"/>
        </w:rPr>
        <w:t xml:space="preserve"> м3) возможно при создании подземных хранилищ на базе обособленных залежей ГКМ и НГКМ (крупнейшие из них – </w:t>
      </w:r>
      <w:proofErr w:type="spellStart"/>
      <w:r w:rsidRPr="00DC7FA8">
        <w:rPr>
          <w:rFonts w:ascii="PT Sans" w:hAnsi="PT Sans"/>
        </w:rPr>
        <w:t>Чаяндинское</w:t>
      </w:r>
      <w:proofErr w:type="spellEnd"/>
      <w:r w:rsidRPr="00DC7FA8">
        <w:rPr>
          <w:rFonts w:ascii="PT Sans" w:hAnsi="PT Sans"/>
        </w:rPr>
        <w:t xml:space="preserve">, </w:t>
      </w:r>
      <w:proofErr w:type="spellStart"/>
      <w:r w:rsidRPr="00DC7FA8">
        <w:rPr>
          <w:rFonts w:ascii="PT Sans" w:hAnsi="PT Sans"/>
        </w:rPr>
        <w:t>Ковыктинское</w:t>
      </w:r>
      <w:proofErr w:type="spellEnd"/>
      <w:r w:rsidRPr="00DC7FA8">
        <w:rPr>
          <w:rFonts w:ascii="PT Sans" w:hAnsi="PT Sans"/>
        </w:rPr>
        <w:t xml:space="preserve">, </w:t>
      </w:r>
      <w:proofErr w:type="spellStart"/>
      <w:r w:rsidRPr="00DC7FA8">
        <w:rPr>
          <w:rFonts w:ascii="PT Sans" w:hAnsi="PT Sans"/>
        </w:rPr>
        <w:t>Юрубчено-Тохомское</w:t>
      </w:r>
      <w:proofErr w:type="spellEnd"/>
      <w:r w:rsidRPr="00DC7FA8">
        <w:rPr>
          <w:rFonts w:ascii="PT Sans" w:hAnsi="PT Sans"/>
        </w:rPr>
        <w:t xml:space="preserve"> и </w:t>
      </w:r>
      <w:proofErr w:type="spellStart"/>
      <w:r w:rsidRPr="00DC7FA8">
        <w:rPr>
          <w:rFonts w:ascii="PT Sans" w:hAnsi="PT Sans"/>
        </w:rPr>
        <w:t>Собино-Пайгинское</w:t>
      </w:r>
      <w:proofErr w:type="spellEnd"/>
      <w:r w:rsidRPr="00DC7FA8">
        <w:rPr>
          <w:rFonts w:ascii="PT Sans" w:hAnsi="PT Sans"/>
        </w:rPr>
        <w:t>), но</w:t>
      </w:r>
      <w:r>
        <w:rPr>
          <w:rFonts w:ascii="PT Sans" w:hAnsi="PT Sans"/>
        </w:rPr>
        <w:t xml:space="preserve"> на</w:t>
      </w:r>
      <w:r w:rsidRPr="00DC7FA8">
        <w:rPr>
          <w:rFonts w:ascii="PT Sans" w:hAnsi="PT Sans"/>
        </w:rPr>
        <w:t xml:space="preserve"> непродолжительное время, т.</w:t>
      </w:r>
      <w:r>
        <w:rPr>
          <w:rFonts w:ascii="PT Sans" w:hAnsi="PT Sans"/>
        </w:rPr>
        <w:t>к</w:t>
      </w:r>
      <w:r w:rsidRPr="00DC7FA8">
        <w:rPr>
          <w:rFonts w:ascii="PT Sans" w:hAnsi="PT Sans"/>
        </w:rPr>
        <w:t xml:space="preserve">. по </w:t>
      </w:r>
      <w:r>
        <w:rPr>
          <w:rFonts w:ascii="PT Sans" w:hAnsi="PT Sans"/>
        </w:rPr>
        <w:t>классике</w:t>
      </w:r>
      <w:r w:rsidRPr="00DC7FA8">
        <w:rPr>
          <w:rFonts w:ascii="PT Sans" w:hAnsi="PT Sans"/>
        </w:rPr>
        <w:t xml:space="preserve"> подземные хранилища газа в пластах коллекторах создаются для циклической эксплуатации, а не для консервации значительных объемов газа. </w:t>
      </w:r>
    </w:p>
    <w:p w:rsidR="00DC7FA8" w:rsidRPr="00DC7FA8" w:rsidRDefault="00DC7FA8" w:rsidP="00DC7FA8">
      <w:pPr>
        <w:spacing w:after="100" w:line="240" w:lineRule="auto"/>
        <w:jc w:val="both"/>
        <w:rPr>
          <w:rFonts w:ascii="PT Sans" w:hAnsi="PT Sans"/>
        </w:rPr>
      </w:pPr>
      <w:r w:rsidRPr="00DC7FA8">
        <w:rPr>
          <w:rFonts w:ascii="PT Sans" w:hAnsi="PT Sans"/>
        </w:rPr>
        <w:t xml:space="preserve">Эксперт отметил, что одним из наилучших вариантов длительного хранения гелия и гелиевого концентрата </w:t>
      </w:r>
      <w:r>
        <w:rPr>
          <w:rFonts w:ascii="PT Sans" w:hAnsi="PT Sans"/>
        </w:rPr>
        <w:t>я</w:t>
      </w:r>
      <w:r w:rsidRPr="00DC7FA8">
        <w:rPr>
          <w:rFonts w:ascii="PT Sans" w:hAnsi="PT Sans"/>
        </w:rPr>
        <w:t xml:space="preserve">вляется организация подземных хранилищ в </w:t>
      </w:r>
      <w:proofErr w:type="gramStart"/>
      <w:r w:rsidRPr="00DC7FA8">
        <w:rPr>
          <w:rFonts w:ascii="PT Sans" w:hAnsi="PT Sans"/>
        </w:rPr>
        <w:t>шахтах</w:t>
      </w:r>
      <w:proofErr w:type="gramEnd"/>
      <w:r w:rsidRPr="00DC7FA8">
        <w:rPr>
          <w:rFonts w:ascii="PT Sans" w:hAnsi="PT Sans"/>
        </w:rPr>
        <w:t xml:space="preserve"> и горн</w:t>
      </w:r>
      <w:r>
        <w:rPr>
          <w:rFonts w:ascii="PT Sans" w:hAnsi="PT Sans"/>
        </w:rPr>
        <w:t>ы</w:t>
      </w:r>
      <w:r w:rsidRPr="00DC7FA8">
        <w:rPr>
          <w:rFonts w:ascii="PT Sans" w:hAnsi="PT Sans"/>
        </w:rPr>
        <w:t xml:space="preserve">х выработках. В каждой шахте существует до 50 км подготовительных выработок (тоннелей) сечением 10-25 м2, а это порядка 1 </w:t>
      </w:r>
      <w:proofErr w:type="gramStart"/>
      <w:r w:rsidRPr="00DC7FA8">
        <w:rPr>
          <w:rFonts w:ascii="PT Sans" w:hAnsi="PT Sans"/>
        </w:rPr>
        <w:t>млн</w:t>
      </w:r>
      <w:proofErr w:type="gramEnd"/>
      <w:r w:rsidRPr="00DC7FA8">
        <w:rPr>
          <w:rFonts w:ascii="PT Sans" w:hAnsi="PT Sans"/>
        </w:rPr>
        <w:t xml:space="preserve"> м3 гео</w:t>
      </w:r>
      <w:r>
        <w:rPr>
          <w:rFonts w:ascii="PT Sans" w:hAnsi="PT Sans"/>
        </w:rPr>
        <w:t>м</w:t>
      </w:r>
      <w:r w:rsidRPr="00DC7FA8">
        <w:rPr>
          <w:rFonts w:ascii="PT Sans" w:hAnsi="PT Sans"/>
        </w:rPr>
        <w:t>етрического объема. Но разработка технологий таких хранилищ возможна, например</w:t>
      </w:r>
      <w:r>
        <w:rPr>
          <w:rFonts w:ascii="PT Sans" w:hAnsi="PT Sans"/>
        </w:rPr>
        <w:t>,</w:t>
      </w:r>
      <w:r w:rsidRPr="00DC7FA8">
        <w:rPr>
          <w:rFonts w:ascii="PT Sans" w:hAnsi="PT Sans"/>
        </w:rPr>
        <w:t xml:space="preserve"> в </w:t>
      </w:r>
      <w:proofErr w:type="gramStart"/>
      <w:r w:rsidRPr="00DC7FA8">
        <w:rPr>
          <w:rFonts w:ascii="PT Sans" w:hAnsi="PT Sans"/>
        </w:rPr>
        <w:t>рамках</w:t>
      </w:r>
      <w:proofErr w:type="gramEnd"/>
      <w:r w:rsidRPr="00DC7FA8">
        <w:rPr>
          <w:rFonts w:ascii="PT Sans" w:hAnsi="PT Sans"/>
        </w:rPr>
        <w:t xml:space="preserve"> Федеральной программы по сохранению гелия. </w:t>
      </w:r>
    </w:p>
    <w:p w:rsidR="00CD03A1" w:rsidRDefault="00ED43AA" w:rsidP="00DC7FA8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Одним из главных игроков гелиевого рынка в Восточной Сибири может стать «Иркутская нефтяная компания», которая уже анонсировала проект по производству гелия. Как рассказал главный специалист по инвестиционным проектам </w:t>
      </w:r>
      <w:r>
        <w:rPr>
          <w:rFonts w:ascii="PT Sans" w:hAnsi="PT Sans"/>
          <w:b/>
        </w:rPr>
        <w:t>Артем Сикорский</w:t>
      </w:r>
      <w:r>
        <w:rPr>
          <w:rFonts w:ascii="PT Sans" w:hAnsi="PT Sans"/>
        </w:rPr>
        <w:t xml:space="preserve">, </w:t>
      </w:r>
      <w:r w:rsidRPr="00ED43AA">
        <w:rPr>
          <w:rFonts w:ascii="PT Sans" w:hAnsi="PT Sans"/>
        </w:rPr>
        <w:t xml:space="preserve">13 сентября </w:t>
      </w:r>
      <w:r>
        <w:rPr>
          <w:rFonts w:ascii="PT Sans" w:hAnsi="PT Sans"/>
        </w:rPr>
        <w:t>был подписан</w:t>
      </w:r>
      <w:r w:rsidRPr="00ED43AA">
        <w:rPr>
          <w:rFonts w:ascii="PT Sans" w:hAnsi="PT Sans"/>
        </w:rPr>
        <w:t xml:space="preserve"> контракт с </w:t>
      </w:r>
      <w:r>
        <w:rPr>
          <w:rFonts w:ascii="PT Sans" w:hAnsi="PT Sans"/>
        </w:rPr>
        <w:t xml:space="preserve">американской </w:t>
      </w:r>
      <w:proofErr w:type="spellStart"/>
      <w:r>
        <w:rPr>
          <w:rFonts w:ascii="PT Sans" w:hAnsi="PT Sans"/>
        </w:rPr>
        <w:t>Cryo</w:t>
      </w:r>
      <w:proofErr w:type="spellEnd"/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</w:rPr>
        <w:t>Technologies</w:t>
      </w:r>
      <w:proofErr w:type="spellEnd"/>
      <w:r>
        <w:rPr>
          <w:rFonts w:ascii="PT Sans" w:hAnsi="PT Sans"/>
        </w:rPr>
        <w:t xml:space="preserve"> </w:t>
      </w:r>
      <w:r w:rsidRPr="00ED43AA">
        <w:rPr>
          <w:rFonts w:ascii="PT Sans" w:hAnsi="PT Sans"/>
        </w:rPr>
        <w:t>на поставку оборудования для очистки и сжижения гелия.</w:t>
      </w:r>
      <w:r>
        <w:rPr>
          <w:rFonts w:ascii="PT Sans" w:hAnsi="PT Sans"/>
        </w:rPr>
        <w:t xml:space="preserve"> </w:t>
      </w:r>
      <w:r w:rsidRPr="00ED43AA">
        <w:rPr>
          <w:rFonts w:ascii="PT Sans" w:hAnsi="PT Sans"/>
        </w:rPr>
        <w:t xml:space="preserve">Ожидаемый объем выпуска </w:t>
      </w:r>
      <w:r>
        <w:rPr>
          <w:rFonts w:ascii="PT Sans" w:hAnsi="PT Sans"/>
        </w:rPr>
        <w:t xml:space="preserve">составит 10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л/</w:t>
      </w:r>
      <w:r w:rsidRPr="00ED43AA">
        <w:rPr>
          <w:rFonts w:ascii="PT Sans" w:hAnsi="PT Sans"/>
        </w:rPr>
        <w:t xml:space="preserve">год. Установка будет построена на территории </w:t>
      </w:r>
      <w:proofErr w:type="spellStart"/>
      <w:r w:rsidRPr="00ED43AA">
        <w:rPr>
          <w:rFonts w:ascii="PT Sans" w:hAnsi="PT Sans"/>
        </w:rPr>
        <w:t>Ярактинского</w:t>
      </w:r>
      <w:proofErr w:type="spellEnd"/>
      <w:r w:rsidRPr="00ED43AA">
        <w:rPr>
          <w:rFonts w:ascii="PT Sans" w:hAnsi="PT Sans"/>
        </w:rPr>
        <w:t xml:space="preserve"> нефтегазоконденсатного месторождения </w:t>
      </w:r>
      <w:r>
        <w:rPr>
          <w:rFonts w:ascii="PT Sans" w:hAnsi="PT Sans"/>
        </w:rPr>
        <w:t>«</w:t>
      </w:r>
      <w:r w:rsidRPr="00ED43AA">
        <w:rPr>
          <w:rFonts w:ascii="PT Sans" w:hAnsi="PT Sans"/>
        </w:rPr>
        <w:t>ИНК</w:t>
      </w:r>
      <w:r>
        <w:rPr>
          <w:rFonts w:ascii="PT Sans" w:hAnsi="PT Sans"/>
        </w:rPr>
        <w:t>»</w:t>
      </w:r>
      <w:r w:rsidRPr="00ED43AA">
        <w:rPr>
          <w:rFonts w:ascii="PT Sans" w:hAnsi="PT Sans"/>
        </w:rPr>
        <w:t>. Планируется, что оборудование будет введено</w:t>
      </w:r>
      <w:r>
        <w:rPr>
          <w:rFonts w:ascii="PT Sans" w:hAnsi="PT Sans"/>
        </w:rPr>
        <w:t xml:space="preserve"> в эксплуатацию в </w:t>
      </w:r>
      <w:proofErr w:type="gramStart"/>
      <w:r>
        <w:rPr>
          <w:rFonts w:ascii="PT Sans" w:hAnsi="PT Sans"/>
        </w:rPr>
        <w:t>начале</w:t>
      </w:r>
      <w:proofErr w:type="gramEnd"/>
      <w:r>
        <w:rPr>
          <w:rFonts w:ascii="PT Sans" w:hAnsi="PT Sans"/>
        </w:rPr>
        <w:t xml:space="preserve"> 2021 г</w:t>
      </w:r>
      <w:r w:rsidRPr="00ED43AA">
        <w:rPr>
          <w:rFonts w:ascii="PT Sans" w:hAnsi="PT Sans"/>
        </w:rPr>
        <w:t>.</w:t>
      </w:r>
    </w:p>
    <w:p w:rsidR="00E66A0C" w:rsidRDefault="00CB74DF" w:rsidP="007F3BE2">
      <w:pPr>
        <w:spacing w:after="100" w:line="240" w:lineRule="auto"/>
        <w:jc w:val="both"/>
        <w:rPr>
          <w:rFonts w:ascii="PT Sans" w:hAnsi="PT Sans"/>
          <w:b/>
          <w:i/>
        </w:rPr>
      </w:pPr>
      <w:r w:rsidRPr="00CB74DF">
        <w:rPr>
          <w:rFonts w:ascii="PT Sans" w:hAnsi="PT Sans"/>
          <w:b/>
          <w:i/>
        </w:rPr>
        <w:t>Откуда деньги?</w:t>
      </w:r>
    </w:p>
    <w:p w:rsidR="00CB74DF" w:rsidRDefault="00CB3D19" w:rsidP="007F3BE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Стоит ли инвестировать в гелий в России? Директор по развитию бизнеса, маркетинга и коммуникаций </w:t>
      </w:r>
      <w:r>
        <w:rPr>
          <w:rFonts w:ascii="PT Sans" w:hAnsi="PT Sans"/>
          <w:lang w:val="en-US"/>
        </w:rPr>
        <w:t>CREON</w:t>
      </w:r>
      <w:r w:rsidRPr="00CB3D19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Capital</w:t>
      </w:r>
      <w:r w:rsidRPr="00CB3D19"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b/>
        </w:rPr>
        <w:t>Флориан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Виллерсхаузен</w:t>
      </w:r>
      <w:proofErr w:type="spellEnd"/>
      <w:r>
        <w:rPr>
          <w:rFonts w:ascii="PT Sans" w:hAnsi="PT Sans"/>
          <w:b/>
        </w:rPr>
        <w:t xml:space="preserve"> </w:t>
      </w:r>
      <w:r>
        <w:rPr>
          <w:rFonts w:ascii="PT Sans" w:hAnsi="PT Sans"/>
        </w:rPr>
        <w:t>однозначно утверждает, что да: «</w:t>
      </w:r>
      <w:r w:rsidRPr="00CB3D19">
        <w:rPr>
          <w:rFonts w:ascii="PT Sans" w:hAnsi="PT Sans"/>
        </w:rPr>
        <w:t>На</w:t>
      </w:r>
      <w:r>
        <w:rPr>
          <w:rFonts w:ascii="PT Sans" w:hAnsi="PT Sans"/>
        </w:rPr>
        <w:t>ша</w:t>
      </w:r>
      <w:r w:rsidRPr="00CB3D19">
        <w:rPr>
          <w:rFonts w:ascii="PT Sans" w:hAnsi="PT Sans"/>
        </w:rPr>
        <w:t xml:space="preserve"> огромн</w:t>
      </w:r>
      <w:r>
        <w:rPr>
          <w:rFonts w:ascii="PT Sans" w:hAnsi="PT Sans"/>
        </w:rPr>
        <w:t>ая</w:t>
      </w:r>
      <w:r w:rsidRPr="00CB3D19">
        <w:rPr>
          <w:rFonts w:ascii="PT Sans" w:hAnsi="PT Sans"/>
        </w:rPr>
        <w:t xml:space="preserve"> сырьев</w:t>
      </w:r>
      <w:r>
        <w:rPr>
          <w:rFonts w:ascii="PT Sans" w:hAnsi="PT Sans"/>
        </w:rPr>
        <w:t>ая</w:t>
      </w:r>
      <w:r w:rsidRPr="00CB3D19">
        <w:rPr>
          <w:rFonts w:ascii="PT Sans" w:hAnsi="PT Sans"/>
        </w:rPr>
        <w:t xml:space="preserve"> баз</w:t>
      </w:r>
      <w:r>
        <w:rPr>
          <w:rFonts w:ascii="PT Sans" w:hAnsi="PT Sans"/>
        </w:rPr>
        <w:t>а</w:t>
      </w:r>
      <w:r w:rsidRPr="00CB3D19">
        <w:rPr>
          <w:rFonts w:ascii="PT Sans" w:hAnsi="PT Sans"/>
        </w:rPr>
        <w:t xml:space="preserve"> дает возможность долгосрочного лидерства на мировом рынке</w:t>
      </w:r>
      <w:r>
        <w:rPr>
          <w:rFonts w:ascii="PT Sans" w:hAnsi="PT Sans"/>
        </w:rPr>
        <w:t>. А б</w:t>
      </w:r>
      <w:r w:rsidRPr="00CB3D19">
        <w:rPr>
          <w:rFonts w:ascii="PT Sans" w:hAnsi="PT Sans"/>
        </w:rPr>
        <w:t>лагодаря географической близости к странам АТР Россия сможет наращивать сво</w:t>
      </w:r>
      <w:r>
        <w:rPr>
          <w:rFonts w:ascii="PT Sans" w:hAnsi="PT Sans"/>
        </w:rPr>
        <w:t>е</w:t>
      </w:r>
      <w:r w:rsidRPr="00CB3D19">
        <w:rPr>
          <w:rFonts w:ascii="PT Sans" w:hAnsi="PT Sans"/>
        </w:rPr>
        <w:t xml:space="preserve"> присутствие на азиатских  рынках</w:t>
      </w:r>
      <w:r>
        <w:rPr>
          <w:rFonts w:ascii="PT Sans" w:hAnsi="PT Sans"/>
        </w:rPr>
        <w:t>».</w:t>
      </w:r>
    </w:p>
    <w:p w:rsidR="00CB3D19" w:rsidRPr="00A37613" w:rsidRDefault="00CB3D19" w:rsidP="007F3BE2">
      <w:pPr>
        <w:spacing w:after="100" w:line="240" w:lineRule="auto"/>
        <w:jc w:val="both"/>
        <w:rPr>
          <w:rFonts w:ascii="PT Sans" w:hAnsi="PT Sans"/>
          <w:lang w:val="en-US"/>
        </w:rPr>
      </w:pPr>
      <w:r>
        <w:rPr>
          <w:rFonts w:ascii="PT Sans" w:hAnsi="PT Sans"/>
        </w:rPr>
        <w:t>Ф</w:t>
      </w:r>
      <w:r w:rsidRPr="00CB3D19">
        <w:rPr>
          <w:rFonts w:ascii="PT Sans" w:hAnsi="PT Sans"/>
        </w:rPr>
        <w:t xml:space="preserve">онд прямых инвестиций CREON </w:t>
      </w:r>
      <w:proofErr w:type="spellStart"/>
      <w:r w:rsidRPr="00CB3D19">
        <w:rPr>
          <w:rFonts w:ascii="PT Sans" w:hAnsi="PT Sans"/>
        </w:rPr>
        <w:t>Energy</w:t>
      </w:r>
      <w:proofErr w:type="spellEnd"/>
      <w:r w:rsidRPr="00CB3D19">
        <w:rPr>
          <w:rFonts w:ascii="PT Sans" w:hAnsi="PT Sans"/>
        </w:rPr>
        <w:t xml:space="preserve"> </w:t>
      </w:r>
      <w:proofErr w:type="spellStart"/>
      <w:r w:rsidRPr="00CB3D19">
        <w:rPr>
          <w:rFonts w:ascii="PT Sans" w:hAnsi="PT Sans"/>
        </w:rPr>
        <w:t>Fund</w:t>
      </w:r>
      <w:proofErr w:type="spellEnd"/>
      <w:r w:rsidRPr="00CB3D19">
        <w:rPr>
          <w:rFonts w:ascii="PT Sans" w:hAnsi="PT Sans"/>
        </w:rPr>
        <w:t xml:space="preserve"> SICAV-SIF был открыт в 2016 г., совокупный объем вложений – около 100 </w:t>
      </w:r>
      <w:proofErr w:type="gramStart"/>
      <w:r w:rsidRPr="00CB3D19">
        <w:rPr>
          <w:rFonts w:ascii="PT Sans" w:hAnsi="PT Sans"/>
        </w:rPr>
        <w:t>млн</w:t>
      </w:r>
      <w:proofErr w:type="gramEnd"/>
      <w:r w:rsidRPr="00CB3D19">
        <w:rPr>
          <w:rFonts w:ascii="PT Sans" w:hAnsi="PT Sans"/>
        </w:rPr>
        <w:t xml:space="preserve"> евро, минимальный объем – 5 млн евро. Фонд инвестирует в </w:t>
      </w:r>
      <w:r w:rsidRPr="00CB3D19">
        <w:rPr>
          <w:rFonts w:ascii="PT Sans" w:hAnsi="PT Sans"/>
        </w:rPr>
        <w:lastRenderedPageBreak/>
        <w:t>проекты на начальной стадии, в растущие и сформировавшиеся компании России и стран СНГ, а также в экологические проекты «зеленой» экономики и альтернативной энергетики. Партнерами</w:t>
      </w:r>
      <w:r w:rsidRPr="00A37613">
        <w:rPr>
          <w:rFonts w:ascii="PT Sans" w:hAnsi="PT Sans"/>
          <w:lang w:val="en-US"/>
        </w:rPr>
        <w:t xml:space="preserve"> CREON Capital </w:t>
      </w:r>
      <w:r w:rsidRPr="00CB3D19">
        <w:rPr>
          <w:rFonts w:ascii="PT Sans" w:hAnsi="PT Sans"/>
        </w:rPr>
        <w:t>являются</w:t>
      </w:r>
      <w:r w:rsidR="00A37613">
        <w:rPr>
          <w:rFonts w:ascii="PT Sans" w:hAnsi="PT Sans"/>
          <w:lang w:val="en-US"/>
        </w:rPr>
        <w:t xml:space="preserve"> </w:t>
      </w:r>
      <w:proofErr w:type="spellStart"/>
      <w:r w:rsidR="00A37613">
        <w:rPr>
          <w:rFonts w:ascii="PT Sans" w:hAnsi="PT Sans"/>
          <w:lang w:val="en-US"/>
        </w:rPr>
        <w:t>Intertrust</w:t>
      </w:r>
      <w:proofErr w:type="spellEnd"/>
      <w:r w:rsidRPr="00A37613">
        <w:rPr>
          <w:rFonts w:ascii="PT Sans" w:hAnsi="PT Sans"/>
          <w:lang w:val="en-US"/>
        </w:rPr>
        <w:t xml:space="preserve">, Ernst &amp; Young S.A., Arendt &amp; </w:t>
      </w:r>
      <w:proofErr w:type="spellStart"/>
      <w:r w:rsidRPr="00A37613">
        <w:rPr>
          <w:rFonts w:ascii="PT Sans" w:hAnsi="PT Sans"/>
          <w:lang w:val="en-US"/>
        </w:rPr>
        <w:t>Medernach</w:t>
      </w:r>
      <w:proofErr w:type="spellEnd"/>
      <w:r w:rsidRPr="00A37613">
        <w:rPr>
          <w:rFonts w:ascii="PT Sans" w:hAnsi="PT Sans"/>
          <w:lang w:val="en-US"/>
        </w:rPr>
        <w:t xml:space="preserve"> S.A. </w:t>
      </w:r>
      <w:r w:rsidRPr="00CB3D19">
        <w:rPr>
          <w:rFonts w:ascii="PT Sans" w:hAnsi="PT Sans"/>
        </w:rPr>
        <w:t>и</w:t>
      </w:r>
      <w:r w:rsidRPr="00A37613">
        <w:rPr>
          <w:rFonts w:ascii="PT Sans" w:hAnsi="PT Sans"/>
          <w:lang w:val="en-US"/>
        </w:rPr>
        <w:t xml:space="preserve"> </w:t>
      </w:r>
      <w:r w:rsidRPr="00CB3D19">
        <w:rPr>
          <w:rFonts w:ascii="PT Sans" w:hAnsi="PT Sans"/>
        </w:rPr>
        <w:t>Группа</w:t>
      </w:r>
      <w:r w:rsidRPr="00A37613">
        <w:rPr>
          <w:rFonts w:ascii="PT Sans" w:hAnsi="PT Sans"/>
          <w:lang w:val="en-US"/>
        </w:rPr>
        <w:t xml:space="preserve"> CREON.</w:t>
      </w:r>
    </w:p>
    <w:p w:rsidR="00CB3D19" w:rsidRPr="00F051C3" w:rsidRDefault="00F051C3" w:rsidP="007F3BE2">
      <w:pPr>
        <w:spacing w:after="100" w:line="240" w:lineRule="auto"/>
        <w:jc w:val="both"/>
        <w:rPr>
          <w:rFonts w:ascii="PT Sans" w:hAnsi="PT Sans"/>
          <w:b/>
          <w:i/>
        </w:rPr>
      </w:pPr>
      <w:r w:rsidRPr="00F051C3">
        <w:rPr>
          <w:rFonts w:ascii="PT Sans" w:hAnsi="PT Sans"/>
          <w:b/>
          <w:i/>
        </w:rPr>
        <w:t>Сами с усами</w:t>
      </w:r>
    </w:p>
    <w:p w:rsidR="006F6D62" w:rsidRPr="006F6D62" w:rsidRDefault="006F6D62" w:rsidP="006F6D62">
      <w:pPr>
        <w:spacing w:after="100" w:line="240" w:lineRule="auto"/>
        <w:jc w:val="both"/>
        <w:rPr>
          <w:rFonts w:ascii="PT Sans" w:hAnsi="PT Sans"/>
        </w:rPr>
      </w:pPr>
      <w:r w:rsidRPr="006F6D62">
        <w:rPr>
          <w:rFonts w:ascii="PT Sans" w:hAnsi="PT Sans"/>
        </w:rPr>
        <w:t>На конференции не раз упоминалось, что российская гелиевая отрасль работает преимущественно на зарубежных технологиях. И это при том, что для многих из них существуют отечественные аналоги, либо же наши компании и вовсе разрабатывают что-то уникальное. Так, «</w:t>
      </w:r>
      <w:proofErr w:type="spellStart"/>
      <w:r w:rsidRPr="006F6D62">
        <w:rPr>
          <w:rFonts w:ascii="PT Sans" w:hAnsi="PT Sans"/>
        </w:rPr>
        <w:t>Криогенмаш</w:t>
      </w:r>
      <w:proofErr w:type="spellEnd"/>
      <w:r w:rsidRPr="006F6D62">
        <w:rPr>
          <w:rFonts w:ascii="PT Sans" w:hAnsi="PT Sans"/>
        </w:rPr>
        <w:t xml:space="preserve">» предлагает технологию извлечения He-3 из жидкого гелия, получаемого из природного газа месторождений Восточной Сибири и Дальнего Востока, сообщила </w:t>
      </w:r>
      <w:r w:rsidRPr="006F6D62">
        <w:rPr>
          <w:rFonts w:ascii="PT Sans" w:hAnsi="PT Sans"/>
          <w:b/>
        </w:rPr>
        <w:t>Елена Тарасова</w:t>
      </w:r>
      <w:r w:rsidRPr="006F6D62">
        <w:rPr>
          <w:rFonts w:ascii="PT Sans" w:hAnsi="PT Sans"/>
        </w:rPr>
        <w:t xml:space="preserve">, директор </w:t>
      </w:r>
      <w:proofErr w:type="spellStart"/>
      <w:r w:rsidRPr="006F6D62">
        <w:rPr>
          <w:rFonts w:ascii="PT Sans" w:hAnsi="PT Sans"/>
        </w:rPr>
        <w:t>НИиКИ</w:t>
      </w:r>
      <w:proofErr w:type="spellEnd"/>
      <w:r w:rsidRPr="006F6D62">
        <w:rPr>
          <w:rFonts w:ascii="PT Sans" w:hAnsi="PT Sans"/>
        </w:rPr>
        <w:t xml:space="preserve"> КМ компании. Эта технология является альтернативной единственному на сегодняшний день промышленному способу получения данного изотопа из оружейного трития (ограниченный источник) и фантастическим программам его добычи на Луне.</w:t>
      </w:r>
    </w:p>
    <w:p w:rsidR="006F6D62" w:rsidRPr="006F6D62" w:rsidRDefault="006F6D62" w:rsidP="006F6D62">
      <w:pPr>
        <w:spacing w:after="100" w:line="240" w:lineRule="auto"/>
        <w:jc w:val="both"/>
        <w:rPr>
          <w:rFonts w:ascii="PT Sans" w:hAnsi="PT Sans"/>
        </w:rPr>
      </w:pPr>
      <w:r w:rsidRPr="006F6D62">
        <w:rPr>
          <w:rFonts w:ascii="PT Sans" w:hAnsi="PT Sans"/>
        </w:rPr>
        <w:t xml:space="preserve">Не-3  – вещество, обладающее уникальными свойствами и имеющее стратегическое значение для науки и техники. Одно из важнейших свойств Не-3 - способность вступать в реакции термоядерного синтеза практически без радиоактивного излучения. Это дает основание рассматривать Не-3 как топливо термоядерных реакторов, за которыми будущее энергетики.  </w:t>
      </w:r>
    </w:p>
    <w:p w:rsidR="006F6D62" w:rsidRPr="00DC7FA8" w:rsidRDefault="006F6D62" w:rsidP="006F6D62">
      <w:pPr>
        <w:spacing w:after="100" w:line="240" w:lineRule="auto"/>
        <w:jc w:val="both"/>
        <w:rPr>
          <w:rFonts w:ascii="PT Sans" w:hAnsi="PT Sans"/>
        </w:rPr>
      </w:pPr>
      <w:r w:rsidRPr="006F6D62">
        <w:rPr>
          <w:rFonts w:ascii="PT Sans" w:hAnsi="PT Sans"/>
        </w:rPr>
        <w:t>По словам г-жи Тарасовой, «</w:t>
      </w:r>
      <w:proofErr w:type="spellStart"/>
      <w:r w:rsidRPr="006F6D62">
        <w:rPr>
          <w:rFonts w:ascii="PT Sans" w:hAnsi="PT Sans"/>
        </w:rPr>
        <w:t>Криогенмаш</w:t>
      </w:r>
      <w:proofErr w:type="spellEnd"/>
      <w:r w:rsidRPr="006F6D62">
        <w:rPr>
          <w:rFonts w:ascii="PT Sans" w:hAnsi="PT Sans"/>
        </w:rPr>
        <w:t>» обладает достаточным опытом для создания опытно-промышленной установки извлечения Не-3 из жидкого гелия Амурского ГПЗ.</w:t>
      </w:r>
    </w:p>
    <w:p w:rsidR="00715622" w:rsidRPr="00715622" w:rsidRDefault="00715622" w:rsidP="006F6D62">
      <w:pPr>
        <w:spacing w:after="100" w:line="240" w:lineRule="auto"/>
        <w:jc w:val="both"/>
        <w:rPr>
          <w:rFonts w:ascii="PT Sans" w:hAnsi="PT Sans"/>
        </w:rPr>
      </w:pPr>
      <w:r w:rsidRPr="00715622">
        <w:rPr>
          <w:rFonts w:ascii="PT Sans" w:hAnsi="PT Sans"/>
        </w:rPr>
        <w:t>Лаборатория «</w:t>
      </w:r>
      <w:proofErr w:type="spellStart"/>
      <w:r w:rsidRPr="00715622">
        <w:rPr>
          <w:rFonts w:ascii="PT Sans" w:hAnsi="PT Sans"/>
        </w:rPr>
        <w:t>Вактрон</w:t>
      </w:r>
      <w:proofErr w:type="spellEnd"/>
      <w:r w:rsidRPr="00715622">
        <w:rPr>
          <w:rFonts w:ascii="PT Sans" w:hAnsi="PT Sans"/>
        </w:rPr>
        <w:t xml:space="preserve">» предлагает использовать гелий для обнаружения скрытых утечек в трубопроводах, рассказал начальник лаборатории ЛНК </w:t>
      </w:r>
      <w:r w:rsidRPr="00715622">
        <w:rPr>
          <w:rFonts w:ascii="PT Sans" w:hAnsi="PT Sans"/>
          <w:b/>
        </w:rPr>
        <w:t>Максим Виноградов</w:t>
      </w:r>
      <w:r w:rsidRPr="00715622">
        <w:rPr>
          <w:rFonts w:ascii="PT Sans" w:hAnsi="PT Sans"/>
        </w:rPr>
        <w:t xml:space="preserve">. Традиционно для этого применяются </w:t>
      </w:r>
      <w:proofErr w:type="gramStart"/>
      <w:r w:rsidRPr="00715622">
        <w:rPr>
          <w:rFonts w:ascii="PT Sans" w:hAnsi="PT Sans"/>
        </w:rPr>
        <w:t>акустический</w:t>
      </w:r>
      <w:proofErr w:type="gramEnd"/>
      <w:r w:rsidRPr="00715622">
        <w:rPr>
          <w:rFonts w:ascii="PT Sans" w:hAnsi="PT Sans"/>
        </w:rPr>
        <w:t xml:space="preserve"> и корреляционный </w:t>
      </w:r>
      <w:proofErr w:type="spellStart"/>
      <w:r w:rsidRPr="00715622">
        <w:rPr>
          <w:rFonts w:ascii="PT Sans" w:hAnsi="PT Sans"/>
        </w:rPr>
        <w:t>течеискатель</w:t>
      </w:r>
      <w:proofErr w:type="spellEnd"/>
      <w:r w:rsidRPr="00715622">
        <w:rPr>
          <w:rFonts w:ascii="PT Sans" w:hAnsi="PT Sans"/>
        </w:rPr>
        <w:t xml:space="preserve">, а также </w:t>
      </w:r>
      <w:proofErr w:type="spellStart"/>
      <w:r w:rsidRPr="00715622">
        <w:rPr>
          <w:rFonts w:ascii="PT Sans" w:hAnsi="PT Sans"/>
        </w:rPr>
        <w:t>тепловизор</w:t>
      </w:r>
      <w:proofErr w:type="spellEnd"/>
      <w:r w:rsidRPr="00715622">
        <w:rPr>
          <w:rFonts w:ascii="PT Sans" w:hAnsi="PT Sans"/>
        </w:rPr>
        <w:t>.</w:t>
      </w:r>
    </w:p>
    <w:p w:rsidR="00715622" w:rsidRPr="00715622" w:rsidRDefault="00715622" w:rsidP="00715622">
      <w:pPr>
        <w:spacing w:after="100" w:line="240" w:lineRule="auto"/>
        <w:jc w:val="both"/>
        <w:rPr>
          <w:rFonts w:ascii="PT Sans" w:hAnsi="PT Sans"/>
        </w:rPr>
      </w:pPr>
      <w:r w:rsidRPr="00715622">
        <w:rPr>
          <w:rFonts w:ascii="PT Sans" w:hAnsi="PT Sans"/>
        </w:rPr>
        <w:t>Основа метода – это заправка трубопровода гелием, его проникновение через течи, подъем наве</w:t>
      </w:r>
      <w:proofErr w:type="gramStart"/>
      <w:r w:rsidRPr="00715622">
        <w:rPr>
          <w:rFonts w:ascii="PT Sans" w:hAnsi="PT Sans"/>
        </w:rPr>
        <w:t>рх скв</w:t>
      </w:r>
      <w:proofErr w:type="gramEnd"/>
      <w:r w:rsidRPr="00715622">
        <w:rPr>
          <w:rFonts w:ascii="PT Sans" w:hAnsi="PT Sans"/>
        </w:rPr>
        <w:t>озь землю, глину, асфальт и регистрация на поверхности с помощью мобильного газового анализатора.</w:t>
      </w:r>
    </w:p>
    <w:p w:rsidR="00715622" w:rsidRPr="00715622" w:rsidRDefault="00715622" w:rsidP="00715622">
      <w:pPr>
        <w:spacing w:after="100" w:line="240" w:lineRule="auto"/>
        <w:jc w:val="both"/>
        <w:rPr>
          <w:rFonts w:ascii="PT Sans" w:hAnsi="PT Sans"/>
        </w:rPr>
      </w:pPr>
      <w:r w:rsidRPr="00715622">
        <w:rPr>
          <w:rFonts w:ascii="PT Sans" w:hAnsi="PT Sans"/>
        </w:rPr>
        <w:t xml:space="preserve">Метод апробирован на объектах «Газпром </w:t>
      </w:r>
      <w:proofErr w:type="spellStart"/>
      <w:r w:rsidRPr="00715622">
        <w:rPr>
          <w:rFonts w:ascii="PT Sans" w:hAnsi="PT Sans"/>
        </w:rPr>
        <w:t>трансгаз</w:t>
      </w:r>
      <w:proofErr w:type="spellEnd"/>
      <w:r w:rsidRPr="00715622">
        <w:rPr>
          <w:rFonts w:ascii="PT Sans" w:hAnsi="PT Sans"/>
        </w:rPr>
        <w:t>», ГУП Водоканал, ГРО «</w:t>
      </w:r>
      <w:proofErr w:type="spellStart"/>
      <w:r w:rsidRPr="00715622">
        <w:rPr>
          <w:rFonts w:ascii="PT Sans" w:hAnsi="PT Sans"/>
        </w:rPr>
        <w:t>ПетербургГаз</w:t>
      </w:r>
      <w:proofErr w:type="spellEnd"/>
      <w:r w:rsidRPr="00715622">
        <w:rPr>
          <w:rFonts w:ascii="PT Sans" w:hAnsi="PT Sans"/>
        </w:rPr>
        <w:t>», где проведены работы на участках трасс длиной более 15 км.</w:t>
      </w:r>
    </w:p>
    <w:p w:rsidR="00715622" w:rsidRDefault="00715622" w:rsidP="00715622">
      <w:pPr>
        <w:spacing w:after="100" w:line="240" w:lineRule="auto"/>
        <w:jc w:val="both"/>
        <w:rPr>
          <w:rFonts w:ascii="PT Sans" w:hAnsi="PT Sans"/>
        </w:rPr>
      </w:pPr>
      <w:r w:rsidRPr="00715622">
        <w:rPr>
          <w:rFonts w:ascii="PT Sans" w:hAnsi="PT Sans"/>
        </w:rPr>
        <w:t>Лаборатория «</w:t>
      </w:r>
      <w:proofErr w:type="spellStart"/>
      <w:r w:rsidRPr="00715622">
        <w:rPr>
          <w:rFonts w:ascii="PT Sans" w:hAnsi="PT Sans"/>
        </w:rPr>
        <w:t>Вактрон</w:t>
      </w:r>
      <w:proofErr w:type="spellEnd"/>
      <w:r w:rsidRPr="00715622">
        <w:rPr>
          <w:rFonts w:ascii="PT Sans" w:hAnsi="PT Sans"/>
        </w:rPr>
        <w:t>» готова предоставить как услуги по обнаружению утечек гелием, так и оснащение мобильной лаборатории поиска течей для крупных предприятий, включая поверку оборудования и аттестацию персонала.</w:t>
      </w:r>
    </w:p>
    <w:p w:rsidR="009704C6" w:rsidRDefault="00482DE5" w:rsidP="00715622">
      <w:pPr>
        <w:spacing w:after="100" w:line="240" w:lineRule="auto"/>
        <w:jc w:val="both"/>
        <w:rPr>
          <w:rFonts w:ascii="PT Sans" w:hAnsi="PT Sans"/>
          <w:b/>
          <w:i/>
        </w:rPr>
      </w:pPr>
      <w:r>
        <w:rPr>
          <w:rFonts w:ascii="PT Sans" w:hAnsi="PT Sans"/>
          <w:b/>
          <w:i/>
        </w:rPr>
        <w:t>Технические тонкости</w:t>
      </w:r>
    </w:p>
    <w:p w:rsidR="00FC5224" w:rsidRPr="00FC5224" w:rsidRDefault="00FC5224" w:rsidP="00FC5224">
      <w:pPr>
        <w:spacing w:after="100" w:line="240" w:lineRule="auto"/>
        <w:jc w:val="both"/>
        <w:rPr>
          <w:rFonts w:ascii="PT Sans" w:hAnsi="PT Sans"/>
        </w:rPr>
      </w:pPr>
      <w:r w:rsidRPr="00FC5224">
        <w:rPr>
          <w:rFonts w:ascii="PT Sans" w:hAnsi="PT Sans"/>
        </w:rPr>
        <w:t xml:space="preserve">Заведующий кафедрой мембранной технологии РХТУ им. Д.И. Менделеева </w:t>
      </w:r>
      <w:r w:rsidRPr="00FC5224">
        <w:rPr>
          <w:rFonts w:ascii="PT Sans" w:hAnsi="PT Sans"/>
          <w:b/>
        </w:rPr>
        <w:t>Георгий Каграманов</w:t>
      </w:r>
      <w:r w:rsidRPr="00FC5224">
        <w:rPr>
          <w:rFonts w:ascii="PT Sans" w:hAnsi="PT Sans"/>
        </w:rPr>
        <w:t xml:space="preserve"> представил основные методы выделения гелия из природного газа – криогенный, адсорбционный и мембранный. Основные достоинства последнего – это модульность и простота конструкции, относительно низкие капитальные и эксплуатационные затраты, быстрый выход на рабочий режим и др. </w:t>
      </w:r>
    </w:p>
    <w:p w:rsidR="00ED39AF" w:rsidRPr="002E426F" w:rsidRDefault="00FC5224" w:rsidP="00FC5224">
      <w:pPr>
        <w:spacing w:after="100" w:line="240" w:lineRule="auto"/>
        <w:jc w:val="both"/>
        <w:rPr>
          <w:rFonts w:ascii="PT Sans" w:hAnsi="PT Sans"/>
          <w:b/>
        </w:rPr>
      </w:pPr>
      <w:r w:rsidRPr="00FC5224">
        <w:rPr>
          <w:rFonts w:ascii="PT Sans" w:hAnsi="PT Sans"/>
        </w:rPr>
        <w:t xml:space="preserve">Докладчик отметил, что во многих технологических расчетах влиянием рабочего давления и температуры на коэффициенты проницаемости газов </w:t>
      </w:r>
      <w:proofErr w:type="gramStart"/>
      <w:r w:rsidRPr="00FC5224">
        <w:rPr>
          <w:rFonts w:ascii="PT Sans" w:hAnsi="PT Sans"/>
        </w:rPr>
        <w:t>пренебрегают и считают</w:t>
      </w:r>
      <w:proofErr w:type="gramEnd"/>
      <w:r w:rsidRPr="00FC5224">
        <w:rPr>
          <w:rFonts w:ascii="PT Sans" w:hAnsi="PT Sans"/>
        </w:rPr>
        <w:t xml:space="preserve"> их постоянными. Данные по проницаемости, как правило, измерены при небольших перепадах давления. Но применительно к задаче разделения гелия и метана коэффициент про</w:t>
      </w:r>
      <w:r>
        <w:rPr>
          <w:rFonts w:ascii="PT Sans" w:hAnsi="PT Sans"/>
        </w:rPr>
        <w:t xml:space="preserve">ницаемости метана с увеличением </w:t>
      </w:r>
      <w:r w:rsidRPr="00FC5224">
        <w:rPr>
          <w:rFonts w:ascii="PT Sans" w:hAnsi="PT Sans"/>
        </w:rPr>
        <w:t xml:space="preserve">давления возрастает, в то время как для гелия он остается практически постоянным, что отрицательно сказывается на селективности мембраны и ведет к увеличению капитальных и эксплуатационных затрат при заданных параметрах продуктового газа. Таким образом, для выбора оптимальных основных технологических параметров процесса - перепада </w:t>
      </w:r>
      <w:r w:rsidRPr="00FC5224">
        <w:rPr>
          <w:rFonts w:ascii="PT Sans" w:hAnsi="PT Sans"/>
        </w:rPr>
        <w:lastRenderedPageBreak/>
        <w:t>давления и рабочей температуры - необходим учет их влияния на производительность и селективность процесса выделения гелия из его смеси с метаном.</w:t>
      </w:r>
    </w:p>
    <w:p w:rsidR="00E85D45" w:rsidRPr="00516FE3" w:rsidRDefault="00E85D45" w:rsidP="007F3BE2">
      <w:pPr>
        <w:spacing w:after="100" w:line="240" w:lineRule="auto"/>
        <w:jc w:val="both"/>
        <w:rPr>
          <w:rFonts w:ascii="PT Sans" w:hAnsi="PT Sans"/>
        </w:rPr>
      </w:pPr>
    </w:p>
    <w:p w:rsidR="00810FF4" w:rsidRPr="00810FF4" w:rsidRDefault="00810FF4" w:rsidP="007F3BE2">
      <w:pPr>
        <w:spacing w:after="100" w:line="240" w:lineRule="auto"/>
        <w:jc w:val="both"/>
        <w:rPr>
          <w:rFonts w:ascii="PT Sans" w:hAnsi="PT Sans"/>
        </w:rPr>
      </w:pPr>
    </w:p>
    <w:sectPr w:rsidR="00810FF4" w:rsidRPr="00810FF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6A" w:rsidRDefault="00DA1E6A" w:rsidP="00DA1E6A">
      <w:pPr>
        <w:spacing w:after="0" w:line="240" w:lineRule="auto"/>
      </w:pPr>
      <w:r>
        <w:separator/>
      </w:r>
    </w:p>
  </w:endnote>
  <w:endnote w:type="continuationSeparator" w:id="0">
    <w:p w:rsidR="00DA1E6A" w:rsidRDefault="00DA1E6A" w:rsidP="00DA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127191"/>
      <w:docPartObj>
        <w:docPartGallery w:val="Page Numbers (Bottom of Page)"/>
        <w:docPartUnique/>
      </w:docPartObj>
    </w:sdtPr>
    <w:sdtEndPr/>
    <w:sdtContent>
      <w:p w:rsidR="00DA1E6A" w:rsidRDefault="00DA1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808">
          <w:rPr>
            <w:noProof/>
          </w:rPr>
          <w:t>8</w:t>
        </w:r>
        <w:r>
          <w:fldChar w:fldCharType="end"/>
        </w:r>
      </w:p>
    </w:sdtContent>
  </w:sdt>
  <w:p w:rsidR="00DA1E6A" w:rsidRDefault="00DA1E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6A" w:rsidRDefault="00DA1E6A" w:rsidP="00DA1E6A">
      <w:pPr>
        <w:spacing w:after="0" w:line="240" w:lineRule="auto"/>
      </w:pPr>
      <w:r>
        <w:separator/>
      </w:r>
    </w:p>
  </w:footnote>
  <w:footnote w:type="continuationSeparator" w:id="0">
    <w:p w:rsidR="00DA1E6A" w:rsidRDefault="00DA1E6A" w:rsidP="00DA1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AF"/>
    <w:rsid w:val="0002315A"/>
    <w:rsid w:val="000236BA"/>
    <w:rsid w:val="000237AF"/>
    <w:rsid w:val="00082185"/>
    <w:rsid w:val="000E6F8B"/>
    <w:rsid w:val="00122E6C"/>
    <w:rsid w:val="00163D86"/>
    <w:rsid w:val="00200C04"/>
    <w:rsid w:val="002021FF"/>
    <w:rsid w:val="00203FC5"/>
    <w:rsid w:val="00210190"/>
    <w:rsid w:val="00214517"/>
    <w:rsid w:val="0025136B"/>
    <w:rsid w:val="00257C9E"/>
    <w:rsid w:val="00263E13"/>
    <w:rsid w:val="00266002"/>
    <w:rsid w:val="0027189E"/>
    <w:rsid w:val="00286562"/>
    <w:rsid w:val="002E426F"/>
    <w:rsid w:val="002F74A4"/>
    <w:rsid w:val="00346DAD"/>
    <w:rsid w:val="00372504"/>
    <w:rsid w:val="00373016"/>
    <w:rsid w:val="00375659"/>
    <w:rsid w:val="003B4284"/>
    <w:rsid w:val="00412D32"/>
    <w:rsid w:val="004261DB"/>
    <w:rsid w:val="00482DE5"/>
    <w:rsid w:val="004A0C49"/>
    <w:rsid w:val="004F7D9B"/>
    <w:rsid w:val="0050001F"/>
    <w:rsid w:val="005032B0"/>
    <w:rsid w:val="00514E38"/>
    <w:rsid w:val="00516FE3"/>
    <w:rsid w:val="00564DC6"/>
    <w:rsid w:val="00575622"/>
    <w:rsid w:val="00582493"/>
    <w:rsid w:val="005C446D"/>
    <w:rsid w:val="005E6E80"/>
    <w:rsid w:val="00631386"/>
    <w:rsid w:val="0064567A"/>
    <w:rsid w:val="00647779"/>
    <w:rsid w:val="0069081B"/>
    <w:rsid w:val="006F4BFE"/>
    <w:rsid w:val="006F6D62"/>
    <w:rsid w:val="00704808"/>
    <w:rsid w:val="00715622"/>
    <w:rsid w:val="007572E5"/>
    <w:rsid w:val="007F01D5"/>
    <w:rsid w:val="007F3BE2"/>
    <w:rsid w:val="00810FF4"/>
    <w:rsid w:val="008301A9"/>
    <w:rsid w:val="008555AB"/>
    <w:rsid w:val="0086268E"/>
    <w:rsid w:val="00872228"/>
    <w:rsid w:val="00885380"/>
    <w:rsid w:val="00893D32"/>
    <w:rsid w:val="008A3BB9"/>
    <w:rsid w:val="008F5455"/>
    <w:rsid w:val="00945588"/>
    <w:rsid w:val="009704C6"/>
    <w:rsid w:val="009742BD"/>
    <w:rsid w:val="009879C9"/>
    <w:rsid w:val="0099328C"/>
    <w:rsid w:val="009A657B"/>
    <w:rsid w:val="009B3211"/>
    <w:rsid w:val="009C182F"/>
    <w:rsid w:val="00A067AD"/>
    <w:rsid w:val="00A37613"/>
    <w:rsid w:val="00A418B3"/>
    <w:rsid w:val="00A44A8B"/>
    <w:rsid w:val="00A44AFB"/>
    <w:rsid w:val="00A4768C"/>
    <w:rsid w:val="00A57D2E"/>
    <w:rsid w:val="00A6000A"/>
    <w:rsid w:val="00A60B60"/>
    <w:rsid w:val="00A63782"/>
    <w:rsid w:val="00A86321"/>
    <w:rsid w:val="00AB45DD"/>
    <w:rsid w:val="00AD2730"/>
    <w:rsid w:val="00AE5B50"/>
    <w:rsid w:val="00B139A7"/>
    <w:rsid w:val="00B24D2F"/>
    <w:rsid w:val="00B33B22"/>
    <w:rsid w:val="00B61889"/>
    <w:rsid w:val="00B938E1"/>
    <w:rsid w:val="00BA61FF"/>
    <w:rsid w:val="00BD493C"/>
    <w:rsid w:val="00C371C5"/>
    <w:rsid w:val="00C614A3"/>
    <w:rsid w:val="00C66CB1"/>
    <w:rsid w:val="00C83386"/>
    <w:rsid w:val="00C90BF1"/>
    <w:rsid w:val="00CB3D19"/>
    <w:rsid w:val="00CB74DF"/>
    <w:rsid w:val="00CD03A1"/>
    <w:rsid w:val="00CD55B7"/>
    <w:rsid w:val="00D00999"/>
    <w:rsid w:val="00D1334C"/>
    <w:rsid w:val="00D46790"/>
    <w:rsid w:val="00D729E6"/>
    <w:rsid w:val="00DA1E6A"/>
    <w:rsid w:val="00DA1F47"/>
    <w:rsid w:val="00DB2769"/>
    <w:rsid w:val="00DC7FA8"/>
    <w:rsid w:val="00DE4FAA"/>
    <w:rsid w:val="00E27983"/>
    <w:rsid w:val="00E35EE9"/>
    <w:rsid w:val="00E66A0C"/>
    <w:rsid w:val="00E85D45"/>
    <w:rsid w:val="00E93A23"/>
    <w:rsid w:val="00EC0728"/>
    <w:rsid w:val="00ED39AF"/>
    <w:rsid w:val="00ED43AA"/>
    <w:rsid w:val="00F051C3"/>
    <w:rsid w:val="00F412E5"/>
    <w:rsid w:val="00F53AEB"/>
    <w:rsid w:val="00FA0A7C"/>
    <w:rsid w:val="00FC522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E6A"/>
  </w:style>
  <w:style w:type="paragraph" w:styleId="a5">
    <w:name w:val="footer"/>
    <w:basedOn w:val="a"/>
    <w:link w:val="a6"/>
    <w:uiPriority w:val="99"/>
    <w:unhideWhenUsed/>
    <w:rsid w:val="00DA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E6A"/>
  </w:style>
  <w:style w:type="paragraph" w:styleId="a7">
    <w:name w:val="Balloon Text"/>
    <w:basedOn w:val="a"/>
    <w:link w:val="a8"/>
    <w:uiPriority w:val="99"/>
    <w:semiHidden/>
    <w:unhideWhenUsed/>
    <w:rsid w:val="006F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E6A"/>
  </w:style>
  <w:style w:type="paragraph" w:styleId="a5">
    <w:name w:val="footer"/>
    <w:basedOn w:val="a"/>
    <w:link w:val="a6"/>
    <w:uiPriority w:val="99"/>
    <w:unhideWhenUsed/>
    <w:rsid w:val="00DA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E6A"/>
  </w:style>
  <w:style w:type="paragraph" w:styleId="a7">
    <w:name w:val="Balloon Text"/>
    <w:basedOn w:val="a"/>
    <w:link w:val="a8"/>
    <w:uiPriority w:val="99"/>
    <w:semiHidden/>
    <w:unhideWhenUsed/>
    <w:rsid w:val="006F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153C-C165-4201-896C-B5D41582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6115</TotalTime>
  <Pages>8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S. Nagornaya</dc:creator>
  <cp:lastModifiedBy>Lubov S. Nagornaya</cp:lastModifiedBy>
  <cp:revision>90</cp:revision>
  <dcterms:created xsi:type="dcterms:W3CDTF">2018-10-22T07:13:00Z</dcterms:created>
  <dcterms:modified xsi:type="dcterms:W3CDTF">2018-11-08T11:03:00Z</dcterms:modified>
</cp:coreProperties>
</file>