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D5" w:rsidRPr="004D505F" w:rsidRDefault="001B3DEF" w:rsidP="00292CB9">
      <w:pPr>
        <w:spacing w:after="0" w:line="240" w:lineRule="auto"/>
        <w:ind w:left="-992" w:right="-284" w:firstLine="454"/>
        <w:jc w:val="center"/>
        <w:rPr>
          <w:rFonts w:ascii="Times New Roman" w:hAnsi="Times New Roman" w:cs="Times New Roman"/>
        </w:rPr>
      </w:pPr>
      <w:r w:rsidRPr="004D505F">
        <w:rPr>
          <w:rFonts w:ascii="Times New Roman" w:hAnsi="Times New Roman" w:cs="Times New Roman"/>
        </w:rPr>
        <w:t>Анонс</w:t>
      </w:r>
    </w:p>
    <w:p w:rsidR="001B75D5" w:rsidRPr="004D505F" w:rsidRDefault="001B75D5" w:rsidP="00292CB9">
      <w:pPr>
        <w:spacing w:after="0" w:line="240" w:lineRule="auto"/>
        <w:ind w:left="-992" w:right="-284" w:firstLine="454"/>
        <w:jc w:val="both"/>
        <w:rPr>
          <w:rFonts w:ascii="Times New Roman" w:hAnsi="Times New Roman" w:cs="Times New Roman"/>
        </w:rPr>
      </w:pPr>
    </w:p>
    <w:p w:rsidR="00034022" w:rsidRPr="004D505F" w:rsidRDefault="004D505F" w:rsidP="00292CB9">
      <w:pPr>
        <w:pStyle w:val="a3"/>
        <w:spacing w:before="0" w:beforeAutospacing="0" w:after="0" w:afterAutospacing="0"/>
        <w:ind w:left="-992" w:right="-284" w:firstLine="454"/>
        <w:jc w:val="both"/>
        <w:rPr>
          <w:b/>
          <w:sz w:val="22"/>
          <w:szCs w:val="22"/>
        </w:rPr>
      </w:pPr>
      <w:r w:rsidRPr="004D505F">
        <w:rPr>
          <w:b/>
          <w:sz w:val="22"/>
          <w:szCs w:val="22"/>
        </w:rPr>
        <w:t>14</w:t>
      </w:r>
      <w:r w:rsidR="001B3DEF" w:rsidRPr="004D505F">
        <w:rPr>
          <w:b/>
          <w:sz w:val="22"/>
          <w:szCs w:val="22"/>
        </w:rPr>
        <w:t xml:space="preserve"> марта 201</w:t>
      </w:r>
      <w:r w:rsidRPr="004D505F">
        <w:rPr>
          <w:b/>
          <w:sz w:val="22"/>
          <w:szCs w:val="22"/>
        </w:rPr>
        <w:t>7</w:t>
      </w:r>
      <w:r w:rsidR="00FD46BC" w:rsidRPr="004D505F">
        <w:rPr>
          <w:b/>
          <w:sz w:val="22"/>
          <w:szCs w:val="22"/>
        </w:rPr>
        <w:t xml:space="preserve"> г.</w:t>
      </w:r>
      <w:r w:rsidR="00845177" w:rsidRPr="004D505F">
        <w:rPr>
          <w:b/>
          <w:sz w:val="22"/>
          <w:szCs w:val="22"/>
        </w:rPr>
        <w:t xml:space="preserve"> в </w:t>
      </w:r>
      <w:r w:rsidR="00037FE3" w:rsidRPr="004D505F">
        <w:rPr>
          <w:b/>
          <w:sz w:val="22"/>
          <w:szCs w:val="22"/>
        </w:rPr>
        <w:t xml:space="preserve">отеле «Балчуг </w:t>
      </w:r>
      <w:proofErr w:type="spellStart"/>
      <w:r w:rsidR="00037FE3" w:rsidRPr="004D505F">
        <w:rPr>
          <w:b/>
          <w:sz w:val="22"/>
          <w:szCs w:val="22"/>
        </w:rPr>
        <w:t>Кемпински</w:t>
      </w:r>
      <w:proofErr w:type="spellEnd"/>
      <w:r w:rsidR="00037FE3" w:rsidRPr="004D505F">
        <w:rPr>
          <w:b/>
          <w:sz w:val="22"/>
          <w:szCs w:val="22"/>
        </w:rPr>
        <w:t xml:space="preserve"> Москва» </w:t>
      </w:r>
      <w:r w:rsidR="00845177" w:rsidRPr="004D505F">
        <w:rPr>
          <w:b/>
          <w:sz w:val="22"/>
          <w:szCs w:val="22"/>
        </w:rPr>
        <w:t xml:space="preserve">состоится </w:t>
      </w:r>
      <w:r w:rsidRPr="004D505F">
        <w:rPr>
          <w:b/>
          <w:bCs/>
          <w:sz w:val="22"/>
          <w:szCs w:val="22"/>
          <w:lang w:val="en-US"/>
        </w:rPr>
        <w:t>II</w:t>
      </w:r>
      <w:r w:rsidRPr="004D505F">
        <w:rPr>
          <w:b/>
          <w:bCs/>
          <w:sz w:val="22"/>
          <w:szCs w:val="22"/>
        </w:rPr>
        <w:t xml:space="preserve"> Всероссийский конгресс </w:t>
      </w:r>
      <w:r w:rsidR="00AC038B" w:rsidRPr="004D505F">
        <w:rPr>
          <w:b/>
          <w:bCs/>
          <w:sz w:val="22"/>
          <w:szCs w:val="22"/>
        </w:rPr>
        <w:t>«</w:t>
      </w:r>
      <w:r w:rsidR="00292CB9" w:rsidRPr="004D505F">
        <w:rPr>
          <w:b/>
          <w:sz w:val="22"/>
          <w:szCs w:val="22"/>
        </w:rPr>
        <w:t xml:space="preserve">Правовое регулирование </w:t>
      </w:r>
      <w:proofErr w:type="spellStart"/>
      <w:r w:rsidR="00292CB9" w:rsidRPr="004D505F">
        <w:rPr>
          <w:b/>
          <w:sz w:val="22"/>
          <w:szCs w:val="22"/>
        </w:rPr>
        <w:t>аквакультуры</w:t>
      </w:r>
      <w:proofErr w:type="spellEnd"/>
      <w:r w:rsidR="00292CB9" w:rsidRPr="004D505F">
        <w:rPr>
          <w:b/>
          <w:sz w:val="22"/>
          <w:szCs w:val="22"/>
        </w:rPr>
        <w:t xml:space="preserve"> в России - 201</w:t>
      </w:r>
      <w:r w:rsidRPr="004D505F">
        <w:rPr>
          <w:b/>
          <w:sz w:val="22"/>
          <w:szCs w:val="22"/>
        </w:rPr>
        <w:t>7</w:t>
      </w:r>
      <w:r w:rsidR="00AC038B" w:rsidRPr="004D505F">
        <w:rPr>
          <w:b/>
          <w:bCs/>
          <w:sz w:val="22"/>
          <w:szCs w:val="22"/>
        </w:rPr>
        <w:t>»</w:t>
      </w:r>
      <w:r w:rsidR="003F64DF">
        <w:rPr>
          <w:b/>
          <w:sz w:val="22"/>
          <w:szCs w:val="22"/>
        </w:rPr>
        <w:t>, о</w:t>
      </w:r>
      <w:r w:rsidR="001B3DEF" w:rsidRPr="004D505F">
        <w:rPr>
          <w:b/>
          <w:sz w:val="22"/>
          <w:szCs w:val="22"/>
        </w:rPr>
        <w:t>рганизатор</w:t>
      </w:r>
      <w:r w:rsidR="003F64DF">
        <w:rPr>
          <w:b/>
          <w:sz w:val="22"/>
          <w:szCs w:val="22"/>
        </w:rPr>
        <w:t>ом которого является</w:t>
      </w:r>
      <w:r w:rsidR="001B3DEF" w:rsidRPr="004D505F">
        <w:rPr>
          <w:b/>
          <w:sz w:val="22"/>
          <w:szCs w:val="22"/>
        </w:rPr>
        <w:t xml:space="preserve"> </w:t>
      </w:r>
      <w:r w:rsidR="00845177" w:rsidRPr="004D505F">
        <w:rPr>
          <w:b/>
          <w:sz w:val="22"/>
          <w:szCs w:val="22"/>
        </w:rPr>
        <w:t>компания «АСЭРГРУПП».</w:t>
      </w:r>
      <w:r w:rsidR="00034022" w:rsidRPr="004D505F">
        <w:rPr>
          <w:b/>
          <w:sz w:val="22"/>
          <w:szCs w:val="22"/>
        </w:rPr>
        <w:t xml:space="preserve"> </w:t>
      </w:r>
    </w:p>
    <w:p w:rsidR="00314A71" w:rsidRPr="004D505F" w:rsidRDefault="004D505F" w:rsidP="00292CB9">
      <w:pPr>
        <w:spacing w:after="0" w:line="240" w:lineRule="auto"/>
        <w:ind w:left="-992" w:right="-284" w:firstLine="454"/>
        <w:jc w:val="both"/>
        <w:rPr>
          <w:rFonts w:ascii="Times New Roman" w:hAnsi="Times New Roman" w:cs="Times New Roman"/>
        </w:rPr>
      </w:pPr>
      <w:r w:rsidRPr="004D505F">
        <w:rPr>
          <w:rFonts w:ascii="Times New Roman" w:hAnsi="Times New Roman" w:cs="Times New Roman"/>
        </w:rPr>
        <w:t>Мероприятие будет проходить при поддержке Ассоциации «</w:t>
      </w:r>
      <w:proofErr w:type="spellStart"/>
      <w:r w:rsidRPr="004D505F">
        <w:rPr>
          <w:rFonts w:ascii="Times New Roman" w:hAnsi="Times New Roman" w:cs="Times New Roman"/>
        </w:rPr>
        <w:t>Росрыбхоз</w:t>
      </w:r>
      <w:proofErr w:type="spellEnd"/>
      <w:r w:rsidRPr="004D505F">
        <w:rPr>
          <w:rFonts w:ascii="Times New Roman" w:hAnsi="Times New Roman" w:cs="Times New Roman"/>
        </w:rPr>
        <w:t>».</w:t>
      </w:r>
    </w:p>
    <w:p w:rsidR="004D505F" w:rsidRPr="004D505F" w:rsidRDefault="004D505F" w:rsidP="004D505F">
      <w:pPr>
        <w:spacing w:after="0" w:line="240" w:lineRule="auto"/>
        <w:ind w:left="-709" w:right="-1" w:firstLine="454"/>
        <w:jc w:val="both"/>
        <w:rPr>
          <w:rFonts w:ascii="Times New Roman" w:hAnsi="Times New Roman" w:cs="Times New Roman"/>
          <w:bCs/>
        </w:rPr>
      </w:pPr>
    </w:p>
    <w:p w:rsidR="004D505F" w:rsidRPr="004D505F" w:rsidRDefault="004D505F" w:rsidP="004D505F">
      <w:pPr>
        <w:spacing w:after="0" w:line="240" w:lineRule="auto"/>
        <w:ind w:left="-709" w:right="-1" w:firstLine="454"/>
        <w:jc w:val="both"/>
        <w:rPr>
          <w:rFonts w:ascii="Times New Roman" w:hAnsi="Times New Roman" w:cs="Times New Roman"/>
          <w:bCs/>
        </w:rPr>
      </w:pPr>
      <w:r w:rsidRPr="004D505F">
        <w:rPr>
          <w:rFonts w:ascii="Times New Roman" w:hAnsi="Times New Roman" w:cs="Times New Roman"/>
          <w:bCs/>
        </w:rPr>
        <w:t>На Конгрессе особое внимание будет уделено о</w:t>
      </w:r>
      <w:r w:rsidRPr="004D505F">
        <w:rPr>
          <w:rFonts w:ascii="Times New Roman" w:hAnsi="Times New Roman" w:cs="Times New Roman"/>
        </w:rPr>
        <w:t xml:space="preserve">бзору последних поправок к Федеральному закону «О рыболовстве…» и законопроекту «О любительском рыболовстве» с позиции развития </w:t>
      </w:r>
      <w:proofErr w:type="spellStart"/>
      <w:r w:rsidRPr="004D505F">
        <w:rPr>
          <w:rFonts w:ascii="Times New Roman" w:hAnsi="Times New Roman" w:cs="Times New Roman"/>
        </w:rPr>
        <w:t>аквакультуры</w:t>
      </w:r>
      <w:proofErr w:type="spellEnd"/>
      <w:r w:rsidRPr="004D505F">
        <w:rPr>
          <w:rFonts w:ascii="Times New Roman" w:hAnsi="Times New Roman" w:cs="Times New Roman"/>
        </w:rPr>
        <w:t>, а также изменениям в условиях договора пользования рыбоводными участками в 2016-2017 г.</w:t>
      </w:r>
    </w:p>
    <w:p w:rsidR="003F64DF" w:rsidRDefault="003F64DF" w:rsidP="004D505F">
      <w:pPr>
        <w:spacing w:after="0" w:line="240" w:lineRule="auto"/>
        <w:ind w:left="-709" w:right="-1" w:firstLine="454"/>
        <w:jc w:val="both"/>
        <w:rPr>
          <w:rFonts w:ascii="Times New Roman" w:hAnsi="Times New Roman" w:cs="Times New Roman"/>
          <w:b/>
          <w:bCs/>
        </w:rPr>
      </w:pPr>
    </w:p>
    <w:p w:rsidR="004D505F" w:rsidRPr="003F64DF" w:rsidRDefault="004D505F" w:rsidP="004D505F">
      <w:pPr>
        <w:spacing w:after="0" w:line="240" w:lineRule="auto"/>
        <w:ind w:left="-709" w:right="-1" w:firstLine="454"/>
        <w:jc w:val="both"/>
        <w:rPr>
          <w:rFonts w:ascii="Times New Roman" w:hAnsi="Times New Roman" w:cs="Times New Roman"/>
          <w:b/>
          <w:bCs/>
        </w:rPr>
      </w:pPr>
      <w:r w:rsidRPr="003F64DF">
        <w:rPr>
          <w:rFonts w:ascii="Times New Roman" w:hAnsi="Times New Roman" w:cs="Times New Roman"/>
          <w:b/>
          <w:bCs/>
        </w:rPr>
        <w:t>Среди основных тем:</w:t>
      </w:r>
    </w:p>
    <w:p w:rsidR="004D505F" w:rsidRPr="004D505F" w:rsidRDefault="004D505F" w:rsidP="004D505F">
      <w:pPr>
        <w:pStyle w:val="a4"/>
        <w:numPr>
          <w:ilvl w:val="0"/>
          <w:numId w:val="30"/>
        </w:numPr>
        <w:shd w:val="clear" w:color="auto" w:fill="FFFFFF"/>
        <w:tabs>
          <w:tab w:val="left" w:pos="-426"/>
        </w:tabs>
        <w:spacing w:after="0" w:line="240" w:lineRule="auto"/>
        <w:ind w:left="-709" w:right="-1" w:firstLine="142"/>
        <w:jc w:val="both"/>
        <w:rPr>
          <w:rFonts w:ascii="Times New Roman" w:hAnsi="Times New Roman" w:cs="Times New Roman"/>
        </w:rPr>
      </w:pPr>
      <w:r w:rsidRPr="004D505F">
        <w:rPr>
          <w:rFonts w:ascii="Times New Roman" w:hAnsi="Times New Roman" w:cs="Times New Roman"/>
          <w:bCs/>
          <w:color w:val="000000"/>
          <w:shd w:val="clear" w:color="auto" w:fill="FFFFFF"/>
        </w:rPr>
        <w:t>Нормативно-правовое р</w:t>
      </w:r>
      <w:r w:rsidRPr="004D505F">
        <w:rPr>
          <w:rFonts w:ascii="Times New Roman" w:hAnsi="Times New Roman" w:cs="Times New Roman"/>
          <w:color w:val="000000"/>
          <w:shd w:val="clear" w:color="auto" w:fill="FFFFFF"/>
        </w:rPr>
        <w:t>егулирование рыбоводства: состояние и перспективы развития законодательства</w:t>
      </w:r>
      <w:r w:rsidRPr="004D505F">
        <w:rPr>
          <w:rFonts w:ascii="Times New Roman" w:hAnsi="Times New Roman" w:cs="Times New Roman"/>
        </w:rPr>
        <w:t>.</w:t>
      </w:r>
    </w:p>
    <w:p w:rsidR="004D505F" w:rsidRPr="004D505F" w:rsidRDefault="004D505F" w:rsidP="004D505F">
      <w:pPr>
        <w:pStyle w:val="a4"/>
        <w:numPr>
          <w:ilvl w:val="0"/>
          <w:numId w:val="30"/>
        </w:numPr>
        <w:tabs>
          <w:tab w:val="left" w:pos="-426"/>
          <w:tab w:val="left" w:pos="-284"/>
        </w:tabs>
        <w:spacing w:after="0" w:line="240" w:lineRule="auto"/>
        <w:ind w:left="-709" w:right="-1" w:firstLine="142"/>
        <w:jc w:val="both"/>
        <w:rPr>
          <w:rFonts w:ascii="Times New Roman" w:hAnsi="Times New Roman" w:cs="Times New Roman"/>
          <w:color w:val="000000"/>
        </w:rPr>
      </w:pPr>
      <w:r w:rsidRPr="004D505F">
        <w:rPr>
          <w:rFonts w:ascii="Times New Roman" w:hAnsi="Times New Roman" w:cs="Times New Roman"/>
          <w:color w:val="000000"/>
        </w:rPr>
        <w:t xml:space="preserve">Использование рыбоводных участков для осуществления </w:t>
      </w:r>
      <w:proofErr w:type="spellStart"/>
      <w:r w:rsidRPr="004D505F">
        <w:rPr>
          <w:rFonts w:ascii="Times New Roman" w:hAnsi="Times New Roman" w:cs="Times New Roman"/>
          <w:color w:val="000000"/>
        </w:rPr>
        <w:t>аквакультуры</w:t>
      </w:r>
      <w:proofErr w:type="spellEnd"/>
      <w:r w:rsidRPr="004D505F">
        <w:rPr>
          <w:rFonts w:ascii="Times New Roman" w:hAnsi="Times New Roman" w:cs="Times New Roman"/>
          <w:color w:val="000000"/>
        </w:rPr>
        <w:t xml:space="preserve"> (рыбоводства).</w:t>
      </w:r>
    </w:p>
    <w:p w:rsidR="004D505F" w:rsidRPr="004D505F" w:rsidRDefault="004D505F" w:rsidP="004D505F">
      <w:pPr>
        <w:pStyle w:val="a4"/>
        <w:numPr>
          <w:ilvl w:val="0"/>
          <w:numId w:val="30"/>
        </w:numPr>
        <w:tabs>
          <w:tab w:val="left" w:pos="-426"/>
        </w:tabs>
        <w:spacing w:after="0" w:line="240" w:lineRule="auto"/>
        <w:ind w:left="-709" w:right="-1" w:firstLine="142"/>
        <w:jc w:val="both"/>
        <w:rPr>
          <w:rFonts w:ascii="Times New Roman" w:hAnsi="Times New Roman" w:cs="Times New Roman"/>
          <w:color w:val="000000"/>
        </w:rPr>
      </w:pPr>
      <w:r w:rsidRPr="004D505F">
        <w:rPr>
          <w:rFonts w:ascii="Times New Roman" w:hAnsi="Times New Roman" w:cs="Times New Roman"/>
          <w:color w:val="000000"/>
        </w:rPr>
        <w:t xml:space="preserve">Особенности осуществления хозяйственной деятельности в прибрежной полосе водного объекта, в </w:t>
      </w:r>
      <w:proofErr w:type="spellStart"/>
      <w:r w:rsidRPr="004D505F">
        <w:rPr>
          <w:rFonts w:ascii="Times New Roman" w:hAnsi="Times New Roman" w:cs="Times New Roman"/>
          <w:color w:val="000000"/>
        </w:rPr>
        <w:t>водоохранной</w:t>
      </w:r>
      <w:proofErr w:type="spellEnd"/>
      <w:r w:rsidRPr="004D505F">
        <w:rPr>
          <w:rFonts w:ascii="Times New Roman" w:hAnsi="Times New Roman" w:cs="Times New Roman"/>
          <w:color w:val="000000"/>
        </w:rPr>
        <w:t xml:space="preserve"> и рыбоохранной зонах. </w:t>
      </w:r>
    </w:p>
    <w:p w:rsidR="004D505F" w:rsidRPr="004D505F" w:rsidRDefault="004D505F" w:rsidP="004D505F">
      <w:pPr>
        <w:pStyle w:val="a4"/>
        <w:numPr>
          <w:ilvl w:val="0"/>
          <w:numId w:val="30"/>
        </w:numPr>
        <w:tabs>
          <w:tab w:val="left" w:pos="-426"/>
        </w:tabs>
        <w:spacing w:after="0" w:line="240" w:lineRule="auto"/>
        <w:ind w:left="-709" w:right="-1" w:firstLine="142"/>
        <w:jc w:val="both"/>
        <w:rPr>
          <w:rFonts w:ascii="Times New Roman" w:hAnsi="Times New Roman" w:cs="Times New Roman"/>
          <w:bCs/>
        </w:rPr>
      </w:pPr>
      <w:r w:rsidRPr="004D505F">
        <w:rPr>
          <w:rFonts w:ascii="Times New Roman" w:hAnsi="Times New Roman" w:cs="Times New Roman"/>
          <w:bCs/>
        </w:rPr>
        <w:t>Условия осуществления деятельности по разведению рыбы в искусственных водных объектах.</w:t>
      </w:r>
    </w:p>
    <w:p w:rsidR="004D505F" w:rsidRPr="004D505F" w:rsidRDefault="004D505F" w:rsidP="004D505F">
      <w:pPr>
        <w:pStyle w:val="a4"/>
        <w:numPr>
          <w:ilvl w:val="0"/>
          <w:numId w:val="30"/>
        </w:numPr>
        <w:tabs>
          <w:tab w:val="left" w:pos="-426"/>
        </w:tabs>
        <w:spacing w:after="0" w:line="240" w:lineRule="auto"/>
        <w:ind w:left="-709" w:right="-1" w:firstLine="142"/>
        <w:jc w:val="both"/>
        <w:rPr>
          <w:rFonts w:ascii="Times New Roman" w:hAnsi="Times New Roman" w:cs="Times New Roman"/>
          <w:color w:val="000000" w:themeColor="text1"/>
        </w:rPr>
      </w:pPr>
      <w:r w:rsidRPr="004D505F">
        <w:rPr>
          <w:rFonts w:ascii="Times New Roman" w:hAnsi="Times New Roman" w:cs="Times New Roman"/>
          <w:color w:val="000000" w:themeColor="text1"/>
        </w:rPr>
        <w:t>Проведение селекционно-племенной работы в товарном рыбоводстве.</w:t>
      </w:r>
    </w:p>
    <w:p w:rsidR="004D505F" w:rsidRPr="004D505F" w:rsidRDefault="004D505F" w:rsidP="004D505F">
      <w:pPr>
        <w:pStyle w:val="a4"/>
        <w:numPr>
          <w:ilvl w:val="0"/>
          <w:numId w:val="30"/>
        </w:numPr>
        <w:tabs>
          <w:tab w:val="left" w:pos="-426"/>
        </w:tabs>
        <w:spacing w:after="0" w:line="240" w:lineRule="auto"/>
        <w:ind w:left="-709" w:right="-1" w:firstLine="142"/>
        <w:jc w:val="both"/>
        <w:rPr>
          <w:rFonts w:ascii="Times New Roman" w:hAnsi="Times New Roman" w:cs="Times New Roman"/>
        </w:rPr>
      </w:pPr>
      <w:r w:rsidRPr="004D505F">
        <w:rPr>
          <w:rFonts w:ascii="Times New Roman" w:hAnsi="Times New Roman" w:cs="Times New Roman"/>
        </w:rPr>
        <w:t xml:space="preserve">Использование земельных и водных ресурсов в сфере </w:t>
      </w:r>
      <w:proofErr w:type="spellStart"/>
      <w:r w:rsidRPr="004D505F">
        <w:rPr>
          <w:rFonts w:ascii="Times New Roman" w:hAnsi="Times New Roman" w:cs="Times New Roman"/>
        </w:rPr>
        <w:t>аквакультуры</w:t>
      </w:r>
      <w:proofErr w:type="spellEnd"/>
      <w:r w:rsidRPr="004D505F">
        <w:rPr>
          <w:rFonts w:ascii="Times New Roman" w:hAnsi="Times New Roman" w:cs="Times New Roman"/>
        </w:rPr>
        <w:t>: правовое регулирование.</w:t>
      </w:r>
    </w:p>
    <w:p w:rsidR="004D505F" w:rsidRPr="004D505F" w:rsidRDefault="004D505F" w:rsidP="004D505F">
      <w:pPr>
        <w:pStyle w:val="a4"/>
        <w:numPr>
          <w:ilvl w:val="0"/>
          <w:numId w:val="30"/>
        </w:numPr>
        <w:tabs>
          <w:tab w:val="left" w:pos="-426"/>
        </w:tabs>
        <w:spacing w:after="0" w:line="240" w:lineRule="auto"/>
        <w:ind w:left="-709" w:right="-1" w:firstLine="142"/>
        <w:jc w:val="both"/>
        <w:rPr>
          <w:rFonts w:ascii="Times New Roman" w:hAnsi="Times New Roman" w:cs="Times New Roman"/>
        </w:rPr>
      </w:pPr>
      <w:r w:rsidRPr="004D505F">
        <w:rPr>
          <w:rFonts w:ascii="Times New Roman" w:hAnsi="Times New Roman" w:cs="Times New Roman"/>
          <w:shd w:val="clear" w:color="auto" w:fill="FFFFFF"/>
        </w:rPr>
        <w:t xml:space="preserve">Вопросы защиты права собственности на водные биоресурсы и объекты </w:t>
      </w:r>
      <w:proofErr w:type="spellStart"/>
      <w:r w:rsidRPr="004D505F">
        <w:rPr>
          <w:rFonts w:ascii="Times New Roman" w:hAnsi="Times New Roman" w:cs="Times New Roman"/>
          <w:shd w:val="clear" w:color="auto" w:fill="FFFFFF"/>
        </w:rPr>
        <w:t>аквакультуры</w:t>
      </w:r>
      <w:proofErr w:type="spellEnd"/>
      <w:r w:rsidRPr="004D505F">
        <w:rPr>
          <w:rFonts w:ascii="Times New Roman" w:hAnsi="Times New Roman" w:cs="Times New Roman"/>
          <w:shd w:val="clear" w:color="auto" w:fill="FFFFFF"/>
        </w:rPr>
        <w:t>, полученные в ходе рыбоводной деятельности.</w:t>
      </w:r>
    </w:p>
    <w:p w:rsidR="004D505F" w:rsidRPr="004D505F" w:rsidRDefault="004D505F" w:rsidP="004D505F">
      <w:pPr>
        <w:tabs>
          <w:tab w:val="left" w:pos="-284"/>
        </w:tabs>
        <w:spacing w:after="0" w:line="240" w:lineRule="auto"/>
        <w:ind w:left="-709" w:right="-1" w:firstLine="454"/>
        <w:jc w:val="both"/>
        <w:rPr>
          <w:rFonts w:ascii="Times New Roman" w:hAnsi="Times New Roman" w:cs="Times New Roman"/>
          <w:bCs/>
        </w:rPr>
      </w:pPr>
    </w:p>
    <w:p w:rsidR="004D505F" w:rsidRPr="004D505F" w:rsidRDefault="004D505F" w:rsidP="004D505F">
      <w:pPr>
        <w:tabs>
          <w:tab w:val="left" w:pos="-284"/>
        </w:tabs>
        <w:spacing w:after="0" w:line="240" w:lineRule="auto"/>
        <w:ind w:left="-709" w:right="-1" w:firstLine="454"/>
        <w:jc w:val="both"/>
        <w:rPr>
          <w:rFonts w:ascii="Times New Roman" w:hAnsi="Times New Roman" w:cs="Times New Roman"/>
          <w:bCs/>
        </w:rPr>
      </w:pPr>
      <w:r w:rsidRPr="004D505F">
        <w:rPr>
          <w:rFonts w:ascii="Times New Roman" w:hAnsi="Times New Roman" w:cs="Times New Roman"/>
          <w:bCs/>
        </w:rPr>
        <w:t xml:space="preserve">Также особое внимание будет уделено вопросам </w:t>
      </w:r>
      <w:r w:rsidRPr="004D505F">
        <w:rPr>
          <w:rFonts w:ascii="Times New Roman" w:hAnsi="Times New Roman" w:cs="Times New Roman"/>
          <w:b/>
          <w:bCs/>
        </w:rPr>
        <w:t>Круглого стола на тему "Санитарно-ветеринарные требования к рыбоводным хозяйствам и их продукции. Контроль. Надзор":</w:t>
      </w:r>
    </w:p>
    <w:p w:rsidR="004D505F" w:rsidRPr="004D505F" w:rsidRDefault="004D505F" w:rsidP="004D505F">
      <w:pPr>
        <w:pStyle w:val="a3"/>
        <w:numPr>
          <w:ilvl w:val="0"/>
          <w:numId w:val="29"/>
        </w:numPr>
        <w:tabs>
          <w:tab w:val="left" w:pos="-426"/>
        </w:tabs>
        <w:spacing w:before="0" w:beforeAutospacing="0" w:after="0" w:afterAutospacing="0"/>
        <w:ind w:left="-709" w:right="-1" w:firstLine="142"/>
        <w:jc w:val="both"/>
        <w:rPr>
          <w:color w:val="000000"/>
          <w:sz w:val="22"/>
          <w:szCs w:val="22"/>
        </w:rPr>
      </w:pPr>
      <w:r w:rsidRPr="004D505F">
        <w:rPr>
          <w:color w:val="000000"/>
          <w:sz w:val="22"/>
          <w:szCs w:val="22"/>
        </w:rPr>
        <w:t>Ветеринарное законодательство и правила организации товарного выращивания рыбы;</w:t>
      </w:r>
    </w:p>
    <w:p w:rsidR="004D505F" w:rsidRPr="004D505F" w:rsidRDefault="004D505F" w:rsidP="004D505F">
      <w:pPr>
        <w:pStyle w:val="a3"/>
        <w:numPr>
          <w:ilvl w:val="0"/>
          <w:numId w:val="29"/>
        </w:numPr>
        <w:tabs>
          <w:tab w:val="left" w:pos="-426"/>
        </w:tabs>
        <w:spacing w:before="0" w:beforeAutospacing="0" w:after="0" w:afterAutospacing="0"/>
        <w:ind w:left="-709" w:right="-1" w:firstLine="142"/>
        <w:jc w:val="both"/>
        <w:rPr>
          <w:color w:val="000000"/>
          <w:sz w:val="22"/>
          <w:szCs w:val="22"/>
        </w:rPr>
      </w:pPr>
      <w:r w:rsidRPr="004D505F">
        <w:rPr>
          <w:color w:val="000000"/>
          <w:sz w:val="22"/>
          <w:szCs w:val="22"/>
        </w:rPr>
        <w:t xml:space="preserve">Актуализация ветеринарно-санитарных норм и требований к </w:t>
      </w:r>
      <w:proofErr w:type="spellStart"/>
      <w:r w:rsidRPr="004D505F">
        <w:rPr>
          <w:color w:val="000000"/>
          <w:sz w:val="22"/>
          <w:szCs w:val="22"/>
        </w:rPr>
        <w:t>аквакультуре</w:t>
      </w:r>
      <w:proofErr w:type="spellEnd"/>
      <w:r w:rsidRPr="004D505F">
        <w:rPr>
          <w:color w:val="000000"/>
          <w:sz w:val="22"/>
          <w:szCs w:val="22"/>
        </w:rPr>
        <w:t xml:space="preserve"> до 15 марта 2017 года;</w:t>
      </w:r>
    </w:p>
    <w:p w:rsidR="004D505F" w:rsidRPr="004D505F" w:rsidRDefault="004D505F" w:rsidP="004D505F">
      <w:pPr>
        <w:pStyle w:val="a3"/>
        <w:numPr>
          <w:ilvl w:val="0"/>
          <w:numId w:val="29"/>
        </w:numPr>
        <w:tabs>
          <w:tab w:val="left" w:pos="-426"/>
        </w:tabs>
        <w:spacing w:before="0" w:beforeAutospacing="0" w:after="0" w:afterAutospacing="0"/>
        <w:ind w:left="-709" w:right="-1" w:firstLine="142"/>
        <w:jc w:val="both"/>
        <w:rPr>
          <w:sz w:val="22"/>
          <w:szCs w:val="22"/>
        </w:rPr>
      </w:pPr>
      <w:r w:rsidRPr="004D505F">
        <w:rPr>
          <w:color w:val="000000"/>
          <w:sz w:val="22"/>
          <w:szCs w:val="22"/>
        </w:rPr>
        <w:t>Порядок оказания ветеринарных услуг и организация ветеринарного контроля;</w:t>
      </w:r>
    </w:p>
    <w:p w:rsidR="004D505F" w:rsidRPr="004D505F" w:rsidRDefault="004D505F" w:rsidP="004D505F">
      <w:pPr>
        <w:pStyle w:val="a3"/>
        <w:numPr>
          <w:ilvl w:val="0"/>
          <w:numId w:val="29"/>
        </w:numPr>
        <w:tabs>
          <w:tab w:val="left" w:pos="-426"/>
        </w:tabs>
        <w:spacing w:before="0" w:beforeAutospacing="0" w:after="0" w:afterAutospacing="0"/>
        <w:ind w:left="-709" w:right="-1" w:firstLine="142"/>
        <w:jc w:val="both"/>
        <w:rPr>
          <w:sz w:val="22"/>
          <w:szCs w:val="22"/>
        </w:rPr>
      </w:pPr>
      <w:r w:rsidRPr="004D505F">
        <w:rPr>
          <w:sz w:val="22"/>
          <w:szCs w:val="22"/>
          <w:shd w:val="clear" w:color="auto" w:fill="FFFFFF"/>
        </w:rPr>
        <w:t>Особенности санитарно-противоэпизоотической деятельности в рыбоводстве</w:t>
      </w:r>
      <w:r w:rsidRPr="004D505F">
        <w:rPr>
          <w:sz w:val="22"/>
          <w:szCs w:val="22"/>
        </w:rPr>
        <w:t>;</w:t>
      </w:r>
    </w:p>
    <w:p w:rsidR="004D505F" w:rsidRPr="004D505F" w:rsidRDefault="004D505F" w:rsidP="004D505F">
      <w:pPr>
        <w:pStyle w:val="a3"/>
        <w:numPr>
          <w:ilvl w:val="0"/>
          <w:numId w:val="29"/>
        </w:numPr>
        <w:tabs>
          <w:tab w:val="left" w:pos="-426"/>
        </w:tabs>
        <w:spacing w:before="0" w:beforeAutospacing="0" w:after="0" w:afterAutospacing="0"/>
        <w:ind w:left="-709" w:right="-1" w:firstLine="142"/>
        <w:jc w:val="both"/>
        <w:rPr>
          <w:sz w:val="22"/>
          <w:szCs w:val="22"/>
          <w:shd w:val="clear" w:color="auto" w:fill="FFFFFF"/>
        </w:rPr>
      </w:pPr>
      <w:r w:rsidRPr="004D505F">
        <w:rPr>
          <w:sz w:val="22"/>
          <w:szCs w:val="22"/>
          <w:shd w:val="clear" w:color="auto" w:fill="FFFFFF"/>
        </w:rPr>
        <w:t>Государственный ветеринарный надзор: порядок, права и обязанности сторон;</w:t>
      </w:r>
    </w:p>
    <w:p w:rsidR="004D505F" w:rsidRPr="004D505F" w:rsidRDefault="004D505F" w:rsidP="004D505F">
      <w:pPr>
        <w:pStyle w:val="a3"/>
        <w:numPr>
          <w:ilvl w:val="0"/>
          <w:numId w:val="29"/>
        </w:numPr>
        <w:tabs>
          <w:tab w:val="left" w:pos="-426"/>
        </w:tabs>
        <w:spacing w:before="0" w:beforeAutospacing="0" w:after="0" w:afterAutospacing="0"/>
        <w:ind w:left="-709" w:right="-1" w:firstLine="142"/>
        <w:jc w:val="both"/>
        <w:rPr>
          <w:sz w:val="22"/>
          <w:szCs w:val="22"/>
        </w:rPr>
      </w:pPr>
      <w:r w:rsidRPr="004D505F">
        <w:rPr>
          <w:sz w:val="22"/>
          <w:szCs w:val="22"/>
        </w:rPr>
        <w:t>Оборот рыбоводной продукции, включая экспорт и импорт. Особенности осуществления ветеринарного контроля при внешнеторговых операциях;</w:t>
      </w:r>
    </w:p>
    <w:p w:rsidR="004D505F" w:rsidRPr="004D505F" w:rsidRDefault="004D505F" w:rsidP="004D505F">
      <w:pPr>
        <w:pStyle w:val="a3"/>
        <w:numPr>
          <w:ilvl w:val="0"/>
          <w:numId w:val="29"/>
        </w:numPr>
        <w:tabs>
          <w:tab w:val="left" w:pos="-426"/>
        </w:tabs>
        <w:spacing w:before="0" w:beforeAutospacing="0" w:after="0" w:afterAutospacing="0"/>
        <w:ind w:left="-709" w:right="-1" w:firstLine="142"/>
        <w:jc w:val="both"/>
        <w:rPr>
          <w:sz w:val="22"/>
          <w:szCs w:val="22"/>
        </w:rPr>
      </w:pPr>
      <w:r w:rsidRPr="004D505F">
        <w:rPr>
          <w:color w:val="000000"/>
          <w:sz w:val="22"/>
          <w:szCs w:val="22"/>
        </w:rPr>
        <w:t>Ответственность за нарушения ветеринарного законодательства РФ.</w:t>
      </w:r>
    </w:p>
    <w:p w:rsidR="004D505F" w:rsidRPr="004D505F" w:rsidRDefault="004D505F" w:rsidP="004D505F">
      <w:pPr>
        <w:tabs>
          <w:tab w:val="left" w:pos="-284"/>
        </w:tabs>
        <w:spacing w:after="0" w:line="240" w:lineRule="auto"/>
        <w:ind w:left="-709" w:right="-1" w:firstLine="454"/>
        <w:jc w:val="both"/>
        <w:rPr>
          <w:rFonts w:ascii="Times New Roman" w:hAnsi="Times New Roman" w:cs="Times New Roman"/>
          <w:bCs/>
        </w:rPr>
      </w:pPr>
    </w:p>
    <w:p w:rsidR="004D505F" w:rsidRPr="004D505F" w:rsidRDefault="004D505F" w:rsidP="004D505F">
      <w:pPr>
        <w:tabs>
          <w:tab w:val="left" w:pos="-284"/>
        </w:tabs>
        <w:spacing w:after="0" w:line="240" w:lineRule="auto"/>
        <w:ind w:left="-709" w:firstLine="454"/>
        <w:jc w:val="both"/>
        <w:rPr>
          <w:rFonts w:ascii="Times New Roman" w:hAnsi="Times New Roman" w:cs="Times New Roman"/>
          <w:bCs/>
        </w:rPr>
      </w:pPr>
      <w:r w:rsidRPr="004D505F">
        <w:rPr>
          <w:rFonts w:ascii="Times New Roman" w:hAnsi="Times New Roman" w:cs="Times New Roman"/>
          <w:b/>
        </w:rPr>
        <w:t>К участию в Конгрессе приглашены представители:</w:t>
      </w:r>
      <w:r w:rsidRPr="004D505F">
        <w:rPr>
          <w:rFonts w:ascii="Times New Roman" w:hAnsi="Times New Roman" w:cs="Times New Roman"/>
        </w:rPr>
        <w:t xml:space="preserve"> </w:t>
      </w:r>
      <w:r w:rsidRPr="004D505F">
        <w:rPr>
          <w:rFonts w:ascii="Times New Roman" w:hAnsi="Times New Roman" w:cs="Times New Roman"/>
          <w:bCs/>
        </w:rPr>
        <w:t>Комитета Государственной Думы ФС РФ по природным ресурсам, собственности и земельным отношениям;</w:t>
      </w:r>
      <w:r w:rsidRPr="004D505F">
        <w:rPr>
          <w:rFonts w:ascii="Times New Roman" w:hAnsi="Times New Roman" w:cs="Times New Roman"/>
        </w:rPr>
        <w:t xml:space="preserve"> Министерства сельского хозяйства РФ; Федеральной службы по ветеринарному и фитосанитарному надзору</w:t>
      </w:r>
      <w:r w:rsidRPr="004D505F">
        <w:rPr>
          <w:rFonts w:ascii="Times New Roman" w:hAnsi="Times New Roman" w:cs="Times New Roman"/>
          <w:bCs/>
        </w:rPr>
        <w:t xml:space="preserve">; </w:t>
      </w:r>
      <w:r w:rsidRPr="004D505F">
        <w:rPr>
          <w:rFonts w:ascii="Times New Roman" w:hAnsi="Times New Roman" w:cs="Times New Roman"/>
        </w:rPr>
        <w:t xml:space="preserve">Федерального агентства по рыболовству; Института законодательства и сравнительного правоведения при Правительстве РФ; </w:t>
      </w:r>
      <w:r w:rsidRPr="004D505F">
        <w:rPr>
          <w:rFonts w:ascii="Times New Roman" w:hAnsi="Times New Roman" w:cs="Times New Roman"/>
          <w:bCs/>
        </w:rPr>
        <w:t xml:space="preserve">Всероссийского НИИ пресноводного рыбного хозяйства; Государственного НИИ озерного и речного рыбного хозяйства; Московского государственного университета пищевых производств; Центральной научно-методической ветеринарной лаборатории; Национального центра безопасности продукции водного промысла и </w:t>
      </w:r>
      <w:proofErr w:type="spellStart"/>
      <w:r w:rsidRPr="004D505F">
        <w:rPr>
          <w:rFonts w:ascii="Times New Roman" w:hAnsi="Times New Roman" w:cs="Times New Roman"/>
          <w:bCs/>
        </w:rPr>
        <w:t>аквакультуры</w:t>
      </w:r>
      <w:proofErr w:type="spellEnd"/>
      <w:r w:rsidRPr="004D505F">
        <w:rPr>
          <w:rFonts w:ascii="Times New Roman" w:hAnsi="Times New Roman" w:cs="Times New Roman"/>
          <w:bCs/>
        </w:rPr>
        <w:t xml:space="preserve">; </w:t>
      </w:r>
      <w:r w:rsidRPr="004D505F">
        <w:rPr>
          <w:rFonts w:ascii="Times New Roman" w:hAnsi="Times New Roman" w:cs="Times New Roman"/>
        </w:rPr>
        <w:t>Ассоциации «</w:t>
      </w:r>
      <w:proofErr w:type="spellStart"/>
      <w:r w:rsidRPr="004D505F">
        <w:rPr>
          <w:rFonts w:ascii="Times New Roman" w:hAnsi="Times New Roman" w:cs="Times New Roman"/>
        </w:rPr>
        <w:t>Росрыбхоз</w:t>
      </w:r>
      <w:proofErr w:type="spellEnd"/>
      <w:r w:rsidRPr="004D505F">
        <w:rPr>
          <w:rFonts w:ascii="Times New Roman" w:hAnsi="Times New Roman" w:cs="Times New Roman"/>
        </w:rPr>
        <w:t>»; Межрегиональной ассоциации прибрежных рыбопромышленников Северного бассейна.</w:t>
      </w:r>
    </w:p>
    <w:p w:rsidR="004D505F" w:rsidRPr="004D505F" w:rsidRDefault="004D505F" w:rsidP="004D505F">
      <w:pPr>
        <w:spacing w:after="0" w:line="240" w:lineRule="auto"/>
        <w:ind w:left="-709" w:firstLine="454"/>
        <w:jc w:val="both"/>
        <w:rPr>
          <w:rFonts w:ascii="Times New Roman" w:hAnsi="Times New Roman" w:cs="Times New Roman"/>
        </w:rPr>
      </w:pPr>
    </w:p>
    <w:p w:rsidR="004D505F" w:rsidRPr="004D505F" w:rsidRDefault="004D505F" w:rsidP="004D505F">
      <w:pPr>
        <w:pStyle w:val="a3"/>
        <w:spacing w:before="0" w:beforeAutospacing="0" w:after="0" w:afterAutospacing="0"/>
        <w:ind w:left="-709"/>
        <w:jc w:val="both"/>
        <w:rPr>
          <w:b/>
          <w:sz w:val="22"/>
          <w:szCs w:val="22"/>
        </w:rPr>
      </w:pPr>
      <w:r w:rsidRPr="004D505F">
        <w:rPr>
          <w:b/>
          <w:sz w:val="22"/>
          <w:szCs w:val="22"/>
        </w:rPr>
        <w:t xml:space="preserve">Более подробная программа, условия и стоимость участия на сайте: </w:t>
      </w:r>
      <w:r w:rsidR="003B2956" w:rsidRPr="003B2956">
        <w:rPr>
          <w:b/>
          <w:sz w:val="22"/>
          <w:szCs w:val="22"/>
        </w:rPr>
        <w:t>http://www.asergroup.ru/_action/_fish/index.html</w:t>
      </w:r>
    </w:p>
    <w:p w:rsidR="004D505F" w:rsidRPr="004D505F" w:rsidRDefault="004D505F" w:rsidP="004D505F">
      <w:pPr>
        <w:pStyle w:val="a3"/>
        <w:spacing w:before="0" w:beforeAutospacing="0" w:after="0" w:afterAutospacing="0"/>
        <w:ind w:left="-709"/>
        <w:jc w:val="both"/>
        <w:rPr>
          <w:sz w:val="22"/>
          <w:szCs w:val="22"/>
        </w:rPr>
      </w:pPr>
      <w:r w:rsidRPr="004D505F">
        <w:rPr>
          <w:sz w:val="22"/>
          <w:szCs w:val="22"/>
          <w:lang w:val="en-US"/>
        </w:rPr>
        <w:t>E</w:t>
      </w:r>
      <w:r w:rsidRPr="004D505F">
        <w:rPr>
          <w:sz w:val="22"/>
          <w:szCs w:val="22"/>
        </w:rPr>
        <w:t>-</w:t>
      </w:r>
      <w:r w:rsidRPr="004D505F">
        <w:rPr>
          <w:sz w:val="22"/>
          <w:szCs w:val="22"/>
          <w:lang w:val="en-US"/>
        </w:rPr>
        <w:t>mail</w:t>
      </w:r>
      <w:r w:rsidRPr="004D505F">
        <w:rPr>
          <w:sz w:val="22"/>
          <w:szCs w:val="22"/>
        </w:rPr>
        <w:t>:</w:t>
      </w:r>
      <w:r w:rsidRPr="004D505F">
        <w:rPr>
          <w:rStyle w:val="a5"/>
          <w:sz w:val="22"/>
          <w:szCs w:val="22"/>
        </w:rPr>
        <w:t xml:space="preserve"> </w:t>
      </w:r>
      <w:hyperlink r:id="rId5" w:history="1">
        <w:r w:rsidRPr="004D505F">
          <w:rPr>
            <w:rStyle w:val="a5"/>
            <w:sz w:val="22"/>
            <w:szCs w:val="22"/>
            <w:lang w:val="en-US"/>
          </w:rPr>
          <w:t>info</w:t>
        </w:r>
        <w:r w:rsidRPr="004D505F">
          <w:rPr>
            <w:rStyle w:val="a5"/>
            <w:sz w:val="22"/>
            <w:szCs w:val="22"/>
          </w:rPr>
          <w:t>@</w:t>
        </w:r>
        <w:proofErr w:type="spellStart"/>
        <w:r w:rsidRPr="004D505F">
          <w:rPr>
            <w:rStyle w:val="a5"/>
            <w:sz w:val="22"/>
            <w:szCs w:val="22"/>
            <w:lang w:val="en-US"/>
          </w:rPr>
          <w:t>asergroup</w:t>
        </w:r>
        <w:proofErr w:type="spellEnd"/>
        <w:r w:rsidRPr="004D505F">
          <w:rPr>
            <w:rStyle w:val="a5"/>
            <w:sz w:val="22"/>
            <w:szCs w:val="22"/>
          </w:rPr>
          <w:t>.</w:t>
        </w:r>
        <w:proofErr w:type="spellStart"/>
        <w:r w:rsidRPr="004D505F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Pr="004D505F">
        <w:rPr>
          <w:sz w:val="22"/>
          <w:szCs w:val="22"/>
        </w:rPr>
        <w:t xml:space="preserve"> </w:t>
      </w:r>
    </w:p>
    <w:p w:rsidR="004D505F" w:rsidRPr="004D505F" w:rsidRDefault="004D505F" w:rsidP="004D505F">
      <w:pPr>
        <w:pStyle w:val="a3"/>
        <w:spacing w:before="0" w:beforeAutospacing="0" w:after="0" w:afterAutospacing="0"/>
        <w:ind w:left="-709"/>
        <w:jc w:val="both"/>
        <w:rPr>
          <w:sz w:val="22"/>
          <w:szCs w:val="22"/>
        </w:rPr>
      </w:pPr>
      <w:r w:rsidRPr="004D505F">
        <w:rPr>
          <w:sz w:val="22"/>
          <w:szCs w:val="22"/>
        </w:rPr>
        <w:t>Тел./факс:</w:t>
      </w:r>
      <w:r w:rsidRPr="004D505F">
        <w:rPr>
          <w:sz w:val="22"/>
          <w:szCs w:val="22"/>
          <w:lang w:val="en-US"/>
        </w:rPr>
        <w:t> </w:t>
      </w:r>
      <w:r w:rsidRPr="004D505F">
        <w:rPr>
          <w:sz w:val="22"/>
          <w:szCs w:val="22"/>
        </w:rPr>
        <w:t>(495)</w:t>
      </w:r>
      <w:r w:rsidRPr="004D505F">
        <w:rPr>
          <w:sz w:val="22"/>
          <w:szCs w:val="22"/>
          <w:lang w:val="en-US"/>
        </w:rPr>
        <w:t> </w:t>
      </w:r>
      <w:r w:rsidRPr="004D505F">
        <w:rPr>
          <w:sz w:val="22"/>
          <w:szCs w:val="22"/>
        </w:rPr>
        <w:t xml:space="preserve">988-61-15, </w:t>
      </w:r>
      <w:r w:rsidRPr="004D505F">
        <w:rPr>
          <w:color w:val="363636"/>
          <w:sz w:val="22"/>
          <w:szCs w:val="22"/>
        </w:rPr>
        <w:t>971-56-81</w:t>
      </w:r>
    </w:p>
    <w:p w:rsidR="001D33C8" w:rsidRPr="004D505F" w:rsidRDefault="001D33C8" w:rsidP="001D33C8">
      <w:pPr>
        <w:pStyle w:val="a3"/>
        <w:spacing w:before="0" w:beforeAutospacing="0" w:after="0" w:afterAutospacing="0"/>
        <w:ind w:left="-992" w:right="-284" w:firstLine="454"/>
        <w:jc w:val="both"/>
        <w:rPr>
          <w:sz w:val="22"/>
          <w:szCs w:val="22"/>
        </w:rPr>
      </w:pPr>
    </w:p>
    <w:sectPr w:rsidR="001D33C8" w:rsidRPr="004D505F" w:rsidSect="00ED2D7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06F"/>
    <w:multiLevelType w:val="hybridMultilevel"/>
    <w:tmpl w:val="013CA4D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1A0911F6"/>
    <w:multiLevelType w:val="hybridMultilevel"/>
    <w:tmpl w:val="7A628262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">
    <w:nsid w:val="216D1315"/>
    <w:multiLevelType w:val="hybridMultilevel"/>
    <w:tmpl w:val="998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15832"/>
    <w:multiLevelType w:val="hybridMultilevel"/>
    <w:tmpl w:val="856AA0F6"/>
    <w:lvl w:ilvl="0" w:tplc="0419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4">
    <w:nsid w:val="22F30C66"/>
    <w:multiLevelType w:val="hybridMultilevel"/>
    <w:tmpl w:val="8946BBA6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5">
    <w:nsid w:val="234B2478"/>
    <w:multiLevelType w:val="hybridMultilevel"/>
    <w:tmpl w:val="A9C2091A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6">
    <w:nsid w:val="2DB41E99"/>
    <w:multiLevelType w:val="hybridMultilevel"/>
    <w:tmpl w:val="0DDCF52C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>
    <w:nsid w:val="2F0C26A4"/>
    <w:multiLevelType w:val="hybridMultilevel"/>
    <w:tmpl w:val="37981648"/>
    <w:lvl w:ilvl="0" w:tplc="0419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8">
    <w:nsid w:val="33AB6C79"/>
    <w:multiLevelType w:val="hybridMultilevel"/>
    <w:tmpl w:val="7A2E92E6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9">
    <w:nsid w:val="35A53B85"/>
    <w:multiLevelType w:val="hybridMultilevel"/>
    <w:tmpl w:val="2428910E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0">
    <w:nsid w:val="38F96410"/>
    <w:multiLevelType w:val="hybridMultilevel"/>
    <w:tmpl w:val="F9D4D8E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>
    <w:nsid w:val="3C7936DE"/>
    <w:multiLevelType w:val="hybridMultilevel"/>
    <w:tmpl w:val="4EDA9B1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4A6D0710"/>
    <w:multiLevelType w:val="hybridMultilevel"/>
    <w:tmpl w:val="4470E8A0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3">
    <w:nsid w:val="56012D6B"/>
    <w:multiLevelType w:val="hybridMultilevel"/>
    <w:tmpl w:val="5D1A4AD0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4">
    <w:nsid w:val="59734735"/>
    <w:multiLevelType w:val="hybridMultilevel"/>
    <w:tmpl w:val="21E8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D49C9"/>
    <w:multiLevelType w:val="hybridMultilevel"/>
    <w:tmpl w:val="D8B8B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72C64"/>
    <w:multiLevelType w:val="hybridMultilevel"/>
    <w:tmpl w:val="4AE0CA2C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>
    <w:nsid w:val="5A647316"/>
    <w:multiLevelType w:val="hybridMultilevel"/>
    <w:tmpl w:val="CE8EC3C0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8">
    <w:nsid w:val="62897F32"/>
    <w:multiLevelType w:val="hybridMultilevel"/>
    <w:tmpl w:val="DB88AE5E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9">
    <w:nsid w:val="658B4966"/>
    <w:multiLevelType w:val="hybridMultilevel"/>
    <w:tmpl w:val="1C6266E0"/>
    <w:lvl w:ilvl="0" w:tplc="0419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2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6711C6"/>
    <w:multiLevelType w:val="hybridMultilevel"/>
    <w:tmpl w:val="0A3631DE"/>
    <w:lvl w:ilvl="0" w:tplc="0419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22">
    <w:nsid w:val="6F9564CA"/>
    <w:multiLevelType w:val="hybridMultilevel"/>
    <w:tmpl w:val="F18045A8"/>
    <w:lvl w:ilvl="0" w:tplc="0419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abstractNum w:abstractNumId="23">
    <w:nsid w:val="6FFE4522"/>
    <w:multiLevelType w:val="hybridMultilevel"/>
    <w:tmpl w:val="F8E85D1E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4">
    <w:nsid w:val="7144210A"/>
    <w:multiLevelType w:val="hybridMultilevel"/>
    <w:tmpl w:val="6582B6DA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5">
    <w:nsid w:val="72FB6777"/>
    <w:multiLevelType w:val="hybridMultilevel"/>
    <w:tmpl w:val="2304D204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6">
    <w:nsid w:val="768408F6"/>
    <w:multiLevelType w:val="hybridMultilevel"/>
    <w:tmpl w:val="D9AE7438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7">
    <w:nsid w:val="7ACD58B9"/>
    <w:multiLevelType w:val="hybridMultilevel"/>
    <w:tmpl w:val="DC3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667148"/>
    <w:multiLevelType w:val="hybridMultilevel"/>
    <w:tmpl w:val="371CB154"/>
    <w:lvl w:ilvl="0" w:tplc="0419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9">
    <w:nsid w:val="7F5355EB"/>
    <w:multiLevelType w:val="hybridMultilevel"/>
    <w:tmpl w:val="DCB0D9AE"/>
    <w:lvl w:ilvl="0" w:tplc="04190001">
      <w:start w:val="1"/>
      <w:numFmt w:val="bullet"/>
      <w:lvlText w:val=""/>
      <w:lvlJc w:val="left"/>
      <w:pPr>
        <w:ind w:left="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6"/>
  </w:num>
  <w:num w:numId="5">
    <w:abstractNumId w:val="25"/>
  </w:num>
  <w:num w:numId="6">
    <w:abstractNumId w:val="5"/>
  </w:num>
  <w:num w:numId="7">
    <w:abstractNumId w:val="0"/>
  </w:num>
  <w:num w:numId="8">
    <w:abstractNumId w:val="15"/>
  </w:num>
  <w:num w:numId="9">
    <w:abstractNumId w:val="1"/>
  </w:num>
  <w:num w:numId="10">
    <w:abstractNumId w:val="24"/>
  </w:num>
  <w:num w:numId="11">
    <w:abstractNumId w:val="17"/>
  </w:num>
  <w:num w:numId="12">
    <w:abstractNumId w:val="4"/>
  </w:num>
  <w:num w:numId="13">
    <w:abstractNumId w:val="28"/>
  </w:num>
  <w:num w:numId="14">
    <w:abstractNumId w:val="12"/>
  </w:num>
  <w:num w:numId="15">
    <w:abstractNumId w:val="13"/>
  </w:num>
  <w:num w:numId="16">
    <w:abstractNumId w:val="14"/>
  </w:num>
  <w:num w:numId="17">
    <w:abstractNumId w:val="9"/>
  </w:num>
  <w:num w:numId="18">
    <w:abstractNumId w:val="18"/>
  </w:num>
  <w:num w:numId="19">
    <w:abstractNumId w:val="8"/>
  </w:num>
  <w:num w:numId="20">
    <w:abstractNumId w:val="23"/>
  </w:num>
  <w:num w:numId="21">
    <w:abstractNumId w:val="20"/>
  </w:num>
  <w:num w:numId="22">
    <w:abstractNumId w:val="3"/>
  </w:num>
  <w:num w:numId="23">
    <w:abstractNumId w:val="22"/>
  </w:num>
  <w:num w:numId="24">
    <w:abstractNumId w:val="29"/>
  </w:num>
  <w:num w:numId="25">
    <w:abstractNumId w:val="2"/>
  </w:num>
  <w:num w:numId="26">
    <w:abstractNumId w:val="19"/>
  </w:num>
  <w:num w:numId="27">
    <w:abstractNumId w:val="7"/>
  </w:num>
  <w:num w:numId="28">
    <w:abstractNumId w:val="21"/>
  </w:num>
  <w:num w:numId="29">
    <w:abstractNumId w:val="27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C038B"/>
    <w:rsid w:val="00024619"/>
    <w:rsid w:val="00034022"/>
    <w:rsid w:val="00037FAE"/>
    <w:rsid w:val="00037FE3"/>
    <w:rsid w:val="00043AEF"/>
    <w:rsid w:val="000860A8"/>
    <w:rsid w:val="000A09CA"/>
    <w:rsid w:val="000C5F65"/>
    <w:rsid w:val="001236B0"/>
    <w:rsid w:val="00126F41"/>
    <w:rsid w:val="001372FB"/>
    <w:rsid w:val="00151A58"/>
    <w:rsid w:val="00197CF4"/>
    <w:rsid w:val="001B3DEF"/>
    <w:rsid w:val="001B75D5"/>
    <w:rsid w:val="001D33C8"/>
    <w:rsid w:val="002045EF"/>
    <w:rsid w:val="00212F3B"/>
    <w:rsid w:val="00240F8B"/>
    <w:rsid w:val="00290415"/>
    <w:rsid w:val="00292CB9"/>
    <w:rsid w:val="002C1EAE"/>
    <w:rsid w:val="00314A71"/>
    <w:rsid w:val="003216A9"/>
    <w:rsid w:val="00343794"/>
    <w:rsid w:val="003836DC"/>
    <w:rsid w:val="00387A77"/>
    <w:rsid w:val="00395399"/>
    <w:rsid w:val="003B1779"/>
    <w:rsid w:val="003B2956"/>
    <w:rsid w:val="003C4F5E"/>
    <w:rsid w:val="003E108B"/>
    <w:rsid w:val="003E710D"/>
    <w:rsid w:val="003F64DF"/>
    <w:rsid w:val="00414DC0"/>
    <w:rsid w:val="00432AC9"/>
    <w:rsid w:val="00452A7D"/>
    <w:rsid w:val="004A08BA"/>
    <w:rsid w:val="004D505F"/>
    <w:rsid w:val="00556FE8"/>
    <w:rsid w:val="00571296"/>
    <w:rsid w:val="005B52EF"/>
    <w:rsid w:val="005D0F80"/>
    <w:rsid w:val="005D510F"/>
    <w:rsid w:val="0062467F"/>
    <w:rsid w:val="006326C7"/>
    <w:rsid w:val="006674B1"/>
    <w:rsid w:val="00680B38"/>
    <w:rsid w:val="00683182"/>
    <w:rsid w:val="007064CF"/>
    <w:rsid w:val="007141DC"/>
    <w:rsid w:val="007319EB"/>
    <w:rsid w:val="00765210"/>
    <w:rsid w:val="0079450E"/>
    <w:rsid w:val="007D08E6"/>
    <w:rsid w:val="007E4B76"/>
    <w:rsid w:val="008070CB"/>
    <w:rsid w:val="00827D7A"/>
    <w:rsid w:val="0083722C"/>
    <w:rsid w:val="008402A4"/>
    <w:rsid w:val="00845177"/>
    <w:rsid w:val="00851B14"/>
    <w:rsid w:val="00853048"/>
    <w:rsid w:val="0087201C"/>
    <w:rsid w:val="00890F0B"/>
    <w:rsid w:val="008A50B7"/>
    <w:rsid w:val="008B159A"/>
    <w:rsid w:val="008D5A19"/>
    <w:rsid w:val="008D5CC5"/>
    <w:rsid w:val="008E0722"/>
    <w:rsid w:val="00950EA7"/>
    <w:rsid w:val="00990E85"/>
    <w:rsid w:val="009A2981"/>
    <w:rsid w:val="00A51027"/>
    <w:rsid w:val="00A54396"/>
    <w:rsid w:val="00AB4509"/>
    <w:rsid w:val="00AC038B"/>
    <w:rsid w:val="00AC6A44"/>
    <w:rsid w:val="00AF2125"/>
    <w:rsid w:val="00B04A86"/>
    <w:rsid w:val="00B702CD"/>
    <w:rsid w:val="00BE4177"/>
    <w:rsid w:val="00BF2C69"/>
    <w:rsid w:val="00C138B0"/>
    <w:rsid w:val="00C34812"/>
    <w:rsid w:val="00C4203C"/>
    <w:rsid w:val="00C518CB"/>
    <w:rsid w:val="00C51BE1"/>
    <w:rsid w:val="00CB4791"/>
    <w:rsid w:val="00CC4341"/>
    <w:rsid w:val="00CD284A"/>
    <w:rsid w:val="00CD64B9"/>
    <w:rsid w:val="00D15B65"/>
    <w:rsid w:val="00D35CF5"/>
    <w:rsid w:val="00D3715C"/>
    <w:rsid w:val="00D8064A"/>
    <w:rsid w:val="00D972B3"/>
    <w:rsid w:val="00DA6AF5"/>
    <w:rsid w:val="00DC5685"/>
    <w:rsid w:val="00DD1D07"/>
    <w:rsid w:val="00E144C8"/>
    <w:rsid w:val="00E26F61"/>
    <w:rsid w:val="00E34EC0"/>
    <w:rsid w:val="00E614C2"/>
    <w:rsid w:val="00E6375A"/>
    <w:rsid w:val="00EC1093"/>
    <w:rsid w:val="00ED2D78"/>
    <w:rsid w:val="00F865E2"/>
    <w:rsid w:val="00FA0017"/>
    <w:rsid w:val="00FC0101"/>
    <w:rsid w:val="00FD46BC"/>
    <w:rsid w:val="00FE5D3A"/>
    <w:rsid w:val="00FF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7"/>
  </w:style>
  <w:style w:type="paragraph" w:styleId="3">
    <w:name w:val="heading 3"/>
    <w:basedOn w:val="a"/>
    <w:next w:val="a"/>
    <w:link w:val="30"/>
    <w:qFormat/>
    <w:rsid w:val="00C3481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3481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3C4F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C4F5E"/>
    <w:rPr>
      <w:color w:val="0000FF"/>
      <w:u w:val="single"/>
    </w:rPr>
  </w:style>
  <w:style w:type="paragraph" w:styleId="a6">
    <w:name w:val="header"/>
    <w:basedOn w:val="a"/>
    <w:link w:val="a7"/>
    <w:rsid w:val="003C4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C4F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D46BC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8070CB"/>
    <w:rPr>
      <w:b/>
      <w:bCs/>
    </w:rPr>
  </w:style>
  <w:style w:type="paragraph" w:customStyle="1" w:styleId="Default">
    <w:name w:val="Default"/>
    <w:rsid w:val="008070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B3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ser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user1035</cp:lastModifiedBy>
  <cp:revision>17</cp:revision>
  <cp:lastPrinted>2014-01-17T12:17:00Z</cp:lastPrinted>
  <dcterms:created xsi:type="dcterms:W3CDTF">2015-12-29T11:47:00Z</dcterms:created>
  <dcterms:modified xsi:type="dcterms:W3CDTF">2017-02-02T08:19:00Z</dcterms:modified>
</cp:coreProperties>
</file>