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34F" w:rsidRDefault="0064234F" w:rsidP="0064234F">
      <w:pPr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34F" w:rsidRDefault="0064234F" w:rsidP="0064234F">
      <w:pPr>
        <w:jc w:val="center"/>
        <w:rPr>
          <w:b/>
          <w:sz w:val="24"/>
          <w:szCs w:val="24"/>
        </w:rPr>
      </w:pPr>
    </w:p>
    <w:p w:rsidR="00BA08B2" w:rsidRPr="00A5281E" w:rsidRDefault="00BA08B2" w:rsidP="004B5A76">
      <w:pPr>
        <w:spacing w:after="120" w:line="240" w:lineRule="auto"/>
        <w:jc w:val="center"/>
        <w:outlineLvl w:val="1"/>
        <w:rPr>
          <w:b/>
        </w:rPr>
      </w:pPr>
      <w:r>
        <w:rPr>
          <w:b/>
        </w:rPr>
        <w:t>«ИЖСТАЛЬ»</w:t>
      </w:r>
      <w:r w:rsidRPr="00A5281E">
        <w:rPr>
          <w:b/>
        </w:rPr>
        <w:t xml:space="preserve"> </w:t>
      </w:r>
      <w:r>
        <w:rPr>
          <w:b/>
        </w:rPr>
        <w:t xml:space="preserve">ОБЪЯВЛЯЕТ О НАЗНАЧЕНИИ НОВОГО УПРАВЛЯЮЩЕГО ДИРЕКТОРА </w:t>
      </w:r>
    </w:p>
    <w:p w:rsidR="00BA08B2" w:rsidRDefault="00BA08B2" w:rsidP="004B5A76">
      <w:pPr>
        <w:spacing w:after="120" w:line="240" w:lineRule="auto"/>
        <w:jc w:val="both"/>
        <w:rPr>
          <w:b/>
          <w:sz w:val="24"/>
          <w:szCs w:val="24"/>
          <w:u w:val="single"/>
        </w:rPr>
      </w:pPr>
      <w:r w:rsidDel="00BA08B2">
        <w:rPr>
          <w:b/>
          <w:sz w:val="24"/>
          <w:szCs w:val="24"/>
        </w:rPr>
        <w:t xml:space="preserve"> </w:t>
      </w:r>
    </w:p>
    <w:p w:rsidR="009F6BF1" w:rsidRDefault="0064234F" w:rsidP="004B5A76">
      <w:pPr>
        <w:spacing w:after="120" w:line="240" w:lineRule="auto"/>
        <w:jc w:val="both"/>
        <w:rPr>
          <w:rStyle w:val="1"/>
          <w:b/>
        </w:rPr>
      </w:pPr>
      <w:r w:rsidRPr="00406474">
        <w:rPr>
          <w:b/>
          <w:sz w:val="24"/>
          <w:szCs w:val="24"/>
          <w:u w:val="single"/>
        </w:rPr>
        <w:t xml:space="preserve">Ижевск, Россия – </w:t>
      </w:r>
      <w:r w:rsidR="00426399">
        <w:rPr>
          <w:b/>
          <w:sz w:val="24"/>
          <w:szCs w:val="24"/>
          <w:u w:val="single"/>
        </w:rPr>
        <w:t>21</w:t>
      </w:r>
      <w:r w:rsidR="009F6BF1">
        <w:rPr>
          <w:b/>
          <w:sz w:val="24"/>
          <w:szCs w:val="24"/>
          <w:u w:val="single"/>
        </w:rPr>
        <w:t xml:space="preserve"> сентября</w:t>
      </w:r>
      <w:r w:rsidRPr="00406474">
        <w:rPr>
          <w:b/>
          <w:sz w:val="24"/>
          <w:szCs w:val="24"/>
          <w:u w:val="single"/>
        </w:rPr>
        <w:t xml:space="preserve"> 2016 г.</w:t>
      </w:r>
      <w:r w:rsidRPr="00406474"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ОАО «</w:t>
      </w:r>
      <w:proofErr w:type="spellStart"/>
      <w:r>
        <w:rPr>
          <w:b/>
          <w:sz w:val="24"/>
          <w:szCs w:val="24"/>
        </w:rPr>
        <w:t>Ижсталь</w:t>
      </w:r>
      <w:proofErr w:type="spellEnd"/>
      <w:r>
        <w:rPr>
          <w:b/>
          <w:sz w:val="24"/>
          <w:szCs w:val="24"/>
        </w:rPr>
        <w:t>» (входит</w:t>
      </w:r>
      <w:r w:rsidRPr="00406474">
        <w:rPr>
          <w:b/>
          <w:sz w:val="24"/>
          <w:szCs w:val="24"/>
        </w:rPr>
        <w:t xml:space="preserve"> в Группу «Мечел»</w:t>
      </w:r>
      <w:r>
        <w:rPr>
          <w:b/>
          <w:sz w:val="24"/>
          <w:szCs w:val="24"/>
        </w:rPr>
        <w:t>)</w:t>
      </w:r>
      <w:r w:rsidRPr="00406474">
        <w:rPr>
          <w:b/>
          <w:sz w:val="24"/>
          <w:szCs w:val="24"/>
        </w:rPr>
        <w:t xml:space="preserve"> </w:t>
      </w:r>
      <w:r w:rsidR="009F6BF1" w:rsidRPr="007443BA">
        <w:rPr>
          <w:rStyle w:val="1"/>
          <w:b/>
        </w:rPr>
        <w:t>сообщает об изменени</w:t>
      </w:r>
      <w:r w:rsidR="009F6BF1">
        <w:rPr>
          <w:rStyle w:val="1"/>
          <w:b/>
        </w:rPr>
        <w:t>ях</w:t>
      </w:r>
      <w:r w:rsidR="009F6BF1" w:rsidRPr="007443BA">
        <w:rPr>
          <w:rStyle w:val="1"/>
          <w:b/>
        </w:rPr>
        <w:t xml:space="preserve"> в руководстве.</w:t>
      </w:r>
      <w:r w:rsidR="009F6BF1">
        <w:rPr>
          <w:rStyle w:val="1"/>
          <w:b/>
        </w:rPr>
        <w:t xml:space="preserve"> </w:t>
      </w:r>
    </w:p>
    <w:p w:rsidR="009F6BF1" w:rsidRPr="009F6BF1" w:rsidRDefault="009F6BF1" w:rsidP="004B5A76">
      <w:pPr>
        <w:spacing w:after="120" w:line="240" w:lineRule="auto"/>
        <w:jc w:val="both"/>
        <w:rPr>
          <w:rStyle w:val="1"/>
        </w:rPr>
      </w:pPr>
      <w:r>
        <w:rPr>
          <w:rStyle w:val="1"/>
        </w:rPr>
        <w:t>У</w:t>
      </w:r>
      <w:r w:rsidRPr="009F6BF1">
        <w:rPr>
          <w:rStyle w:val="1"/>
        </w:rPr>
        <w:t>правляющ</w:t>
      </w:r>
      <w:r>
        <w:rPr>
          <w:rStyle w:val="1"/>
        </w:rPr>
        <w:t>им</w:t>
      </w:r>
      <w:r w:rsidRPr="009F6BF1">
        <w:rPr>
          <w:rStyle w:val="1"/>
        </w:rPr>
        <w:t xml:space="preserve"> директор</w:t>
      </w:r>
      <w:r>
        <w:rPr>
          <w:rStyle w:val="1"/>
        </w:rPr>
        <w:t>ом</w:t>
      </w:r>
      <w:r w:rsidRPr="009F6BF1">
        <w:rPr>
          <w:rStyle w:val="1"/>
        </w:rPr>
        <w:t xml:space="preserve"> открытого акционерного общества «</w:t>
      </w:r>
      <w:proofErr w:type="spellStart"/>
      <w:r>
        <w:rPr>
          <w:rStyle w:val="1"/>
        </w:rPr>
        <w:t>Ижсталь</w:t>
      </w:r>
      <w:proofErr w:type="spellEnd"/>
      <w:r w:rsidRPr="009F6BF1">
        <w:rPr>
          <w:rStyle w:val="1"/>
        </w:rPr>
        <w:t xml:space="preserve">» </w:t>
      </w:r>
      <w:r>
        <w:rPr>
          <w:rStyle w:val="1"/>
        </w:rPr>
        <w:t xml:space="preserve">назначен </w:t>
      </w:r>
      <w:r w:rsidR="00A14929">
        <w:rPr>
          <w:rStyle w:val="1"/>
        </w:rPr>
        <w:t xml:space="preserve">Сергей </w:t>
      </w:r>
      <w:proofErr w:type="spellStart"/>
      <w:r w:rsidR="00A14929">
        <w:rPr>
          <w:rStyle w:val="1"/>
        </w:rPr>
        <w:t>Козённов</w:t>
      </w:r>
      <w:proofErr w:type="spellEnd"/>
      <w:r>
        <w:rPr>
          <w:rStyle w:val="1"/>
        </w:rPr>
        <w:t xml:space="preserve">, ранее занимавший должность </w:t>
      </w:r>
      <w:r w:rsidR="00A14929">
        <w:rPr>
          <w:rStyle w:val="1"/>
        </w:rPr>
        <w:t>директора по производству</w:t>
      </w:r>
      <w:r>
        <w:rPr>
          <w:rStyle w:val="1"/>
        </w:rPr>
        <w:t xml:space="preserve"> ОАО «</w:t>
      </w:r>
      <w:proofErr w:type="spellStart"/>
      <w:r>
        <w:rPr>
          <w:rStyle w:val="1"/>
        </w:rPr>
        <w:t>Ижсталь</w:t>
      </w:r>
      <w:proofErr w:type="spellEnd"/>
      <w:r>
        <w:rPr>
          <w:rStyle w:val="1"/>
        </w:rPr>
        <w:t>»</w:t>
      </w:r>
      <w:r w:rsidRPr="009F6BF1">
        <w:rPr>
          <w:rStyle w:val="1"/>
        </w:rPr>
        <w:t xml:space="preserve">. На этом посту он сменит </w:t>
      </w:r>
      <w:r w:rsidR="00A875CF">
        <w:rPr>
          <w:rStyle w:val="1"/>
        </w:rPr>
        <w:t>Анатолия</w:t>
      </w:r>
      <w:r w:rsidR="007A0115">
        <w:rPr>
          <w:rStyle w:val="1"/>
        </w:rPr>
        <w:t xml:space="preserve"> Щетинина, который возглавил</w:t>
      </w:r>
      <w:r w:rsidRPr="009F6BF1">
        <w:rPr>
          <w:rStyle w:val="1"/>
        </w:rPr>
        <w:t xml:space="preserve"> </w:t>
      </w:r>
      <w:r>
        <w:rPr>
          <w:rStyle w:val="1"/>
        </w:rPr>
        <w:t>ПАО «</w:t>
      </w:r>
      <w:r w:rsidRPr="009F6BF1">
        <w:rPr>
          <w:rStyle w:val="1"/>
        </w:rPr>
        <w:t>Челябинский металлургический комбинат</w:t>
      </w:r>
      <w:r>
        <w:rPr>
          <w:rStyle w:val="1"/>
        </w:rPr>
        <w:t>»</w:t>
      </w:r>
      <w:r w:rsidR="007A0115">
        <w:rPr>
          <w:rStyle w:val="1"/>
        </w:rPr>
        <w:t>, также входящий в Группу «Мечел»</w:t>
      </w:r>
      <w:r w:rsidRPr="009F6BF1">
        <w:rPr>
          <w:rStyle w:val="1"/>
        </w:rPr>
        <w:t>.</w:t>
      </w:r>
    </w:p>
    <w:p w:rsidR="00991A39" w:rsidRDefault="009F6BF1" w:rsidP="004B5A76">
      <w:pPr>
        <w:spacing w:after="120" w:line="240" w:lineRule="auto"/>
        <w:jc w:val="both"/>
        <w:rPr>
          <w:rStyle w:val="1"/>
        </w:rPr>
      </w:pPr>
      <w:r>
        <w:rPr>
          <w:rStyle w:val="1"/>
        </w:rPr>
        <w:t>Генеральный директор ОО</w:t>
      </w:r>
      <w:r w:rsidRPr="00C131BC">
        <w:rPr>
          <w:rStyle w:val="1"/>
        </w:rPr>
        <w:t>О «</w:t>
      </w:r>
      <w:r>
        <w:rPr>
          <w:rStyle w:val="1"/>
        </w:rPr>
        <w:t xml:space="preserve">УК </w:t>
      </w:r>
      <w:r w:rsidRPr="00C131BC">
        <w:rPr>
          <w:rStyle w:val="1"/>
        </w:rPr>
        <w:t>Мечел</w:t>
      </w:r>
      <w:r>
        <w:rPr>
          <w:rStyle w:val="1"/>
        </w:rPr>
        <w:t>-Сталь</w:t>
      </w:r>
      <w:r w:rsidRPr="00C131BC">
        <w:rPr>
          <w:rStyle w:val="1"/>
        </w:rPr>
        <w:t xml:space="preserve">» </w:t>
      </w:r>
      <w:r>
        <w:rPr>
          <w:rStyle w:val="1"/>
        </w:rPr>
        <w:t>Андрей Пономарев</w:t>
      </w:r>
      <w:r w:rsidRPr="007443BA">
        <w:rPr>
          <w:rStyle w:val="1"/>
        </w:rPr>
        <w:t xml:space="preserve"> </w:t>
      </w:r>
      <w:r>
        <w:rPr>
          <w:rStyle w:val="1"/>
        </w:rPr>
        <w:t xml:space="preserve">отметил: </w:t>
      </w:r>
      <w:r w:rsidRPr="007443BA">
        <w:rPr>
          <w:rStyle w:val="1"/>
        </w:rPr>
        <w:t>«</w:t>
      </w:r>
      <w:r w:rsidR="00A14929">
        <w:rPr>
          <w:rStyle w:val="1"/>
        </w:rPr>
        <w:t>Сергей Михайлович</w:t>
      </w:r>
      <w:r>
        <w:rPr>
          <w:rStyle w:val="1"/>
        </w:rPr>
        <w:t xml:space="preserve"> </w:t>
      </w:r>
      <w:r w:rsidR="00721FAF">
        <w:rPr>
          <w:rStyle w:val="1"/>
        </w:rPr>
        <w:t>работает на «</w:t>
      </w:r>
      <w:proofErr w:type="spellStart"/>
      <w:r w:rsidR="00721FAF">
        <w:rPr>
          <w:rStyle w:val="1"/>
        </w:rPr>
        <w:t>Ижстали</w:t>
      </w:r>
      <w:proofErr w:type="spellEnd"/>
      <w:r w:rsidR="00721FAF">
        <w:rPr>
          <w:rStyle w:val="1"/>
        </w:rPr>
        <w:t xml:space="preserve">» 32 года, </w:t>
      </w:r>
      <w:r w:rsidR="00A14929">
        <w:rPr>
          <w:rStyle w:val="1"/>
        </w:rPr>
        <w:t xml:space="preserve">имеет </w:t>
      </w:r>
      <w:r w:rsidR="00721FAF">
        <w:rPr>
          <w:rStyle w:val="1"/>
        </w:rPr>
        <w:t>огромный производственный опыт и</w:t>
      </w:r>
      <w:r w:rsidR="00A14929">
        <w:rPr>
          <w:rStyle w:val="1"/>
        </w:rPr>
        <w:t xml:space="preserve"> </w:t>
      </w:r>
      <w:r w:rsidRPr="007443BA">
        <w:rPr>
          <w:rStyle w:val="1"/>
        </w:rPr>
        <w:t xml:space="preserve">сможет </w:t>
      </w:r>
      <w:r>
        <w:rPr>
          <w:rStyle w:val="1"/>
        </w:rPr>
        <w:t xml:space="preserve">успешно </w:t>
      </w:r>
      <w:r w:rsidRPr="007443BA">
        <w:rPr>
          <w:rStyle w:val="1"/>
        </w:rPr>
        <w:t xml:space="preserve">продолжить </w:t>
      </w:r>
      <w:r w:rsidR="00A14929">
        <w:rPr>
          <w:rStyle w:val="1"/>
        </w:rPr>
        <w:t>начатую предшественником</w:t>
      </w:r>
      <w:r w:rsidR="00A14929" w:rsidRPr="007443BA">
        <w:rPr>
          <w:rStyle w:val="1"/>
        </w:rPr>
        <w:t xml:space="preserve"> </w:t>
      </w:r>
      <w:r w:rsidRPr="007443BA">
        <w:rPr>
          <w:rStyle w:val="1"/>
        </w:rPr>
        <w:t>работу</w:t>
      </w:r>
      <w:r w:rsidR="00A14929">
        <w:rPr>
          <w:rStyle w:val="1"/>
        </w:rPr>
        <w:t xml:space="preserve"> по развитию внутригрупповой кооперации и освоению линейки  </w:t>
      </w:r>
      <w:proofErr w:type="spellStart"/>
      <w:r w:rsidR="00A14929">
        <w:rPr>
          <w:rStyle w:val="1"/>
        </w:rPr>
        <w:t>высокомаржинальной</w:t>
      </w:r>
      <w:proofErr w:type="spellEnd"/>
      <w:r w:rsidR="00A14929">
        <w:rPr>
          <w:rStyle w:val="1"/>
        </w:rPr>
        <w:t xml:space="preserve"> продукции</w:t>
      </w:r>
      <w:r w:rsidRPr="007443BA">
        <w:rPr>
          <w:rStyle w:val="1"/>
        </w:rPr>
        <w:t xml:space="preserve">. </w:t>
      </w:r>
      <w:r w:rsidR="00721FAF">
        <w:rPr>
          <w:rStyle w:val="1"/>
        </w:rPr>
        <w:t>Сергей Михайлович</w:t>
      </w:r>
      <w:r w:rsidRPr="007443BA">
        <w:rPr>
          <w:rStyle w:val="1"/>
        </w:rPr>
        <w:t xml:space="preserve"> зарекомендовал себя как высококлассный специалист</w:t>
      </w:r>
      <w:r w:rsidR="00721FAF">
        <w:rPr>
          <w:rStyle w:val="1"/>
        </w:rPr>
        <w:t>, уверен, что он успешно справится со всеми поставленными задачами</w:t>
      </w:r>
      <w:r w:rsidR="00991A39">
        <w:rPr>
          <w:rStyle w:val="1"/>
        </w:rPr>
        <w:t>.</w:t>
      </w:r>
    </w:p>
    <w:p w:rsidR="009F6BF1" w:rsidRDefault="004B5A76" w:rsidP="004B5A76">
      <w:pPr>
        <w:spacing w:after="120" w:line="240" w:lineRule="auto"/>
        <w:jc w:val="both"/>
        <w:rPr>
          <w:rStyle w:val="1"/>
        </w:rPr>
      </w:pPr>
      <w:r>
        <w:rPr>
          <w:rStyle w:val="1"/>
        </w:rPr>
        <w:t xml:space="preserve">Анатолий Петрович Щетинин, ранее возглавлявший предприятие, продолжит свою профессиональную деятельность в должности управляющего директора ПАО «Челябинский металлургический комбинат». Мы глубоко благодарны ему за </w:t>
      </w:r>
      <w:r w:rsidR="00426399">
        <w:rPr>
          <w:rStyle w:val="1"/>
        </w:rPr>
        <w:t>большой</w:t>
      </w:r>
      <w:r>
        <w:rPr>
          <w:rStyle w:val="1"/>
        </w:rPr>
        <w:t xml:space="preserve"> вклад в развитие «</w:t>
      </w:r>
      <w:proofErr w:type="spellStart"/>
      <w:r>
        <w:rPr>
          <w:rStyle w:val="1"/>
        </w:rPr>
        <w:t>Ижстали</w:t>
      </w:r>
      <w:proofErr w:type="spellEnd"/>
      <w:r>
        <w:rPr>
          <w:rStyle w:val="1"/>
        </w:rPr>
        <w:t xml:space="preserve">». </w:t>
      </w:r>
      <w:r w:rsidR="00BF184B">
        <w:rPr>
          <w:rStyle w:val="1"/>
        </w:rPr>
        <w:t>Огромный управленческий потенциал</w:t>
      </w:r>
      <w:r>
        <w:rPr>
          <w:rStyle w:val="1"/>
        </w:rPr>
        <w:t xml:space="preserve"> Анатолия Петровича </w:t>
      </w:r>
      <w:r w:rsidR="00BF184B">
        <w:rPr>
          <w:rStyle w:val="1"/>
        </w:rPr>
        <w:t>позволил нарастить объемы производства «</w:t>
      </w:r>
      <w:proofErr w:type="spellStart"/>
      <w:r w:rsidR="00BF184B">
        <w:rPr>
          <w:rStyle w:val="1"/>
        </w:rPr>
        <w:t>Ижстали</w:t>
      </w:r>
      <w:proofErr w:type="spellEnd"/>
      <w:r w:rsidR="00BF184B">
        <w:rPr>
          <w:rStyle w:val="1"/>
        </w:rPr>
        <w:t xml:space="preserve">», расширить сортамент выпускаемой продукции, создать оптимальную логистическую систему, повысить эффективность операционной деятельности. Уверен, что, возглавив ЧМК, он сможет </w:t>
      </w:r>
      <w:r w:rsidR="00825B18">
        <w:rPr>
          <w:rStyle w:val="1"/>
        </w:rPr>
        <w:t xml:space="preserve">успешно </w:t>
      </w:r>
      <w:r w:rsidR="00BF184B">
        <w:rPr>
          <w:rStyle w:val="1"/>
        </w:rPr>
        <w:t>продолжить реализацию стратегически важных для предприятия и Группы в целом проектов</w:t>
      </w:r>
      <w:r w:rsidR="009F6BF1" w:rsidRPr="00C131BC">
        <w:rPr>
          <w:rStyle w:val="1"/>
        </w:rPr>
        <w:t>»</w:t>
      </w:r>
      <w:r w:rsidR="009F6BF1">
        <w:rPr>
          <w:rStyle w:val="1"/>
        </w:rPr>
        <w:t>.</w:t>
      </w:r>
      <w:r w:rsidR="009F6BF1" w:rsidRPr="00C131BC">
        <w:rPr>
          <w:rStyle w:val="1"/>
        </w:rPr>
        <w:t xml:space="preserve"> </w:t>
      </w:r>
    </w:p>
    <w:p w:rsidR="004B5A76" w:rsidRDefault="004B5A76" w:rsidP="004B5A76">
      <w:pPr>
        <w:spacing w:after="120" w:line="240" w:lineRule="auto"/>
        <w:jc w:val="both"/>
        <w:rPr>
          <w:rStyle w:val="1"/>
        </w:rPr>
      </w:pPr>
    </w:p>
    <w:p w:rsidR="009F6BF1" w:rsidRPr="00426399" w:rsidRDefault="009F6BF1" w:rsidP="004B5A76">
      <w:pPr>
        <w:spacing w:after="120" w:line="240" w:lineRule="auto"/>
        <w:jc w:val="both"/>
        <w:rPr>
          <w:rStyle w:val="1"/>
          <w:b/>
        </w:rPr>
      </w:pPr>
      <w:r w:rsidRPr="00426399">
        <w:rPr>
          <w:rStyle w:val="1"/>
          <w:b/>
        </w:rPr>
        <w:t>Биографическая справка:</w:t>
      </w:r>
    </w:p>
    <w:p w:rsidR="00132C3E" w:rsidRDefault="00991A39" w:rsidP="004B5A76">
      <w:pPr>
        <w:spacing w:after="120" w:line="240" w:lineRule="auto"/>
        <w:jc w:val="both"/>
        <w:rPr>
          <w:rStyle w:val="1"/>
        </w:rPr>
      </w:pPr>
      <w:r>
        <w:rPr>
          <w:rStyle w:val="1"/>
        </w:rPr>
        <w:t xml:space="preserve">Сергей Михайлович </w:t>
      </w:r>
      <w:proofErr w:type="spellStart"/>
      <w:r>
        <w:rPr>
          <w:rStyle w:val="1"/>
        </w:rPr>
        <w:t>Ко</w:t>
      </w:r>
      <w:r w:rsidR="00132C3E">
        <w:rPr>
          <w:rStyle w:val="1"/>
        </w:rPr>
        <w:t>зённов</w:t>
      </w:r>
      <w:proofErr w:type="spellEnd"/>
    </w:p>
    <w:p w:rsidR="00132C3E" w:rsidRDefault="00132C3E" w:rsidP="004B5A76">
      <w:pPr>
        <w:spacing w:after="120" w:line="240" w:lineRule="auto"/>
        <w:jc w:val="both"/>
        <w:rPr>
          <w:rStyle w:val="1"/>
        </w:rPr>
      </w:pPr>
      <w:r>
        <w:rPr>
          <w:rStyle w:val="1"/>
        </w:rPr>
        <w:t>Опыт работы:</w:t>
      </w:r>
    </w:p>
    <w:p w:rsidR="00132C3E" w:rsidRDefault="00132C3E" w:rsidP="004B5A76">
      <w:pPr>
        <w:spacing w:after="120" w:line="240" w:lineRule="auto"/>
        <w:jc w:val="both"/>
        <w:rPr>
          <w:rStyle w:val="1"/>
        </w:rPr>
      </w:pPr>
      <w:r>
        <w:rPr>
          <w:rStyle w:val="1"/>
        </w:rPr>
        <w:t xml:space="preserve">2013 </w:t>
      </w:r>
      <w:r w:rsidR="00426399">
        <w:rPr>
          <w:rStyle w:val="1"/>
        </w:rPr>
        <w:t>-</w:t>
      </w:r>
      <w:r>
        <w:rPr>
          <w:rStyle w:val="1"/>
        </w:rPr>
        <w:t xml:space="preserve"> 2016 </w:t>
      </w:r>
      <w:r w:rsidR="00426399">
        <w:rPr>
          <w:rStyle w:val="1"/>
        </w:rPr>
        <w:t xml:space="preserve">гг. </w:t>
      </w:r>
      <w:r w:rsidR="00426399">
        <w:rPr>
          <w:rStyle w:val="1"/>
        </w:rPr>
        <w:t>–</w:t>
      </w:r>
      <w:r>
        <w:rPr>
          <w:rStyle w:val="1"/>
        </w:rPr>
        <w:t xml:space="preserve"> директор по производству ОАО «</w:t>
      </w:r>
      <w:proofErr w:type="spellStart"/>
      <w:r>
        <w:rPr>
          <w:rStyle w:val="1"/>
        </w:rPr>
        <w:t>Ижсталь</w:t>
      </w:r>
      <w:proofErr w:type="spellEnd"/>
      <w:r>
        <w:rPr>
          <w:rStyle w:val="1"/>
        </w:rPr>
        <w:t>» (входит в Группу «Мечел»);</w:t>
      </w:r>
    </w:p>
    <w:p w:rsidR="00132C3E" w:rsidRDefault="009A102D" w:rsidP="004B5A76">
      <w:pPr>
        <w:spacing w:after="120" w:line="240" w:lineRule="auto"/>
        <w:jc w:val="both"/>
        <w:rPr>
          <w:rStyle w:val="1"/>
        </w:rPr>
      </w:pPr>
      <w:r>
        <w:rPr>
          <w:rStyle w:val="1"/>
        </w:rPr>
        <w:t xml:space="preserve">2008-2013 </w:t>
      </w:r>
      <w:r w:rsidR="00426399">
        <w:rPr>
          <w:rStyle w:val="1"/>
        </w:rPr>
        <w:t>гг.</w:t>
      </w:r>
      <w:r w:rsidR="00426399">
        <w:rPr>
          <w:rStyle w:val="1"/>
        </w:rPr>
        <w:t xml:space="preserve"> </w:t>
      </w:r>
      <w:r>
        <w:rPr>
          <w:rStyle w:val="1"/>
        </w:rPr>
        <w:t xml:space="preserve">– </w:t>
      </w:r>
      <w:r w:rsidRPr="009A102D">
        <w:rPr>
          <w:rStyle w:val="1"/>
        </w:rPr>
        <w:t xml:space="preserve">заместитель управляющего директора </w:t>
      </w:r>
      <w:r w:rsidR="00F11FAF">
        <w:rPr>
          <w:rStyle w:val="1"/>
        </w:rPr>
        <w:t>ОАО «</w:t>
      </w:r>
      <w:proofErr w:type="spellStart"/>
      <w:r w:rsidR="00F11FAF">
        <w:rPr>
          <w:rStyle w:val="1"/>
        </w:rPr>
        <w:t>Ижсталь</w:t>
      </w:r>
      <w:proofErr w:type="spellEnd"/>
      <w:r w:rsidR="00F11FAF">
        <w:rPr>
          <w:rStyle w:val="1"/>
        </w:rPr>
        <w:t>»</w:t>
      </w:r>
      <w:r w:rsidR="00F11FAF">
        <w:rPr>
          <w:rStyle w:val="1"/>
        </w:rPr>
        <w:t xml:space="preserve"> </w:t>
      </w:r>
      <w:r w:rsidRPr="009A102D">
        <w:rPr>
          <w:rStyle w:val="1"/>
        </w:rPr>
        <w:t>по производству</w:t>
      </w:r>
      <w:r w:rsidR="00F11FAF">
        <w:rPr>
          <w:rStyle w:val="1"/>
        </w:rPr>
        <w:t>;</w:t>
      </w:r>
    </w:p>
    <w:p w:rsidR="009A102D" w:rsidRDefault="009A102D" w:rsidP="004B5A76">
      <w:pPr>
        <w:spacing w:after="120" w:line="240" w:lineRule="auto"/>
        <w:jc w:val="both"/>
        <w:rPr>
          <w:rStyle w:val="1"/>
        </w:rPr>
      </w:pPr>
      <w:r>
        <w:rPr>
          <w:rStyle w:val="1"/>
        </w:rPr>
        <w:t xml:space="preserve">1982-2008 </w:t>
      </w:r>
      <w:r w:rsidR="00426399">
        <w:rPr>
          <w:rStyle w:val="1"/>
        </w:rPr>
        <w:t>гг.</w:t>
      </w:r>
      <w:r w:rsidR="00426399">
        <w:rPr>
          <w:rStyle w:val="1"/>
        </w:rPr>
        <w:t xml:space="preserve"> </w:t>
      </w:r>
      <w:r>
        <w:rPr>
          <w:rStyle w:val="1"/>
        </w:rPr>
        <w:t>– занимал различные должности в ОАО «</w:t>
      </w:r>
      <w:proofErr w:type="spellStart"/>
      <w:r>
        <w:rPr>
          <w:rStyle w:val="1"/>
        </w:rPr>
        <w:t>Ижсталь</w:t>
      </w:r>
      <w:proofErr w:type="spellEnd"/>
      <w:r>
        <w:rPr>
          <w:rStyle w:val="1"/>
        </w:rPr>
        <w:t>», пройдя путь от инженера-технолога до заместителя генерального директора по производству.</w:t>
      </w:r>
    </w:p>
    <w:p w:rsidR="009A102D" w:rsidRPr="00991A39" w:rsidRDefault="009A102D" w:rsidP="004B5A76">
      <w:pPr>
        <w:pStyle w:val="ac"/>
        <w:spacing w:before="0" w:beforeAutospacing="0" w:after="120" w:afterAutospacing="0"/>
        <w:rPr>
          <w:rStyle w:val="1"/>
          <w:rFonts w:eastAsia="Calibri"/>
          <w:sz w:val="26"/>
          <w:szCs w:val="22"/>
          <w:lang w:eastAsia="en-US"/>
        </w:rPr>
      </w:pPr>
      <w:r w:rsidRPr="00991A39">
        <w:rPr>
          <w:rStyle w:val="1"/>
          <w:rFonts w:eastAsia="Calibri"/>
          <w:sz w:val="26"/>
          <w:szCs w:val="22"/>
          <w:lang w:eastAsia="en-US"/>
        </w:rPr>
        <w:t>Образование:</w:t>
      </w:r>
    </w:p>
    <w:p w:rsidR="009A102D" w:rsidRPr="00991A39" w:rsidRDefault="00991A39" w:rsidP="004B5A76">
      <w:pPr>
        <w:pStyle w:val="ac"/>
        <w:spacing w:before="0" w:beforeAutospacing="0" w:after="120" w:afterAutospacing="0"/>
        <w:rPr>
          <w:rStyle w:val="1"/>
          <w:rFonts w:eastAsia="Calibri"/>
          <w:sz w:val="26"/>
          <w:szCs w:val="22"/>
          <w:lang w:eastAsia="en-US"/>
        </w:rPr>
      </w:pPr>
      <w:r w:rsidRPr="00991A39">
        <w:rPr>
          <w:rStyle w:val="1"/>
          <w:rFonts w:eastAsia="Calibri"/>
          <w:sz w:val="26"/>
          <w:szCs w:val="22"/>
          <w:lang w:eastAsia="en-US"/>
        </w:rPr>
        <w:t xml:space="preserve">Сергей </w:t>
      </w:r>
      <w:proofErr w:type="spellStart"/>
      <w:r w:rsidRPr="00991A39">
        <w:rPr>
          <w:rStyle w:val="1"/>
          <w:rFonts w:eastAsia="Calibri"/>
          <w:sz w:val="26"/>
          <w:szCs w:val="22"/>
          <w:lang w:eastAsia="en-US"/>
        </w:rPr>
        <w:t>Ко</w:t>
      </w:r>
      <w:r w:rsidR="009A102D" w:rsidRPr="00991A39">
        <w:rPr>
          <w:rStyle w:val="1"/>
          <w:rFonts w:eastAsia="Calibri"/>
          <w:sz w:val="26"/>
          <w:szCs w:val="22"/>
          <w:lang w:eastAsia="en-US"/>
        </w:rPr>
        <w:t>зённов</w:t>
      </w:r>
      <w:proofErr w:type="spellEnd"/>
      <w:r w:rsidR="009A102D" w:rsidRPr="00991A39">
        <w:rPr>
          <w:rStyle w:val="1"/>
          <w:rFonts w:eastAsia="Calibri"/>
          <w:sz w:val="26"/>
          <w:szCs w:val="22"/>
          <w:lang w:eastAsia="en-US"/>
        </w:rPr>
        <w:t xml:space="preserve"> окончил </w:t>
      </w:r>
      <w:r w:rsidRPr="00991A39">
        <w:rPr>
          <w:rStyle w:val="1"/>
          <w:rFonts w:eastAsia="Calibri"/>
          <w:sz w:val="26"/>
          <w:szCs w:val="22"/>
          <w:lang w:eastAsia="en-US"/>
        </w:rPr>
        <w:t>Магнитогорский горно-металлургический институт</w:t>
      </w:r>
      <w:r w:rsidR="009A102D" w:rsidRPr="00991A39">
        <w:rPr>
          <w:rStyle w:val="1"/>
          <w:rFonts w:eastAsia="Calibri"/>
          <w:sz w:val="26"/>
          <w:szCs w:val="22"/>
          <w:lang w:eastAsia="en-US"/>
        </w:rPr>
        <w:t>.</w:t>
      </w:r>
    </w:p>
    <w:p w:rsidR="009A102D" w:rsidRPr="00991A39" w:rsidRDefault="00AA6EAA" w:rsidP="004B5A76">
      <w:pPr>
        <w:pStyle w:val="ac"/>
        <w:spacing w:before="0" w:beforeAutospacing="0" w:after="120" w:afterAutospacing="0"/>
        <w:rPr>
          <w:rStyle w:val="1"/>
          <w:rFonts w:eastAsia="Calibri"/>
          <w:sz w:val="26"/>
          <w:szCs w:val="22"/>
          <w:lang w:eastAsia="en-US"/>
        </w:rPr>
      </w:pPr>
      <w:r>
        <w:rPr>
          <w:rStyle w:val="1"/>
          <w:rFonts w:eastAsia="Calibri"/>
          <w:sz w:val="26"/>
          <w:szCs w:val="22"/>
          <w:lang w:eastAsia="en-US"/>
        </w:rPr>
        <w:t xml:space="preserve">«Почетный металлург» Российской Федерации. </w:t>
      </w:r>
      <w:r w:rsidR="009A102D" w:rsidRPr="00991A39">
        <w:rPr>
          <w:rStyle w:val="1"/>
          <w:rFonts w:eastAsia="Calibri"/>
          <w:sz w:val="26"/>
          <w:szCs w:val="22"/>
          <w:lang w:eastAsia="en-US"/>
        </w:rPr>
        <w:t>Награжден медалью ордена «За заслуги перед Отечеством» II степени.</w:t>
      </w:r>
    </w:p>
    <w:p w:rsidR="0064234F" w:rsidRPr="00B7495D" w:rsidRDefault="0064234F" w:rsidP="0064234F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64234F" w:rsidRPr="00B7495D" w:rsidRDefault="0064234F" w:rsidP="0064234F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64234F" w:rsidRPr="00B7495D" w:rsidRDefault="0064234F" w:rsidP="0064234F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64234F" w:rsidRDefault="0064234F" w:rsidP="0064234F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64234F" w:rsidRPr="007A0115" w:rsidRDefault="0064234F" w:rsidP="0064234F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Моб</w:t>
      </w:r>
      <w:r w:rsidRPr="007A0115">
        <w:rPr>
          <w:sz w:val="24"/>
          <w:szCs w:val="24"/>
          <w:lang w:val="en-US"/>
        </w:rPr>
        <w:t>.: +7912-440-35-78</w:t>
      </w:r>
    </w:p>
    <w:p w:rsidR="0064234F" w:rsidRPr="007A0115" w:rsidRDefault="0064234F" w:rsidP="0064234F">
      <w:pPr>
        <w:spacing w:line="240" w:lineRule="auto"/>
        <w:rPr>
          <w:color w:val="000000"/>
          <w:sz w:val="24"/>
          <w:szCs w:val="24"/>
          <w:lang w:val="en-US"/>
        </w:rPr>
      </w:pPr>
      <w:r w:rsidRPr="00B7495D">
        <w:rPr>
          <w:sz w:val="24"/>
          <w:szCs w:val="24"/>
          <w:lang w:val="en-US"/>
        </w:rPr>
        <w:t>e</w:t>
      </w:r>
      <w:r w:rsidRPr="007A0115">
        <w:rPr>
          <w:sz w:val="24"/>
          <w:szCs w:val="24"/>
          <w:lang w:val="en-US"/>
        </w:rPr>
        <w:t>-</w:t>
      </w:r>
      <w:r w:rsidRPr="00B7495D">
        <w:rPr>
          <w:sz w:val="24"/>
          <w:szCs w:val="24"/>
          <w:lang w:val="en-US"/>
        </w:rPr>
        <w:t>mail</w:t>
      </w:r>
      <w:r w:rsidRPr="007A0115">
        <w:rPr>
          <w:sz w:val="24"/>
          <w:szCs w:val="24"/>
          <w:lang w:val="en-US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7A0115">
          <w:rPr>
            <w:rStyle w:val="a3"/>
            <w:sz w:val="24"/>
            <w:szCs w:val="24"/>
            <w:lang w:val="en-US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7A0115">
          <w:rPr>
            <w:rStyle w:val="a3"/>
            <w:sz w:val="24"/>
            <w:szCs w:val="24"/>
            <w:lang w:val="en-US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7A0115">
        <w:rPr>
          <w:color w:val="000000"/>
          <w:sz w:val="24"/>
          <w:szCs w:val="24"/>
          <w:lang w:val="en-US"/>
        </w:rPr>
        <w:t xml:space="preserve"> </w:t>
      </w:r>
    </w:p>
    <w:p w:rsidR="0064234F" w:rsidRPr="007A0115" w:rsidRDefault="0064234F" w:rsidP="0064234F">
      <w:pPr>
        <w:spacing w:line="240" w:lineRule="auto"/>
        <w:rPr>
          <w:color w:val="000000"/>
          <w:sz w:val="24"/>
          <w:szCs w:val="24"/>
          <w:lang w:val="en-US"/>
        </w:rPr>
      </w:pPr>
    </w:p>
    <w:p w:rsidR="0064234F" w:rsidRPr="007A0115" w:rsidRDefault="0064234F" w:rsidP="0064234F">
      <w:pPr>
        <w:spacing w:line="240" w:lineRule="auto"/>
        <w:jc w:val="center"/>
        <w:rPr>
          <w:color w:val="000000"/>
          <w:sz w:val="24"/>
          <w:szCs w:val="24"/>
          <w:lang w:val="en-US"/>
        </w:rPr>
      </w:pPr>
      <w:r w:rsidRPr="007A0115">
        <w:rPr>
          <w:color w:val="000000"/>
          <w:sz w:val="24"/>
          <w:szCs w:val="24"/>
          <w:lang w:val="en-US"/>
        </w:rPr>
        <w:t>***</w:t>
      </w:r>
    </w:p>
    <w:p w:rsidR="0064234F" w:rsidRDefault="0064234F" w:rsidP="0064234F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64234F" w:rsidRDefault="0064234F" w:rsidP="0064234F">
      <w:pPr>
        <w:spacing w:line="240" w:lineRule="auto"/>
        <w:jc w:val="center"/>
        <w:rPr>
          <w:b/>
          <w:bCs/>
          <w:sz w:val="24"/>
          <w:szCs w:val="24"/>
        </w:rPr>
      </w:pPr>
    </w:p>
    <w:p w:rsidR="0064234F" w:rsidRDefault="0064234F" w:rsidP="0064234F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B90A80" w:rsidRDefault="0064234F" w:rsidP="00031797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>«Мечел» – глобальная горнодобывающая и металлургическая компания, в кот</w:t>
      </w:r>
      <w:r w:rsidR="004B5A76">
        <w:rPr>
          <w:color w:val="000000"/>
          <w:sz w:val="24"/>
          <w:szCs w:val="24"/>
          <w:lang w:eastAsia="ru-RU"/>
        </w:rPr>
        <w:t>орой работают 66</w:t>
      </w:r>
      <w:r>
        <w:rPr>
          <w:color w:val="000000"/>
          <w:sz w:val="24"/>
          <w:szCs w:val="24"/>
          <w:lang w:eastAsia="ru-RU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B90A80" w:rsidSect="00DC7C69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4F"/>
    <w:rsid w:val="00005747"/>
    <w:rsid w:val="00031797"/>
    <w:rsid w:val="00054B7C"/>
    <w:rsid w:val="0006689E"/>
    <w:rsid w:val="00090005"/>
    <w:rsid w:val="000A6EDA"/>
    <w:rsid w:val="00132C3E"/>
    <w:rsid w:val="00186003"/>
    <w:rsid w:val="001B289B"/>
    <w:rsid w:val="00223FC8"/>
    <w:rsid w:val="00352FA8"/>
    <w:rsid w:val="003C4C0D"/>
    <w:rsid w:val="00426399"/>
    <w:rsid w:val="004B5A76"/>
    <w:rsid w:val="005C6A74"/>
    <w:rsid w:val="0064234F"/>
    <w:rsid w:val="006977AB"/>
    <w:rsid w:val="00721FAF"/>
    <w:rsid w:val="007A0115"/>
    <w:rsid w:val="007B0A3B"/>
    <w:rsid w:val="00825B18"/>
    <w:rsid w:val="008F47DF"/>
    <w:rsid w:val="00924201"/>
    <w:rsid w:val="00991A39"/>
    <w:rsid w:val="009A102D"/>
    <w:rsid w:val="009F2BDE"/>
    <w:rsid w:val="009F6BF1"/>
    <w:rsid w:val="00A14929"/>
    <w:rsid w:val="00A332DB"/>
    <w:rsid w:val="00A513B4"/>
    <w:rsid w:val="00A81FF0"/>
    <w:rsid w:val="00A875CF"/>
    <w:rsid w:val="00AA6EAA"/>
    <w:rsid w:val="00B64C07"/>
    <w:rsid w:val="00B90A80"/>
    <w:rsid w:val="00BA08B2"/>
    <w:rsid w:val="00BE66AE"/>
    <w:rsid w:val="00BE6D6A"/>
    <w:rsid w:val="00BF184B"/>
    <w:rsid w:val="00C23898"/>
    <w:rsid w:val="00CB2DCA"/>
    <w:rsid w:val="00D07553"/>
    <w:rsid w:val="00D12BCD"/>
    <w:rsid w:val="00D668C2"/>
    <w:rsid w:val="00DC7C69"/>
    <w:rsid w:val="00DD49AA"/>
    <w:rsid w:val="00E56C07"/>
    <w:rsid w:val="00E632B5"/>
    <w:rsid w:val="00EF1994"/>
    <w:rsid w:val="00F037F4"/>
    <w:rsid w:val="00F11FAF"/>
    <w:rsid w:val="00F951A8"/>
    <w:rsid w:val="00F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053C"/>
  <w15:docId w15:val="{D6144BA3-961C-42CF-85F9-9DBFF3CE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34F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23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23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34F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basedOn w:val="a0"/>
    <w:uiPriority w:val="99"/>
    <w:semiHidden/>
    <w:unhideWhenUsed/>
    <w:rsid w:val="0000574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0574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05747"/>
    <w:rPr>
      <w:rFonts w:ascii="Times New Roman" w:hAnsi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0574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05747"/>
    <w:rPr>
      <w:rFonts w:ascii="Times New Roman" w:hAnsi="Times New Roman"/>
      <w:b/>
      <w:bCs/>
      <w:sz w:val="20"/>
      <w:szCs w:val="20"/>
      <w:lang w:eastAsia="en-US"/>
    </w:rPr>
  </w:style>
  <w:style w:type="character" w:customStyle="1" w:styleId="1">
    <w:name w:val="Название1"/>
    <w:rsid w:val="009F6BF1"/>
  </w:style>
  <w:style w:type="table" w:styleId="ab">
    <w:name w:val="Table Grid"/>
    <w:basedOn w:val="a1"/>
    <w:uiPriority w:val="99"/>
    <w:rsid w:val="00721FA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9A102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2844</Characters>
  <Application>Microsoft Office Word</Application>
  <DocSecurity>0</DocSecurity>
  <Lines>189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Видеман Екатерина Александровна</cp:lastModifiedBy>
  <cp:revision>3</cp:revision>
  <cp:lastPrinted>2016-02-02T12:39:00Z</cp:lastPrinted>
  <dcterms:created xsi:type="dcterms:W3CDTF">2016-09-20T12:10:00Z</dcterms:created>
  <dcterms:modified xsi:type="dcterms:W3CDTF">2016-09-20T12:45:00Z</dcterms:modified>
</cp:coreProperties>
</file>