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89" w:firstLine="0"/>
        <w:jc w:val="left"/>
        <w:rPr>
          <w:rFonts w:ascii="Helvetica Light" w:hAnsi="Helvetica Light"/>
          <w:sz w:val="24"/>
          <w:szCs w:val="24"/>
          <w:rtl w:val="0"/>
        </w:rPr>
      </w:pPr>
      <w:r>
        <w:rPr>
          <w:rFonts w:ascii="Helvetica Light" w:hAnsi="Helvetica Light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4098290</wp:posOffset>
            </wp:positionH>
            <wp:positionV relativeFrom="line">
              <wp:posOffset>-59600</wp:posOffset>
            </wp:positionV>
            <wp:extent cx="2165143" cy="8984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tall_logo-25_01_RU-2[1]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43" cy="898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89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/>
          <w:sz w:val="24"/>
          <w:szCs w:val="24"/>
          <w:rtl w:val="0"/>
        </w:rPr>
        <w:t>25-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й Юбилейный Саммит </w:t>
      </w:r>
      <w:r>
        <w:rPr>
          <w:rFonts w:ascii="Helvetica Light" w:hAnsi="Helvetica Light"/>
          <w:sz w:val="24"/>
          <w:szCs w:val="24"/>
          <w:rtl w:val="0"/>
        </w:rPr>
        <w:t>"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Металлы и горная промышленность России и СНГ </w:t>
      </w:r>
      <w:r>
        <w:rPr>
          <w:rFonts w:ascii="Helvetica Light" w:hAnsi="Helvetica Light"/>
          <w:sz w:val="24"/>
          <w:szCs w:val="24"/>
          <w:rtl w:val="0"/>
        </w:rPr>
        <w:t>2020"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89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/>
          <w:sz w:val="24"/>
          <w:szCs w:val="24"/>
          <w:rtl w:val="0"/>
        </w:rPr>
        <w:t xml:space="preserve">9 </w:t>
      </w:r>
      <w:r>
        <w:rPr>
          <w:rFonts w:ascii="Helvetica Light" w:hAnsi="Helvetica Light" w:hint="default"/>
          <w:sz w:val="24"/>
          <w:szCs w:val="24"/>
          <w:rtl w:val="0"/>
        </w:rPr>
        <w:t>Апреля</w:t>
      </w:r>
      <w:r>
        <w:rPr>
          <w:rFonts w:ascii="Helvetica Light" w:hAnsi="Helvetica Light"/>
          <w:sz w:val="24"/>
          <w:szCs w:val="24"/>
          <w:rtl w:val="0"/>
        </w:rPr>
        <w:t>, 2020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89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</w:rPr>
        <w:t>ЛОТТЕ ОТЕЛЬ МОСКВА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89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5215f"/>
          <w:sz w:val="30"/>
          <w:szCs w:val="30"/>
          <w:rtl w:val="0"/>
          <w14:textFill>
            <w14:solidFill>
              <w14:srgbClr w14:val="25215F"/>
            </w14:solidFill>
          </w14:textFill>
        </w:rPr>
      </w:pPr>
      <w:r>
        <w:rPr>
          <w:rFonts w:ascii="Helvetica Light" w:hAnsi="Helvetica Light" w:hint="default"/>
          <w:outline w:val="0"/>
          <w:color w:val="25215f"/>
          <w:sz w:val="30"/>
          <w:szCs w:val="30"/>
          <w:rtl w:val="0"/>
          <w:lang w:val="ru-RU"/>
          <w14:textFill>
            <w14:solidFill>
              <w14:srgbClr w14:val="25215F"/>
            </w14:solidFill>
          </w14:textFill>
        </w:rPr>
        <w:t xml:space="preserve">Скидка </w:t>
      </w:r>
      <w:r>
        <w:rPr>
          <w:rFonts w:ascii="Helvetica Light" w:hAnsi="Helvetica Light"/>
          <w:outline w:val="0"/>
          <w:color w:val="25215f"/>
          <w:sz w:val="30"/>
          <w:szCs w:val="30"/>
          <w:rtl w:val="0"/>
          <w:lang w:val="ru-RU"/>
          <w14:textFill>
            <w14:solidFill>
              <w14:srgbClr w14:val="25215F"/>
            </w14:solidFill>
          </w14:textFill>
        </w:rPr>
        <w:t>15</w:t>
      </w:r>
      <w:r>
        <w:rPr>
          <w:rFonts w:ascii="Helvetica Light" w:hAnsi="Helvetica Light"/>
          <w:outline w:val="0"/>
          <w:color w:val="25215f"/>
          <w:sz w:val="30"/>
          <w:szCs w:val="30"/>
          <w:rtl w:val="0"/>
          <w:lang w:val="en-US"/>
          <w14:textFill>
            <w14:solidFill>
              <w14:srgbClr w14:val="25215F"/>
            </w14:solidFill>
          </w14:textFill>
        </w:rPr>
        <w:t xml:space="preserve">% </w:t>
      </w:r>
      <w:r>
        <w:rPr>
          <w:rFonts w:ascii="Helvetica Light" w:hAnsi="Helvetica Light" w:hint="default"/>
          <w:outline w:val="0"/>
          <w:color w:val="25215f"/>
          <w:sz w:val="30"/>
          <w:szCs w:val="30"/>
          <w:rtl w:val="0"/>
          <w:lang w:val="ru-RU"/>
          <w14:textFill>
            <w14:solidFill>
              <w14:srgbClr w14:val="25215F"/>
            </w14:solidFill>
          </w14:textFill>
        </w:rPr>
        <w:t xml:space="preserve">от </w:t>
      </w:r>
      <w:r>
        <w:rPr>
          <w:rFonts w:ascii="Helvetica Light" w:hAnsi="Helvetica Light"/>
          <w:outline w:val="0"/>
          <w:color w:val="25215f"/>
          <w:sz w:val="30"/>
          <w:szCs w:val="30"/>
          <w:rtl w:val="0"/>
          <w:lang w:val="en-US"/>
          <w14:textFill>
            <w14:solidFill>
              <w14:srgbClr w14:val="25215F"/>
            </w14:solidFill>
          </w14:textFill>
        </w:rPr>
        <w:t>Megasoft</w:t>
      </w:r>
      <w:r>
        <w:rPr>
          <w:rFonts w:ascii="Helvetica Light" w:hAnsi="Helvetica Light" w:hint="default"/>
          <w:outline w:val="0"/>
          <w:color w:val="25215f"/>
          <w:sz w:val="30"/>
          <w:szCs w:val="30"/>
          <w:rtl w:val="0"/>
          <w:lang w:val="ru-RU"/>
          <w14:textFill>
            <w14:solidFill>
              <w14:srgbClr w14:val="25215F"/>
            </w14:solidFill>
          </w14:textFill>
        </w:rPr>
        <w:t xml:space="preserve"> по промо</w:t>
      </w:r>
      <w:r>
        <w:rPr>
          <w:rFonts w:ascii="Helvetica Light" w:hAnsi="Helvetica Light"/>
          <w:outline w:val="0"/>
          <w:color w:val="25215f"/>
          <w:sz w:val="30"/>
          <w:szCs w:val="30"/>
          <w:rtl w:val="0"/>
          <w:lang w:val="ru-RU"/>
          <w14:textFill>
            <w14:solidFill>
              <w14:srgbClr w14:val="25215F"/>
            </w14:solidFill>
          </w14:textFill>
        </w:rPr>
        <w:t>-</w:t>
      </w:r>
      <w:r>
        <w:rPr>
          <w:rFonts w:ascii="Helvetica Light" w:hAnsi="Helvetica Light" w:hint="default"/>
          <w:outline w:val="0"/>
          <w:color w:val="25215f"/>
          <w:sz w:val="30"/>
          <w:szCs w:val="30"/>
          <w:rtl w:val="0"/>
          <w:lang w:val="ru-RU"/>
          <w14:textFill>
            <w14:solidFill>
              <w14:srgbClr w14:val="25215F"/>
            </w14:solidFill>
          </w14:textFill>
        </w:rPr>
        <w:t>коду</w:t>
      </w:r>
      <w:r>
        <w:rPr>
          <w:rFonts w:ascii="Helvetica Light" w:hAnsi="Helvetica Light"/>
          <w:outline w:val="0"/>
          <w:color w:val="25215f"/>
          <w:sz w:val="30"/>
          <w:szCs w:val="30"/>
          <w:rtl w:val="0"/>
          <w:lang w:val="en-US"/>
          <w14:textFill>
            <w14:solidFill>
              <w14:srgbClr w14:val="25215F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5215f"/>
          <w:sz w:val="30"/>
          <w:szCs w:val="30"/>
          <w:rtl w:val="0"/>
          <w:lang w:val="en-US"/>
          <w14:textFill>
            <w14:solidFill>
              <w14:srgbClr w14:val="25215F"/>
            </w14:solidFill>
          </w14:textFill>
        </w:rPr>
        <w:t>MRC024mMEGASOFT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5215f"/>
          <w:sz w:val="30"/>
          <w:szCs w:val="30"/>
          <w:rtl w:val="0"/>
          <w14:textFill>
            <w14:solidFill>
              <w14:srgbClr w14:val="25215F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Зарегистрироваться</w:t>
      </w:r>
      <w:r>
        <w:rPr>
          <w:rFonts w:ascii="Helvetica Light" w:hAnsi="Helvetica Light"/>
          <w:sz w:val="24"/>
          <w:szCs w:val="24"/>
          <w:rtl w:val="0"/>
          <w:lang w:val="ru-RU"/>
        </w:rPr>
        <w:t>:</w:t>
      </w:r>
      <w:r>
        <w:rPr>
          <w:rFonts w:ascii="Helvetica Light" w:hAnsi="Helvetica Light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instrText xml:space="preserve"> HYPERLINK "http://www.adamsmithconferences.com/MRC024mMEGASOFTr"</w:instrTex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Light" w:hAnsi="Helvetica Light"/>
          <w:sz w:val="24"/>
          <w:szCs w:val="24"/>
          <w:rtl w:val="0"/>
          <w:lang w:val="en-US"/>
        </w:rPr>
        <w:t>http://www.adamsmithconferences.com/MRC024mMEGASOFTr</w:t>
      </w:r>
      <w:r>
        <w:rPr>
          <w:rFonts w:ascii="Helvetica Light" w:cs="Helvetica Light" w:hAnsi="Helvetica Light" w:eastAsia="Helvetica Light"/>
          <w:sz w:val="24"/>
          <w:szCs w:val="24"/>
          <w:rtl w:val="0"/>
        </w:rPr>
        <w:fldChar w:fldCharType="end" w:fldLock="0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Программа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instrText xml:space="preserve"> HYPERLINK "http://www.adamsmithconferences.com/MRC024mMEGASOFTa"</w:instrTex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Light" w:hAnsi="Helvetica Light"/>
          <w:sz w:val="24"/>
          <w:szCs w:val="24"/>
          <w:rtl w:val="0"/>
          <w:lang w:val="en-US"/>
        </w:rPr>
        <w:t>http://www.adamsmithconferences.com/MRC024mMEGASOFTa</w:t>
      </w:r>
      <w:r>
        <w:rPr>
          <w:rFonts w:ascii="Helvetica Light" w:cs="Helvetica Light" w:hAnsi="Helvetica Light" w:eastAsia="Helvetica Light"/>
          <w:sz w:val="24"/>
          <w:szCs w:val="24"/>
          <w:rtl w:val="0"/>
        </w:rPr>
        <w:fldChar w:fldCharType="end" w:fldLock="0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Вебсайт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instrText xml:space="preserve"> HYPERLINK "http://www.adamsmithconferences.com/MRC024mMEGASOFTh"</w:instrTex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Light" w:hAnsi="Helvetica Light"/>
          <w:sz w:val="24"/>
          <w:szCs w:val="24"/>
          <w:rtl w:val="0"/>
          <w:lang w:val="en-US"/>
        </w:rPr>
        <w:t>http://www.adamsmithconferences.com/MRC024mMEGASOFTh</w:t>
      </w:r>
      <w:r>
        <w:rPr>
          <w:rFonts w:ascii="Helvetica Light" w:cs="Helvetica Light" w:hAnsi="Helvetica Light" w:eastAsia="Helvetica Light"/>
          <w:sz w:val="24"/>
          <w:szCs w:val="24"/>
          <w:rtl w:val="0"/>
        </w:rPr>
        <w:fldChar w:fldCharType="end" w:fldLock="0"/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ЕВРАЗ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Металлоинвест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НЛМК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ПМХ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Росатом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РУСАЛ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Русдрагмет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Петропавловск и многие другие уже подтвердили свое участие в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ru-RU"/>
        </w:rPr>
        <w:t>25-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ru-RU"/>
        </w:rPr>
        <w:t>ом юбилейном выпуске международного Саммита «Металлы и горная промышленность России и СНГ»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который пройдет 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9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2020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года в Лотте Отеле Москва</w:t>
      </w:r>
      <w:r>
        <w:rPr>
          <w:rFonts w:ascii="Helvetica Light" w:hAnsi="Helvetica Light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5215f"/>
          <w:sz w:val="30"/>
          <w:szCs w:val="30"/>
          <w:rtl w:val="0"/>
          <w14:textFill>
            <w14:solidFill>
              <w14:srgbClr w14:val="25215F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На протяжении 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25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лет Саммит продолжает успешно объединять сотни лидеров металлургии и горной промышленности на одной платформе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.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Мероприятие</w:t>
      </w:r>
      <w:r>
        <w:rPr>
          <w:rFonts w:ascii="Helvetica Light" w:hAnsi="Helvetica Light"/>
          <w:sz w:val="24"/>
          <w:szCs w:val="24"/>
          <w:rtl w:val="0"/>
          <w:lang w:val="en-US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организованное компанией «</w:t>
      </w:r>
      <w:r>
        <w:rPr>
          <w:rFonts w:ascii="Helvetica Light" w:hAnsi="Helvetica Light"/>
          <w:sz w:val="24"/>
          <w:szCs w:val="24"/>
          <w:rtl w:val="0"/>
          <w:lang w:val="en-US"/>
        </w:rPr>
        <w:t>Adam Smith Conferences</w:t>
      </w:r>
      <w:r>
        <w:rPr>
          <w:rFonts w:ascii="Helvetica Light" w:hAnsi="Helvetica Light" w:hint="default"/>
          <w:sz w:val="24"/>
          <w:szCs w:val="24"/>
          <w:rtl w:val="0"/>
          <w:lang w:val="en-US"/>
        </w:rPr>
        <w:t>»</w:t>
      </w:r>
      <w:r>
        <w:rPr>
          <w:rFonts w:ascii="Helvetica Light" w:hAnsi="Helvetica Light"/>
          <w:sz w:val="24"/>
          <w:szCs w:val="24"/>
          <w:rtl w:val="0"/>
          <w:lang w:val="en-US"/>
        </w:rPr>
        <w:t>,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 является традиционным местом встречи и профессионального общения экспертов со всего мира</w:t>
      </w:r>
      <w:r>
        <w:rPr>
          <w:rFonts w:ascii="Helvetica Light" w:hAnsi="Helvetica Light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В этом году </w:t>
      </w:r>
      <w:r>
        <w:rPr>
          <w:rFonts w:ascii="Helvetica Light" w:hAnsi="Helvetica Light" w:hint="default"/>
          <w:sz w:val="24"/>
          <w:szCs w:val="24"/>
          <w:u w:val="single"/>
          <w:rtl w:val="0"/>
          <w:lang w:val="ru-RU"/>
        </w:rPr>
        <w:t>эксклюзивным соорганизатором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 Саммита является ПАО «Сбербанк»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а это означает – еще больше интересных спикеров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больше горячих дискуссий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больше возможностей для делового общения</w:t>
      </w:r>
      <w:r>
        <w:rPr>
          <w:rFonts w:ascii="Helvetica Light" w:hAnsi="Helvetica Light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КЛЮЧЕВЫЕ ТЕМЫ</w:t>
      </w:r>
      <w:r>
        <w:rPr>
          <w:rFonts w:ascii="Helvetica Light" w:hAnsi="Helvetica Light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Основной текст"/>
        <w:numPr>
          <w:ilvl w:val="0"/>
          <w:numId w:val="2"/>
        </w:numPr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 Настоящее и будущее металлургической и горной промышленности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.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Макроэкономические показатели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глобальная экономика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прогнозы экспертов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государственное регулирование</w:t>
      </w:r>
    </w:p>
    <w:p>
      <w:pPr>
        <w:pStyle w:val="Основной текст"/>
        <w:numPr>
          <w:ilvl w:val="0"/>
          <w:numId w:val="2"/>
        </w:numPr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Ответственное производство и потребление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.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Готова ли промышленность к экологической реформе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?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Новые технологические решения и инновации для оптимизации производств и процессов горной добычи</w:t>
      </w:r>
    </w:p>
    <w:p>
      <w:pPr>
        <w:pStyle w:val="Основной текст"/>
        <w:numPr>
          <w:ilvl w:val="0"/>
          <w:numId w:val="2"/>
        </w:numPr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Достижения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проекты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планы и стратегии предприятий черной металлургии</w:t>
      </w:r>
    </w:p>
    <w:p>
      <w:pPr>
        <w:pStyle w:val="Основной текст"/>
        <w:numPr>
          <w:ilvl w:val="0"/>
          <w:numId w:val="2"/>
        </w:numPr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Рынки цветных металлов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.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Динамика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прогнозы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ключевые тренды</w:t>
      </w:r>
    </w:p>
    <w:p>
      <w:pPr>
        <w:pStyle w:val="Основной текст"/>
        <w:numPr>
          <w:ilvl w:val="0"/>
          <w:numId w:val="2"/>
        </w:numPr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Тенденции рынков драгоценных металлов</w:t>
      </w:r>
    </w:p>
    <w:p>
      <w:pPr>
        <w:pStyle w:val="Основной текст"/>
        <w:numPr>
          <w:ilvl w:val="0"/>
          <w:numId w:val="2"/>
        </w:numPr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Рынок угля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.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Влияние политики Китая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транспортной инфраструктуры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газовой отрасли и глобальных экономических трендов</w:t>
      </w:r>
      <w:r>
        <w:rPr>
          <w:rFonts w:ascii="Helvetica Light" w:hAnsi="Helvetica Light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shd w:val="clear" w:color="auto" w:fill="ffffff"/>
          <w:rtl w:val="0"/>
        </w:rPr>
      </w:pPr>
      <w:r>
        <w:rPr>
          <w:rFonts w:ascii="Helvetica Light" w:hAnsi="Helvetica Light" w:hint="default"/>
          <w:sz w:val="24"/>
          <w:szCs w:val="24"/>
          <w:shd w:val="clear" w:color="auto" w:fill="ffffff"/>
          <w:rtl w:val="0"/>
          <w:lang w:val="ru-RU"/>
        </w:rPr>
        <w:t xml:space="preserve">По случаю </w:t>
      </w:r>
      <w:r>
        <w:rPr>
          <w:rFonts w:ascii="Helvetica Light" w:hAnsi="Helvetica Light"/>
          <w:sz w:val="24"/>
          <w:szCs w:val="24"/>
          <w:shd w:val="clear" w:color="auto" w:fill="ffffff"/>
          <w:rtl w:val="0"/>
          <w:lang w:val="ru-RU"/>
        </w:rPr>
        <w:t>25-</w:t>
      </w:r>
      <w:r>
        <w:rPr>
          <w:rFonts w:ascii="Helvetica Light" w:hAnsi="Helvetica Light" w:hint="default"/>
          <w:sz w:val="24"/>
          <w:szCs w:val="24"/>
          <w:shd w:val="clear" w:color="auto" w:fill="ffffff"/>
          <w:rtl w:val="0"/>
          <w:lang w:val="ru-RU"/>
        </w:rPr>
        <w:t>летия Саммита мы собираем традиционных участников</w:t>
      </w:r>
      <w:r>
        <w:rPr>
          <w:rFonts w:ascii="Helvetica Light" w:hAnsi="Helvetica Light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shd w:val="clear" w:color="auto" w:fill="ffffff"/>
          <w:rtl w:val="0"/>
          <w:lang w:val="ru-RU"/>
        </w:rPr>
        <w:t>партнеров и друзей Саммита</w:t>
      </w:r>
      <w:r>
        <w:rPr>
          <w:rFonts w:ascii="Helvetica Light" w:hAnsi="Helvetica Light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shd w:val="clear" w:color="auto" w:fill="ffffff"/>
          <w:rtl w:val="0"/>
          <w:lang w:val="ru-RU"/>
        </w:rPr>
        <w:t>которые являются неотъемлемой частью индустрии</w:t>
      </w:r>
      <w:r>
        <w:rPr>
          <w:rFonts w:ascii="Helvetica Light" w:hAnsi="Helvetica Light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 Light" w:cs="Helvetica Light" w:hAnsi="Helvetica Light" w:eastAsia="Helvetica Ligh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Light" w:hAnsi="Helvetica Light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СРЕДИ ДОКЛАДЧИКОВ</w:t>
      </w:r>
      <w:r>
        <w:rPr>
          <w:rFonts w:ascii="Helvetica Light" w:hAnsi="Helvetica Ligh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 Light" w:cs="Helvetica Light" w:hAnsi="Helvetica Light" w:eastAsia="Helvetica Ligh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Light" w:hAnsi="Helvetica Ligh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 Light" w:cs="Helvetica Light" w:hAnsi="Helvetica Light" w:eastAsia="Helvetica Ligh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4"/>
        </w:numPr>
        <w:jc w:val="left"/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Анна Цивилева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Председатель Совета директоров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Колмар Груп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Юрий Гаврилов </w:t>
        <w:tab/>
        <w:t>Директор по стратегии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развитию и трансформации МЕТАЛЛОИНВЕСТ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Антон Базулев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Директор по международным проектам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РУСАЛ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Михаил Дамрин</w:t>
        <w:tab/>
        <w:t xml:space="preserve">Генеральный директор </w:t>
      </w:r>
      <w:r>
        <w:rPr>
          <w:rFonts w:ascii="Helvetica Light" w:hAnsi="Helvetica Light"/>
          <w:sz w:val="24"/>
          <w:szCs w:val="24"/>
          <w:rtl w:val="0"/>
          <w:lang w:val="ru-RU"/>
        </w:rPr>
        <w:t>KOPY GOLDFIELDS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Сергей Фролов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  <w:tab/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Вице</w:t>
      </w:r>
      <w:r>
        <w:rPr>
          <w:rFonts w:ascii="Helvetica Light" w:hAnsi="Helvetica Light"/>
          <w:sz w:val="24"/>
          <w:szCs w:val="24"/>
          <w:rtl w:val="0"/>
          <w:lang w:val="ru-RU"/>
        </w:rPr>
        <w:t>-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президент по стратегии и коммуникациям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ПРОМЫШЛЕННО</w:t>
      </w:r>
      <w:r>
        <w:rPr>
          <w:rFonts w:ascii="Helvetica Light" w:hAnsi="Helvetica Light"/>
          <w:sz w:val="24"/>
          <w:szCs w:val="24"/>
          <w:rtl w:val="0"/>
          <w:lang w:val="ru-RU"/>
        </w:rPr>
        <w:t>-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МЕТАЛЛУРГИЧЕСКИЙ ХОЛДИНГ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Максим Епифанцев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Директор по координации природоохранной деятельности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ЕВРАЗ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Андрей Лебедев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Директор по реализации государственных и отраслевых программ в сфере экологии Госкорпорация «РОСАТОМ»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Helvetica Light" w:hAnsi="Helvetica Light" w:hint="default"/>
          <w:sz w:val="24"/>
          <w:szCs w:val="24"/>
          <w:lang w:val="ru-RU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Максим Владимирович Корольков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первый заместитель генерального директора по реализации экологических проектов ФГУП «РосРАО»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В этом году мы располагаем ограниченным количеством бесплатных мест для </w:t>
      </w:r>
      <w:r>
        <w:rPr>
          <w:rFonts w:ascii="Helvetica Light" w:hAnsi="Helvetica Light" w:hint="default"/>
          <w:sz w:val="24"/>
          <w:szCs w:val="24"/>
          <w:u w:val="single"/>
          <w:rtl w:val="0"/>
          <w:lang w:val="ru-RU"/>
        </w:rPr>
        <w:t>представителей металлургических и горнодобывающих компаний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.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Для согласования бесплатного участия необходимо направить запрос директору Саммита Ольге Андреевских по адресу </w:t>
      </w:r>
      <w:r>
        <w:rPr>
          <w:rStyle w:val="Hyperlink.1"/>
          <w:rFonts w:ascii="Helvetica Light" w:cs="Helvetica Light" w:hAnsi="Helvetica Light" w:eastAsia="Helvetica Light"/>
          <w:sz w:val="24"/>
          <w:szCs w:val="24"/>
          <w:rtl w:val="0"/>
        </w:rPr>
        <w:fldChar w:fldCharType="begin" w:fldLock="0"/>
      </w:r>
      <w:r>
        <w:rPr>
          <w:rStyle w:val="Hyperlink.1"/>
          <w:rFonts w:ascii="Helvetica Light" w:cs="Helvetica Light" w:hAnsi="Helvetica Light" w:eastAsia="Helvetica Light"/>
          <w:sz w:val="24"/>
          <w:szCs w:val="24"/>
          <w:rtl w:val="0"/>
        </w:rPr>
        <w:instrText xml:space="preserve"> HYPERLINK "mailto:o.andreevskikh@adamsmithconferences.com"</w:instrText>
      </w:r>
      <w:r>
        <w:rPr>
          <w:rStyle w:val="Hyperlink.1"/>
          <w:rFonts w:ascii="Helvetica Light" w:cs="Helvetica Light" w:hAnsi="Helvetica Light" w:eastAsia="Helvetica Light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Helvetica Light" w:hAnsi="Helvetica Light"/>
          <w:sz w:val="24"/>
          <w:szCs w:val="24"/>
          <w:rtl w:val="0"/>
          <w:lang w:val="ru-RU"/>
        </w:rPr>
        <w:t>o.andreevskikh@adamsmithconferences.com</w:t>
      </w:r>
      <w:r>
        <w:rPr>
          <w:rFonts w:ascii="Helvetica Light" w:cs="Helvetica Light" w:hAnsi="Helvetica Light" w:eastAsia="Helvetica Light"/>
          <w:sz w:val="24"/>
          <w:szCs w:val="24"/>
          <w:rtl w:val="0"/>
        </w:rPr>
        <w:fldChar w:fldCharType="end" w:fldLock="0"/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ВНИМАНИЕ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!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Количество мест ограничено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!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Не упустите возможность комплементарного участия в Саммите</w:t>
      </w:r>
      <w:r>
        <w:rPr>
          <w:rFonts w:ascii="Helvetica Light" w:hAnsi="Helvetica Light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Зарегистрироваться</w:t>
      </w:r>
      <w:r>
        <w:rPr>
          <w:rFonts w:ascii="Helvetica Light" w:hAnsi="Helvetica Light"/>
          <w:sz w:val="24"/>
          <w:szCs w:val="24"/>
          <w:rtl w:val="0"/>
          <w:lang w:val="ru-RU"/>
        </w:rPr>
        <w:t>:</w:t>
      </w:r>
      <w:r>
        <w:rPr>
          <w:rFonts w:ascii="Helvetica Light" w:hAnsi="Helvetica Light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instrText xml:space="preserve"> HYPERLINK "http://www.adamsmithconferences.com/MRC024mMEGASOFTr"</w:instrTex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Light" w:hAnsi="Helvetica Light"/>
          <w:sz w:val="24"/>
          <w:szCs w:val="24"/>
          <w:rtl w:val="0"/>
          <w:lang w:val="en-US"/>
        </w:rPr>
        <w:t>http://www.adamsmithconferences.com/MRC024mMEGASOFTr</w:t>
      </w:r>
      <w:r>
        <w:rPr>
          <w:rFonts w:ascii="Helvetica Light" w:cs="Helvetica Light" w:hAnsi="Helvetica Light" w:eastAsia="Helvetica Light"/>
          <w:sz w:val="24"/>
          <w:szCs w:val="24"/>
          <w:rtl w:val="0"/>
        </w:rPr>
        <w:fldChar w:fldCharType="end" w:fldLock="0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Программа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instrText xml:space="preserve"> HYPERLINK "http://www.adamsmithconferences.com/MRC024mMEGASOFTa"</w:instrTex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Light" w:hAnsi="Helvetica Light"/>
          <w:sz w:val="24"/>
          <w:szCs w:val="24"/>
          <w:rtl w:val="0"/>
          <w:lang w:val="en-US"/>
        </w:rPr>
        <w:t>http://www.adamsmithconferences.com/MRC024mMEGASOFTa</w:t>
      </w:r>
      <w:r>
        <w:rPr>
          <w:rFonts w:ascii="Helvetica Light" w:cs="Helvetica Light" w:hAnsi="Helvetica Light" w:eastAsia="Helvetica Light"/>
          <w:sz w:val="24"/>
          <w:szCs w:val="24"/>
          <w:rtl w:val="0"/>
        </w:rPr>
        <w:fldChar w:fldCharType="end" w:fldLock="0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Вебсайт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instrText xml:space="preserve"> HYPERLINK "http://www.adamsmithconferences.com/MRC024mMEGASOFTh"</w:instrText>
      </w:r>
      <w:r>
        <w:rPr>
          <w:rStyle w:val="Hyperlink.0"/>
          <w:rFonts w:ascii="Helvetica Light" w:cs="Helvetica Light" w:hAnsi="Helvetica Light" w:eastAsia="Helvetica Light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Light" w:hAnsi="Helvetica Light"/>
          <w:sz w:val="24"/>
          <w:szCs w:val="24"/>
          <w:rtl w:val="0"/>
          <w:lang w:val="en-US"/>
        </w:rPr>
        <w:t>http://www.adamsmithconferences.com/MRC024mMEGASOFTh</w:t>
      </w:r>
      <w:r>
        <w:rPr>
          <w:rFonts w:ascii="Helvetica Light" w:cs="Helvetica Light" w:hAnsi="Helvetica Light" w:eastAsia="Helvetica Light"/>
          <w:sz w:val="24"/>
          <w:szCs w:val="24"/>
          <w:rtl w:val="0"/>
        </w:rPr>
        <w:fldChar w:fldCharType="end" w:fldLock="0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По всем вопросам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пожалуйста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, </w:t>
      </w:r>
      <w:r>
        <w:rPr>
          <w:rFonts w:ascii="Helvetica Light" w:hAnsi="Helvetica Light" w:hint="default"/>
          <w:sz w:val="24"/>
          <w:szCs w:val="24"/>
          <w:rtl w:val="0"/>
          <w:lang w:val="ru-RU"/>
        </w:rPr>
        <w:t>обращайтесь</w:t>
      </w:r>
      <w:r>
        <w:rPr>
          <w:rFonts w:ascii="Helvetica Light" w:hAnsi="Helvetica Light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>Елизавета Мурая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 w:hint="default"/>
          <w:sz w:val="24"/>
          <w:szCs w:val="24"/>
          <w:rtl w:val="0"/>
          <w:lang w:val="ru-RU"/>
        </w:rPr>
        <w:t xml:space="preserve">Менеджер по маркетингу </w:t>
      </w:r>
      <w:r>
        <w:rPr>
          <w:rFonts w:ascii="Helvetica Light" w:hAnsi="Helvetica Light"/>
          <w:sz w:val="24"/>
          <w:szCs w:val="24"/>
          <w:rtl w:val="0"/>
          <w:lang w:val="ru-RU"/>
        </w:rPr>
        <w:t xml:space="preserve">| Adam Smith Conferences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Helvetica Light" w:hAnsi="Helvetica Light"/>
          <w:sz w:val="24"/>
          <w:szCs w:val="24"/>
          <w:rtl w:val="0"/>
          <w:lang w:val="ru-RU"/>
        </w:rPr>
        <w:t>T: +7 495 232 4060 ext 31009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e.muraya@adamsmithconferences.com</w:t>
      </w:r>
      <w:r>
        <w:rPr>
          <w:rFonts w:ascii="Helvetica Light" w:cs="Helvetica Light" w:hAnsi="Helvetica Light" w:eastAsia="Helvetica Light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Большой пункт"/>
  </w:abstractNum>
  <w:abstractNum w:abstractNumId="1">
    <w:multiLevelType w:val="hybridMultilevel"/>
    <w:styleLink w:val="Большой пункт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Большой пункт">
    <w:name w:val="Большой пункт"/>
    <w:pPr>
      <w:numPr>
        <w:numId w:val="1"/>
      </w:numPr>
    </w:pPr>
  </w:style>
  <w:style w:type="numbering" w:styleId="Тире">
    <w:name w:val="Тире"/>
    <w:pPr>
      <w:numPr>
        <w:numId w:val="3"/>
      </w:numPr>
    </w:p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outline w:val="0"/>
      <w:color w:val="0432ff"/>
      <w:u w:val="single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