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F" w:rsidRPr="00D7659F" w:rsidRDefault="00D7659F" w:rsidP="003E10A7">
      <w:pPr>
        <w:pStyle w:val="a6"/>
        <w:rPr>
          <w:lang w:eastAsia="ru-RU"/>
        </w:rPr>
      </w:pPr>
      <w:r w:rsidRPr="00D7659F">
        <w:rPr>
          <w:lang w:eastAsia="ru-RU"/>
        </w:rPr>
        <w:t>Саммит «Металлы, Уголь и Драгоценные Металлы России и СНГ 2017»</w:t>
      </w:r>
    </w:p>
    <w:p w:rsidR="00D7659F" w:rsidRPr="00D7659F" w:rsidRDefault="00D7659F" w:rsidP="003E10A7">
      <w:pPr>
        <w:pStyle w:val="a6"/>
        <w:rPr>
          <w:lang w:eastAsia="ru-RU"/>
        </w:rPr>
      </w:pPr>
    </w:p>
    <w:p w:rsidR="00D7659F" w:rsidRPr="00373E9F" w:rsidRDefault="00D7659F" w:rsidP="003E10A7">
      <w:pPr>
        <w:pStyle w:val="a6"/>
        <w:rPr>
          <w:lang w:eastAsia="ru-RU"/>
        </w:rPr>
      </w:pPr>
      <w:r w:rsidRPr="00373E9F">
        <w:rPr>
          <w:lang w:eastAsia="ru-RU"/>
        </w:rPr>
        <w:t>С 11 по 12 апреля</w:t>
      </w:r>
      <w:r w:rsidR="00B745E6">
        <w:rPr>
          <w:lang w:eastAsia="ru-RU"/>
        </w:rPr>
        <w:t xml:space="preserve"> 2017</w:t>
      </w:r>
      <w:r w:rsidRPr="00373E9F">
        <w:rPr>
          <w:lang w:eastAsia="ru-RU"/>
        </w:rPr>
        <w:t xml:space="preserve"> в Марриотт Гранд Отеле в Москве состоялся 22-ой саммит «Металлы, Уголь и Драгоценные Металлы России и СНГ 2017».  </w:t>
      </w:r>
    </w:p>
    <w:p w:rsidR="00373E9F" w:rsidRDefault="00373E9F" w:rsidP="003E10A7">
      <w:pPr>
        <w:pStyle w:val="a6"/>
        <w:rPr>
          <w:lang w:eastAsia="ru-RU"/>
        </w:rPr>
      </w:pPr>
    </w:p>
    <w:p w:rsidR="00D7659F" w:rsidRDefault="00D7659F" w:rsidP="003E10A7">
      <w:pPr>
        <w:pStyle w:val="a6"/>
        <w:rPr>
          <w:lang w:eastAsia="ru-RU"/>
        </w:rPr>
      </w:pPr>
      <w:r w:rsidRPr="00373E9F">
        <w:rPr>
          <w:lang w:eastAsia="ru-RU"/>
        </w:rPr>
        <w:t xml:space="preserve">Конференция является ключевым событием для металлургии, золотодобычи и </w:t>
      </w:r>
      <w:proofErr w:type="spellStart"/>
      <w:r w:rsidRPr="00373E9F">
        <w:rPr>
          <w:lang w:eastAsia="ru-RU"/>
        </w:rPr>
        <w:t>углепрома</w:t>
      </w:r>
      <w:proofErr w:type="spellEnd"/>
      <w:r w:rsidRPr="00373E9F">
        <w:rPr>
          <w:lang w:eastAsia="ru-RU"/>
        </w:rPr>
        <w:t xml:space="preserve"> России и СНГ.</w:t>
      </w:r>
    </w:p>
    <w:p w:rsidR="00373E9F" w:rsidRPr="00373E9F" w:rsidRDefault="00373E9F" w:rsidP="003E10A7">
      <w:pPr>
        <w:pStyle w:val="a6"/>
        <w:rPr>
          <w:lang w:eastAsia="ru-RU"/>
        </w:rPr>
      </w:pPr>
    </w:p>
    <w:p w:rsidR="00C546FB" w:rsidRDefault="00D7659F" w:rsidP="003E10A7">
      <w:pPr>
        <w:pStyle w:val="a6"/>
        <w:rPr>
          <w:color w:val="333333"/>
        </w:rPr>
      </w:pPr>
      <w:r w:rsidRPr="00373E9F">
        <w:rPr>
          <w:lang w:eastAsia="ru-RU"/>
        </w:rPr>
        <w:t xml:space="preserve">Саммит </w:t>
      </w:r>
      <w:r w:rsidR="00373E9F" w:rsidRPr="00373E9F">
        <w:rPr>
          <w:color w:val="333333"/>
        </w:rPr>
        <w:t>затрагивает</w:t>
      </w:r>
      <w:r w:rsidRPr="00373E9F">
        <w:rPr>
          <w:color w:val="333333"/>
        </w:rPr>
        <w:t xml:space="preserve"> </w:t>
      </w:r>
      <w:r w:rsidR="00373E9F" w:rsidRPr="00373E9F">
        <w:rPr>
          <w:color w:val="333333"/>
        </w:rPr>
        <w:t xml:space="preserve">наиболее </w:t>
      </w:r>
      <w:r w:rsidR="001D2528">
        <w:rPr>
          <w:color w:val="333333"/>
        </w:rPr>
        <w:t>актуальные</w:t>
      </w:r>
      <w:r w:rsidR="00373E9F" w:rsidRPr="00373E9F">
        <w:rPr>
          <w:color w:val="333333"/>
        </w:rPr>
        <w:t xml:space="preserve"> проблемы рынка, а также предоставляет </w:t>
      </w:r>
      <w:r w:rsidR="001D2528">
        <w:rPr>
          <w:color w:val="333333"/>
        </w:rPr>
        <w:t xml:space="preserve">достоверную </w:t>
      </w:r>
      <w:r w:rsidR="00373E9F" w:rsidRPr="00373E9F">
        <w:rPr>
          <w:color w:val="333333"/>
        </w:rPr>
        <w:t xml:space="preserve">информацию </w:t>
      </w:r>
      <w:r w:rsidRPr="00373E9F">
        <w:rPr>
          <w:color w:val="333333"/>
        </w:rPr>
        <w:t xml:space="preserve">о планах компаний, государственной </w:t>
      </w:r>
      <w:r w:rsidR="00373E9F" w:rsidRPr="00373E9F">
        <w:rPr>
          <w:color w:val="333333"/>
        </w:rPr>
        <w:t>политике и инвестициях</w:t>
      </w:r>
      <w:r w:rsidR="00373E9F">
        <w:rPr>
          <w:color w:val="333333"/>
        </w:rPr>
        <w:t xml:space="preserve"> в одну из наиболее значимых</w:t>
      </w:r>
      <w:r w:rsidR="00041409" w:rsidRPr="00373E9F">
        <w:rPr>
          <w:color w:val="333333"/>
        </w:rPr>
        <w:t xml:space="preserve"> </w:t>
      </w:r>
      <w:r w:rsidRPr="00373E9F">
        <w:rPr>
          <w:color w:val="333333"/>
        </w:rPr>
        <w:t>отраслей промышленности России и стран СНГ.</w:t>
      </w:r>
      <w:r w:rsidR="00041409" w:rsidRPr="00373E9F">
        <w:rPr>
          <w:color w:val="333333"/>
        </w:rPr>
        <w:t xml:space="preserve"> </w:t>
      </w:r>
    </w:p>
    <w:p w:rsidR="00C546FB" w:rsidRDefault="00C546FB" w:rsidP="003E10A7">
      <w:pPr>
        <w:pStyle w:val="a6"/>
        <w:rPr>
          <w:color w:val="333333"/>
        </w:rPr>
      </w:pPr>
    </w:p>
    <w:p w:rsidR="00D7659F" w:rsidRPr="00373E9F" w:rsidRDefault="00041409" w:rsidP="003E10A7">
      <w:pPr>
        <w:pStyle w:val="a6"/>
        <w:rPr>
          <w:color w:val="333333"/>
          <w:shd w:val="clear" w:color="auto" w:fill="FFFFFF"/>
        </w:rPr>
      </w:pPr>
      <w:r w:rsidRPr="00373E9F">
        <w:rPr>
          <w:color w:val="333333"/>
          <w:shd w:val="clear" w:color="auto" w:fill="FFFFFF"/>
        </w:rPr>
        <w:t>Конференция является с</w:t>
      </w:r>
      <w:r w:rsidR="00C546FB">
        <w:rPr>
          <w:color w:val="333333"/>
          <w:shd w:val="clear" w:color="auto" w:fill="FFFFFF"/>
        </w:rPr>
        <w:t>тратегически важным событием</w:t>
      </w:r>
      <w:r w:rsidRPr="00373E9F">
        <w:rPr>
          <w:color w:val="333333"/>
          <w:shd w:val="clear" w:color="auto" w:fill="FFFFFF"/>
        </w:rPr>
        <w:t xml:space="preserve"> высокого уровня и </w:t>
      </w:r>
      <w:r w:rsidR="00373E9F">
        <w:t>предлагает</w:t>
      </w:r>
      <w:r w:rsidR="001D2528">
        <w:t xml:space="preserve"> широкий спектр возможностей</w:t>
      </w:r>
      <w:r w:rsidRPr="00373E9F">
        <w:t xml:space="preserve"> для делового общения, включая мобильное приложение, гала-коктейль, интерактивные сессии и встречи один на один с ведущими игроками отрасли. </w:t>
      </w:r>
      <w:r w:rsidRPr="00373E9F">
        <w:rPr>
          <w:color w:val="333333"/>
          <w:shd w:val="clear" w:color="auto" w:fill="FFFFFF"/>
        </w:rPr>
        <w:t xml:space="preserve">Участие в </w:t>
      </w:r>
      <w:r w:rsidR="00373E9F">
        <w:rPr>
          <w:color w:val="333333"/>
          <w:shd w:val="clear" w:color="auto" w:fill="FFFFFF"/>
        </w:rPr>
        <w:t xml:space="preserve">саммите </w:t>
      </w:r>
      <w:r w:rsidRPr="00373E9F">
        <w:rPr>
          <w:color w:val="333333"/>
          <w:shd w:val="clear" w:color="auto" w:fill="FFFFFF"/>
        </w:rPr>
        <w:t>позволяет встретить всех ведущих игроков индустрии на одной площадке.</w:t>
      </w:r>
    </w:p>
    <w:p w:rsidR="003E10A7" w:rsidRDefault="003E10A7" w:rsidP="003E10A7">
      <w:pPr>
        <w:pStyle w:val="a6"/>
      </w:pPr>
    </w:p>
    <w:p w:rsidR="00041409" w:rsidRPr="00373E9F" w:rsidRDefault="008B0E01" w:rsidP="003E10A7">
      <w:pPr>
        <w:pStyle w:val="a6"/>
        <w:rPr>
          <w:lang w:eastAsia="ru-RU"/>
        </w:rPr>
      </w:pPr>
      <w:r w:rsidRPr="00373E9F">
        <w:t xml:space="preserve">В этом </w:t>
      </w:r>
      <w:r w:rsidR="00041409" w:rsidRPr="00373E9F">
        <w:t xml:space="preserve">году в саммите приняли участие более 100 делегатов и более 50 докладчиков и </w:t>
      </w:r>
      <w:proofErr w:type="spellStart"/>
      <w:r w:rsidR="00041409" w:rsidRPr="00373E9F">
        <w:t>панелистов</w:t>
      </w:r>
      <w:proofErr w:type="spellEnd"/>
      <w:r w:rsidR="00041409" w:rsidRPr="00373E9F">
        <w:t>.</w:t>
      </w:r>
      <w:r w:rsidRPr="00373E9F">
        <w:t xml:space="preserve"> </w:t>
      </w:r>
    </w:p>
    <w:p w:rsidR="003E10A7" w:rsidRDefault="003E10A7" w:rsidP="003E10A7">
      <w:pPr>
        <w:pStyle w:val="a6"/>
        <w:rPr>
          <w:rStyle w:val="a4"/>
          <w:color w:val="000000"/>
          <w:sz w:val="24"/>
          <w:szCs w:val="24"/>
          <w:shd w:val="clear" w:color="auto" w:fill="FFFFFF"/>
        </w:rPr>
      </w:pPr>
    </w:p>
    <w:p w:rsidR="001D0304" w:rsidRDefault="008B0E01" w:rsidP="003E10A7">
      <w:pPr>
        <w:pStyle w:val="a6"/>
        <w:rPr>
          <w:color w:val="000000"/>
          <w:shd w:val="clear" w:color="auto" w:fill="FFFFFF"/>
        </w:rPr>
      </w:pPr>
      <w:r w:rsidRPr="00373E9F">
        <w:rPr>
          <w:rStyle w:val="a4"/>
          <w:b w:val="0"/>
          <w:color w:val="000000"/>
          <w:sz w:val="24"/>
          <w:szCs w:val="24"/>
          <w:shd w:val="clear" w:color="auto" w:fill="FFFFFF"/>
        </w:rPr>
        <w:t>В число докладчиков 2017 года вошли такие компании, как</w:t>
      </w:r>
      <w:r w:rsidRPr="00373E9F">
        <w:rPr>
          <w:rStyle w:val="a4"/>
          <w:color w:val="000000"/>
          <w:sz w:val="24"/>
          <w:szCs w:val="24"/>
          <w:shd w:val="clear" w:color="auto" w:fill="FFFFFF"/>
        </w:rPr>
        <w:t xml:space="preserve"> НЛМК</w:t>
      </w:r>
      <w:r w:rsidRPr="00373E9F">
        <w:rPr>
          <w:color w:val="000000"/>
          <w:shd w:val="clear" w:color="auto" w:fill="FFFFFF"/>
        </w:rPr>
        <w:t>,</w:t>
      </w:r>
      <w:r w:rsidRPr="00373E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73E9F">
        <w:rPr>
          <w:rStyle w:val="a4"/>
          <w:color w:val="000000"/>
          <w:sz w:val="24"/>
          <w:szCs w:val="24"/>
          <w:shd w:val="clear" w:color="auto" w:fill="FFFFFF"/>
        </w:rPr>
        <w:t>ЕВРАЗ</w:t>
      </w:r>
      <w:r w:rsidRPr="00373E9F">
        <w:rPr>
          <w:color w:val="000000"/>
          <w:shd w:val="clear" w:color="auto" w:fill="FFFFFF"/>
        </w:rPr>
        <w:t>, </w:t>
      </w:r>
      <w:r w:rsidRPr="00373E9F">
        <w:rPr>
          <w:rStyle w:val="a4"/>
          <w:color w:val="000000"/>
          <w:sz w:val="24"/>
          <w:szCs w:val="24"/>
          <w:shd w:val="clear" w:color="auto" w:fill="FFFFFF"/>
        </w:rPr>
        <w:t>MMK</w:t>
      </w:r>
      <w:r w:rsidRPr="00373E9F">
        <w:rPr>
          <w:color w:val="000000"/>
          <w:shd w:val="clear" w:color="auto" w:fill="FFFFFF"/>
        </w:rPr>
        <w:t>, </w:t>
      </w:r>
      <w:proofErr w:type="spellStart"/>
      <w:r w:rsidRPr="00373E9F">
        <w:rPr>
          <w:rStyle w:val="a4"/>
          <w:color w:val="000000"/>
          <w:sz w:val="24"/>
          <w:szCs w:val="24"/>
          <w:shd w:val="clear" w:color="auto" w:fill="FFFFFF"/>
        </w:rPr>
        <w:t>Interpipe</w:t>
      </w:r>
      <w:proofErr w:type="spellEnd"/>
      <w:r w:rsidRPr="00373E9F">
        <w:rPr>
          <w:color w:val="000000"/>
          <w:shd w:val="clear" w:color="auto" w:fill="FFFFFF"/>
        </w:rPr>
        <w:t>, </w:t>
      </w:r>
      <w:r w:rsidR="00B12D97">
        <w:rPr>
          <w:rStyle w:val="a4"/>
          <w:color w:val="000000"/>
          <w:sz w:val="24"/>
          <w:szCs w:val="24"/>
          <w:shd w:val="clear" w:color="auto" w:fill="FFFFFF"/>
        </w:rPr>
        <w:t>Северсталь</w:t>
      </w:r>
      <w:r w:rsidR="00373E9F" w:rsidRPr="00373E9F">
        <w:rPr>
          <w:color w:val="000000"/>
          <w:shd w:val="clear" w:color="auto" w:fill="FFFFFF"/>
        </w:rPr>
        <w:t xml:space="preserve"> </w:t>
      </w:r>
      <w:r w:rsidRPr="00373E9F">
        <w:rPr>
          <w:color w:val="000000"/>
          <w:shd w:val="clear" w:color="auto" w:fill="FFFFFF"/>
        </w:rPr>
        <w:t>и другие лидеры металлургической отрасли, а также ведущие игроки в области золотодобывающей и угледобывающей промышленности</w:t>
      </w:r>
      <w:r w:rsidR="00373E9F">
        <w:rPr>
          <w:color w:val="000000"/>
          <w:shd w:val="clear" w:color="auto" w:fill="FFFFFF"/>
        </w:rPr>
        <w:t xml:space="preserve"> </w:t>
      </w:r>
      <w:r w:rsidR="00A368E2">
        <w:rPr>
          <w:color w:val="000000"/>
          <w:shd w:val="clear" w:color="auto" w:fill="FFFFFF"/>
        </w:rPr>
        <w:t>–</w:t>
      </w:r>
      <w:r w:rsidRPr="00373E9F">
        <w:rPr>
          <w:color w:val="000000"/>
          <w:shd w:val="clear" w:color="auto" w:fill="FFFFFF"/>
        </w:rPr>
        <w:t> </w:t>
      </w:r>
      <w:r w:rsidR="00A368E2" w:rsidRPr="00A368E2">
        <w:rPr>
          <w:b/>
          <w:color w:val="000000"/>
          <w:shd w:val="clear" w:color="auto" w:fill="FFFFFF"/>
        </w:rPr>
        <w:t>«</w:t>
      </w:r>
      <w:r w:rsidR="00A368E2">
        <w:rPr>
          <w:b/>
          <w:color w:val="000000"/>
          <w:shd w:val="clear" w:color="auto" w:fill="FFFFFF"/>
        </w:rPr>
        <w:t>Петропавловск</w:t>
      </w:r>
      <w:r w:rsidR="00A368E2" w:rsidRPr="00A368E2">
        <w:rPr>
          <w:b/>
          <w:color w:val="000000"/>
          <w:shd w:val="clear" w:color="auto" w:fill="FFFFFF"/>
        </w:rPr>
        <w:t xml:space="preserve">», </w:t>
      </w:r>
      <w:proofErr w:type="spellStart"/>
      <w:r w:rsidR="00A368E2">
        <w:rPr>
          <w:b/>
          <w:color w:val="000000"/>
          <w:shd w:val="clear" w:color="auto" w:fill="FFFFFF"/>
          <w:lang w:val="en-US"/>
        </w:rPr>
        <w:t>Nordgold</w:t>
      </w:r>
      <w:proofErr w:type="spellEnd"/>
      <w:r w:rsidR="00A368E2" w:rsidRPr="00A368E2">
        <w:rPr>
          <w:b/>
          <w:color w:val="000000"/>
          <w:shd w:val="clear" w:color="auto" w:fill="FFFFFF"/>
        </w:rPr>
        <w:t>,</w:t>
      </w:r>
      <w:r w:rsidR="00A368E2" w:rsidRPr="00A368E2">
        <w:rPr>
          <w:color w:val="000000"/>
          <w:shd w:val="clear" w:color="auto" w:fill="FFFFFF"/>
        </w:rPr>
        <w:t xml:space="preserve"> </w:t>
      </w:r>
      <w:r w:rsidRPr="00373E9F">
        <w:rPr>
          <w:rStyle w:val="a4"/>
          <w:color w:val="000000"/>
          <w:sz w:val="24"/>
          <w:szCs w:val="24"/>
          <w:shd w:val="clear" w:color="auto" w:fill="FFFFFF"/>
        </w:rPr>
        <w:t xml:space="preserve">GV </w:t>
      </w:r>
      <w:proofErr w:type="spellStart"/>
      <w:r w:rsidRPr="00373E9F">
        <w:rPr>
          <w:rStyle w:val="a4"/>
          <w:color w:val="000000"/>
          <w:sz w:val="24"/>
          <w:szCs w:val="24"/>
          <w:shd w:val="clear" w:color="auto" w:fill="FFFFFF"/>
        </w:rPr>
        <w:t>Gold</w:t>
      </w:r>
      <w:proofErr w:type="spellEnd"/>
      <w:r w:rsidR="00B12D97">
        <w:rPr>
          <w:rStyle w:val="a4"/>
          <w:color w:val="000000"/>
          <w:sz w:val="24"/>
          <w:szCs w:val="24"/>
          <w:shd w:val="clear" w:color="auto" w:fill="FFFFFF"/>
        </w:rPr>
        <w:t xml:space="preserve"> Высочайший</w:t>
      </w:r>
      <w:r w:rsidRPr="00373E9F">
        <w:rPr>
          <w:color w:val="000000"/>
          <w:shd w:val="clear" w:color="auto" w:fill="FFFFFF"/>
        </w:rPr>
        <w:t>, </w:t>
      </w:r>
      <w:proofErr w:type="spellStart"/>
      <w:r w:rsidRPr="00373E9F">
        <w:rPr>
          <w:rStyle w:val="a4"/>
          <w:color w:val="000000"/>
          <w:sz w:val="24"/>
          <w:szCs w:val="24"/>
          <w:shd w:val="clear" w:color="auto" w:fill="FFFFFF"/>
        </w:rPr>
        <w:t>Pavlik</w:t>
      </w:r>
      <w:proofErr w:type="spellEnd"/>
      <w:r w:rsidRPr="00373E9F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3E9F">
        <w:rPr>
          <w:rStyle w:val="a4"/>
          <w:color w:val="000000"/>
          <w:sz w:val="24"/>
          <w:szCs w:val="24"/>
          <w:shd w:val="clear" w:color="auto" w:fill="FFFFFF"/>
        </w:rPr>
        <w:t>Gold</w:t>
      </w:r>
      <w:proofErr w:type="spellEnd"/>
      <w:r w:rsidRPr="00373E9F">
        <w:rPr>
          <w:rStyle w:val="a4"/>
          <w:color w:val="000000"/>
          <w:sz w:val="24"/>
          <w:szCs w:val="24"/>
          <w:shd w:val="clear" w:color="auto" w:fill="FFFFFF"/>
        </w:rPr>
        <w:t xml:space="preserve">, </w:t>
      </w:r>
      <w:r w:rsidR="00A368E2">
        <w:rPr>
          <w:rStyle w:val="a4"/>
          <w:color w:val="000000"/>
          <w:sz w:val="24"/>
          <w:szCs w:val="24"/>
          <w:shd w:val="clear" w:color="auto" w:fill="FFFFFF"/>
        </w:rPr>
        <w:t>ЕВРАЗ-</w:t>
      </w:r>
      <w:r w:rsidR="00B12D9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Распадская</w:t>
      </w:r>
      <w:r w:rsidR="009329B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373E9F">
        <w:rPr>
          <w:color w:val="000000"/>
          <w:shd w:val="clear" w:color="auto" w:fill="FFFFFF"/>
        </w:rPr>
        <w:t>и многие другие.</w:t>
      </w:r>
    </w:p>
    <w:p w:rsidR="008E72A2" w:rsidRDefault="008E72A2" w:rsidP="003E10A7">
      <w:pPr>
        <w:pStyle w:val="a6"/>
        <w:rPr>
          <w:color w:val="000000"/>
          <w:shd w:val="clear" w:color="auto" w:fill="FFFFFF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E72A2" w:rsidRPr="008E72A2" w:rsidTr="008E72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72A2" w:rsidRPr="008E72A2" w:rsidRDefault="008E72A2" w:rsidP="008E72A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Основные мом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ент</w:t>
            </w:r>
            <w:r w:rsidR="00D339D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конференции:</w:t>
            </w:r>
          </w:p>
        </w:tc>
      </w:tr>
      <w:tr w:rsidR="008E72A2" w:rsidRPr="008E72A2" w:rsidTr="008E72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72A2" w:rsidRPr="008E72A2" w:rsidRDefault="008E72A2" w:rsidP="008E72A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72A2" w:rsidRPr="008E72A2" w:rsidTr="008E72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72A2" w:rsidRPr="008E72A2" w:rsidRDefault="008E72A2" w:rsidP="008E72A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ПРОМЫШЛЕННЫЕ МЕТАЛЛЫ: </w:t>
            </w:r>
          </w:p>
          <w:p w:rsidR="008E72A2" w:rsidRPr="008E72A2" w:rsidRDefault="008E72A2" w:rsidP="008E72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Обсуждение стратегий с компаниями </w:t>
            </w:r>
            <w:proofErr w:type="spellStart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ArcelorMittal</w:t>
            </w:r>
            <w:proofErr w:type="spellEnd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, НЛМК, ЕВРАЗ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,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ММК 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и другими</w:t>
            </w:r>
          </w:p>
          <w:p w:rsidR="008E72A2" w:rsidRPr="008E72A2" w:rsidRDefault="008E72A2" w:rsidP="008E72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Планы ведущих российских игроков, а также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JFE </w:t>
            </w:r>
            <w:proofErr w:type="spellStart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Steel</w:t>
            </w:r>
            <w:proofErr w:type="spellEnd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, ESFAHAN </w:t>
            </w:r>
            <w:proofErr w:type="spellStart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Steel</w:t>
            </w:r>
            <w:proofErr w:type="spellEnd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, AL GHURAIR </w:t>
            </w:r>
            <w:proofErr w:type="spellStart"/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Steel</w:t>
            </w:r>
            <w:proofErr w:type="spellEnd"/>
            <w:r w:rsidR="00A368E2" w:rsidRPr="008E72A2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и других</w:t>
            </w:r>
          </w:p>
          <w:p w:rsidR="008E72A2" w:rsidRPr="008E72A2" w:rsidRDefault="008E72A2" w:rsidP="008E72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Аналитика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: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London Metal Exchange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,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IFC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,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CRU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Group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,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UNCTAD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> 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и</w:t>
            </w:r>
            <w:r w:rsidRPr="008E72A2">
              <w:rPr>
                <w:rFonts w:eastAsia="Times New Roman" w:cs="Arial"/>
                <w:sz w:val="24"/>
                <w:szCs w:val="24"/>
                <w:lang w:val="en-US" w:eastAsia="ru-RU"/>
              </w:rPr>
              <w:t xml:space="preserve"> 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другие</w:t>
            </w:r>
          </w:p>
          <w:p w:rsidR="008E72A2" w:rsidRPr="008E72A2" w:rsidRDefault="008E72A2" w:rsidP="008E72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Мировая экон</w:t>
            </w:r>
            <w:r w:rsidR="000F222E">
              <w:rPr>
                <w:rFonts w:eastAsia="Times New Roman" w:cs="Arial"/>
                <w:sz w:val="24"/>
                <w:szCs w:val="24"/>
                <w:lang w:eastAsia="ru-RU"/>
              </w:rPr>
              <w:t>омика, рынки, готовая продукция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 xml:space="preserve"> и сырье</w:t>
            </w:r>
          </w:p>
          <w:p w:rsidR="008E72A2" w:rsidRPr="008E72A2" w:rsidRDefault="008E72A2" w:rsidP="008E72A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ДРАГОЦЕННЫЕ МЕТАЛЛЫ:</w:t>
            </w:r>
          </w:p>
          <w:p w:rsidR="008E72A2" w:rsidRPr="008E72A2" w:rsidRDefault="008E72A2" w:rsidP="008E72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Проекты, планы и комментарии ведущих компаний: </w:t>
            </w:r>
            <w:proofErr w:type="spellStart"/>
            <w:r w:rsidR="00A368E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Polyus</w:t>
            </w:r>
            <w:proofErr w:type="spellEnd"/>
            <w:r w:rsidR="00A368E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368E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Gold</w:t>
            </w:r>
            <w:proofErr w:type="spellEnd"/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, 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Nordgold</w:t>
            </w:r>
            <w:proofErr w:type="spellEnd"/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, </w:t>
            </w:r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GV 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Gold</w:t>
            </w:r>
            <w:proofErr w:type="spellEnd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Высочайший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 и других</w:t>
            </w:r>
          </w:p>
          <w:p w:rsidR="008E72A2" w:rsidRPr="008E72A2" w:rsidRDefault="008E72A2" w:rsidP="008E72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 xml:space="preserve">Новшества от игроков среднего </w:t>
            </w:r>
            <w:proofErr w:type="gramStart"/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уровня:  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Arlan</w:t>
            </w:r>
            <w:proofErr w:type="spellEnd"/>
            <w:proofErr w:type="gramEnd"/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IC</w:t>
            </w: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, 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Amur</w:t>
            </w:r>
            <w:proofErr w:type="spellEnd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Minerals</w:t>
            </w:r>
            <w:proofErr w:type="spellEnd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Corp</w:t>
            </w:r>
            <w:proofErr w:type="spellEnd"/>
            <w:r w:rsidR="000F222E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oration</w:t>
            </w:r>
            <w:r w:rsidRPr="008E72A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Kopy</w:t>
            </w:r>
            <w:proofErr w:type="spellEnd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Goldfields</w:t>
            </w:r>
            <w:proofErr w:type="spellEnd"/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, </w:t>
            </w:r>
            <w:r w:rsidR="00A368E2">
              <w:rPr>
                <w:rStyle w:val="apple-converted-space"/>
                <w:rFonts w:ascii="Arial" w:hAnsi="Arial" w:cs="Arial"/>
                <w:color w:val="3A3A3A"/>
                <w:shd w:val="clear" w:color="auto" w:fill="FFFFFF"/>
              </w:rPr>
              <w:t> </w:t>
            </w:r>
            <w:r w:rsidR="00A368E2" w:rsidRPr="00A368E2">
              <w:rPr>
                <w:rFonts w:ascii="Arial" w:hAnsi="Arial" w:cs="Arial"/>
                <w:b/>
                <w:color w:val="3A3A3A"/>
                <w:shd w:val="clear" w:color="auto" w:fill="FFFFFF"/>
              </w:rPr>
              <w:t>«</w:t>
            </w:r>
            <w:proofErr w:type="spellStart"/>
            <w:r w:rsidR="00A368E2" w:rsidRPr="000F222E">
              <w:rPr>
                <w:rFonts w:ascii="Arial" w:hAnsi="Arial" w:cs="Arial"/>
                <w:b/>
                <w:shd w:val="clear" w:color="auto" w:fill="FFFFFF"/>
              </w:rPr>
              <w:t>Кыргызалтын</w:t>
            </w:r>
            <w:proofErr w:type="spellEnd"/>
            <w:r w:rsidR="00A368E2" w:rsidRPr="00A368E2">
              <w:rPr>
                <w:rFonts w:ascii="Arial" w:hAnsi="Arial" w:cs="Arial"/>
                <w:b/>
                <w:color w:val="3A3A3A"/>
                <w:shd w:val="clear" w:color="auto" w:fill="FFFFFF"/>
              </w:rPr>
              <w:t>»</w:t>
            </w:r>
            <w:r w:rsidR="00A368E2" w:rsidRP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368E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222E" w:rsidRPr="000F222E">
              <w:rPr>
                <w:rStyle w:val="a9"/>
                <w:rFonts w:ascii="Arial" w:hAnsi="Arial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Azarga</w:t>
            </w:r>
            <w:proofErr w:type="spellEnd"/>
            <w:r w:rsidR="000F222E" w:rsidRPr="000F222E">
              <w:rPr>
                <w:rStyle w:val="a9"/>
                <w:rFonts w:ascii="Arial" w:hAnsi="Arial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F222E" w:rsidRPr="000F222E">
              <w:rPr>
                <w:rStyle w:val="a9"/>
                <w:rFonts w:ascii="Arial" w:hAnsi="Arial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Metals</w:t>
            </w:r>
            <w:proofErr w:type="spellEnd"/>
            <w:r w:rsidR="000F222E" w:rsidRPr="000F222E">
              <w:rPr>
                <w:rStyle w:val="apple-converted-space"/>
                <w:rFonts w:ascii="Arial" w:hAnsi="Arial" w:cs="Arial"/>
                <w:b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0F222E" w:rsidRPr="000F22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Corp</w:t>
            </w:r>
            <w:proofErr w:type="spellEnd"/>
            <w:r w:rsidR="000F22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. </w:t>
            </w:r>
            <w:r w:rsidR="000F222E">
              <w:rPr>
                <w:rFonts w:eastAsia="Times New Roman" w:cs="Arial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F222E">
              <w:rPr>
                <w:rFonts w:eastAsia="Times New Roman" w:cs="Arial"/>
                <w:sz w:val="24"/>
                <w:szCs w:val="24"/>
                <w:lang w:eastAsia="ru-RU"/>
              </w:rPr>
              <w:t>другиx</w:t>
            </w:r>
            <w:proofErr w:type="spellEnd"/>
          </w:p>
          <w:p w:rsidR="008E72A2" w:rsidRPr="008E72A2" w:rsidRDefault="008E72A2" w:rsidP="008E72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E72A2">
              <w:rPr>
                <w:rFonts w:eastAsia="Times New Roman" w:cs="Arial"/>
                <w:sz w:val="24"/>
                <w:szCs w:val="24"/>
                <w:lang w:eastAsia="ru-RU"/>
              </w:rPr>
              <w:t>Геологоразведка, финансирование и технологии обработки</w:t>
            </w:r>
          </w:p>
        </w:tc>
      </w:tr>
    </w:tbl>
    <w:p w:rsidR="00373E9F" w:rsidRDefault="003E10A7" w:rsidP="003E10A7">
      <w:pPr>
        <w:pStyle w:val="a6"/>
      </w:pPr>
      <w:r>
        <w:t xml:space="preserve">Более подробная информация о конференции доступна на сайте: </w:t>
      </w:r>
      <w:hyperlink r:id="rId5" w:history="1">
        <w:r w:rsidRPr="00BC1C08">
          <w:rPr>
            <w:rStyle w:val="a5"/>
            <w:sz w:val="24"/>
            <w:szCs w:val="24"/>
          </w:rPr>
          <w:t>http://www.adamsmithconferences.com/ru/event/steel-metals-russia-cis</w:t>
        </w:r>
      </w:hyperlink>
    </w:p>
    <w:p w:rsidR="00B54F05" w:rsidRDefault="00B54F05" w:rsidP="003E10A7">
      <w:pPr>
        <w:rPr>
          <w:lang w:eastAsia="ru-RU"/>
        </w:rPr>
      </w:pPr>
    </w:p>
    <w:p w:rsidR="003E10A7" w:rsidRPr="003E10A7" w:rsidRDefault="003E10A7" w:rsidP="003E10A7">
      <w:pPr>
        <w:rPr>
          <w:lang w:eastAsia="ru-RU"/>
        </w:rPr>
      </w:pPr>
      <w:r w:rsidRPr="003E10A7">
        <w:rPr>
          <w:lang w:eastAsia="ru-RU"/>
        </w:rPr>
        <w:t>По всем вопросам, пожалуйста, обращайтесь:</w:t>
      </w:r>
    </w:p>
    <w:p w:rsidR="003E10A7" w:rsidRPr="003E10A7" w:rsidRDefault="003E10A7" w:rsidP="003E10A7">
      <w:pPr>
        <w:rPr>
          <w:lang w:val="en-US" w:eastAsia="ru-RU"/>
        </w:rPr>
      </w:pPr>
      <w:r w:rsidRPr="003E10A7">
        <w:rPr>
          <w:lang w:val="en-US" w:eastAsia="ru-RU"/>
        </w:rPr>
        <w:t>Olga Voirin (</w:t>
      </w:r>
      <w:r w:rsidRPr="003E10A7">
        <w:rPr>
          <w:lang w:eastAsia="ru-RU"/>
        </w:rPr>
        <w:t>Ольга</w:t>
      </w:r>
      <w:r w:rsidRPr="003E10A7">
        <w:rPr>
          <w:lang w:val="en-US" w:eastAsia="ru-RU"/>
        </w:rPr>
        <w:t xml:space="preserve"> </w:t>
      </w:r>
      <w:proofErr w:type="spellStart"/>
      <w:r w:rsidRPr="003E10A7">
        <w:rPr>
          <w:lang w:eastAsia="ru-RU"/>
        </w:rPr>
        <w:t>Вуарен</w:t>
      </w:r>
      <w:proofErr w:type="spellEnd"/>
      <w:proofErr w:type="gramStart"/>
      <w:r w:rsidRPr="003E10A7">
        <w:rPr>
          <w:lang w:val="en-US" w:eastAsia="ru-RU"/>
        </w:rPr>
        <w:t>)</w:t>
      </w:r>
      <w:proofErr w:type="gramEnd"/>
      <w:r>
        <w:rPr>
          <w:lang w:val="en-US" w:eastAsia="ru-RU"/>
        </w:rPr>
        <w:br/>
      </w:r>
      <w:r w:rsidRPr="003E10A7">
        <w:rPr>
          <w:lang w:val="en-US" w:eastAsia="ru-RU"/>
        </w:rPr>
        <w:t>Marketing Manager | Adam Smith Conferences | Knowledge &amp; Networking</w:t>
      </w:r>
      <w:r>
        <w:rPr>
          <w:lang w:val="en-US" w:eastAsia="ru-RU"/>
        </w:rPr>
        <w:br/>
      </w:r>
      <w:r w:rsidRPr="003E10A7">
        <w:rPr>
          <w:lang w:val="en-US" w:eastAsia="ru-RU"/>
        </w:rPr>
        <w:t xml:space="preserve">Switchboard: +7 495 232 4060 </w:t>
      </w:r>
      <w:proofErr w:type="spellStart"/>
      <w:r w:rsidRPr="003E10A7">
        <w:rPr>
          <w:lang w:val="en-US" w:eastAsia="ru-RU"/>
        </w:rPr>
        <w:t>ext</w:t>
      </w:r>
      <w:proofErr w:type="spellEnd"/>
      <w:r w:rsidRPr="003E10A7">
        <w:rPr>
          <w:lang w:val="en-US" w:eastAsia="ru-RU"/>
        </w:rPr>
        <w:t xml:space="preserve"> 31009</w:t>
      </w:r>
      <w:r>
        <w:rPr>
          <w:lang w:val="en-US" w:eastAsia="ru-RU"/>
        </w:rPr>
        <w:br/>
      </w:r>
      <w:hyperlink r:id="rId6" w:history="1">
        <w:r w:rsidRPr="003E10A7">
          <w:rPr>
            <w:color w:val="3B8DBD"/>
            <w:lang w:val="en-US" w:eastAsia="ru-RU"/>
          </w:rPr>
          <w:t>O.Voirin@adamsmithconferences.com</w:t>
        </w:r>
      </w:hyperlink>
    </w:p>
    <w:p w:rsidR="003E10A7" w:rsidRPr="003E10A7" w:rsidRDefault="003E10A7" w:rsidP="003E10A7">
      <w:pPr>
        <w:pStyle w:val="a6"/>
        <w:rPr>
          <w:lang w:val="en-US"/>
        </w:rPr>
      </w:pPr>
    </w:p>
    <w:p w:rsidR="003E10A7" w:rsidRPr="003E10A7" w:rsidRDefault="003E10A7">
      <w:pPr>
        <w:rPr>
          <w:sz w:val="24"/>
          <w:szCs w:val="24"/>
          <w:lang w:val="en-US"/>
        </w:rPr>
      </w:pPr>
    </w:p>
    <w:sectPr w:rsidR="003E10A7" w:rsidRPr="003E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360"/>
    <w:multiLevelType w:val="multilevel"/>
    <w:tmpl w:val="07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8007C"/>
    <w:multiLevelType w:val="multilevel"/>
    <w:tmpl w:val="9FB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8"/>
    <w:rsid w:val="00041409"/>
    <w:rsid w:val="000F222E"/>
    <w:rsid w:val="001A31F8"/>
    <w:rsid w:val="001D0304"/>
    <w:rsid w:val="001D2528"/>
    <w:rsid w:val="00373E9F"/>
    <w:rsid w:val="003E10A7"/>
    <w:rsid w:val="008B0E01"/>
    <w:rsid w:val="008E72A2"/>
    <w:rsid w:val="009329B0"/>
    <w:rsid w:val="00A368E2"/>
    <w:rsid w:val="00B12D97"/>
    <w:rsid w:val="00B54F05"/>
    <w:rsid w:val="00B745E6"/>
    <w:rsid w:val="00C546FB"/>
    <w:rsid w:val="00D339D2"/>
    <w:rsid w:val="00D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511BB-79C7-463D-8FDF-F5286BA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E01"/>
    <w:rPr>
      <w:b/>
      <w:bCs/>
    </w:rPr>
  </w:style>
  <w:style w:type="character" w:customStyle="1" w:styleId="apple-converted-space">
    <w:name w:val="apple-converted-space"/>
    <w:basedOn w:val="a0"/>
    <w:rsid w:val="008B0E01"/>
  </w:style>
  <w:style w:type="character" w:styleId="a5">
    <w:name w:val="Hyperlink"/>
    <w:basedOn w:val="a0"/>
    <w:uiPriority w:val="99"/>
    <w:unhideWhenUsed/>
    <w:rsid w:val="003E10A7"/>
    <w:rPr>
      <w:color w:val="0563C1" w:themeColor="hyperlink"/>
      <w:u w:val="single"/>
    </w:rPr>
  </w:style>
  <w:style w:type="paragraph" w:styleId="a6">
    <w:name w:val="No Spacing"/>
    <w:uiPriority w:val="1"/>
    <w:qFormat/>
    <w:rsid w:val="003E10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A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F2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oirin@adamsmithconferences.com" TargetMode="External"/><Relationship Id="rId5" Type="http://schemas.openxmlformats.org/officeDocument/2006/relationships/hyperlink" Target="http://www.adamsmithconferences.com/ru/event/steel-metals-russia-c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202CE81A</Template>
  <TotalTime>170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Voirin</dc:creator>
  <cp:keywords/>
  <dc:description/>
  <cp:lastModifiedBy>Olga Voirin</cp:lastModifiedBy>
  <cp:revision>12</cp:revision>
  <cp:lastPrinted>2017-04-14T12:10:00Z</cp:lastPrinted>
  <dcterms:created xsi:type="dcterms:W3CDTF">2017-04-14T09:32:00Z</dcterms:created>
  <dcterms:modified xsi:type="dcterms:W3CDTF">2017-04-20T07:40:00Z</dcterms:modified>
</cp:coreProperties>
</file>